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7B79" w14:textId="77777777" w:rsidR="009948FE" w:rsidRPr="007C7D9D" w:rsidRDefault="009948FE" w:rsidP="00994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1F6B5BE2" wp14:editId="74B0AAB1">
            <wp:extent cx="977900" cy="1223010"/>
            <wp:effectExtent l="0" t="0" r="1270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9D">
        <w:rPr>
          <w:rFonts w:ascii="Times New Roman" w:hAnsi="Times New Roman" w:cs="Times New Roman"/>
        </w:rPr>
        <w:t xml:space="preserve"> </w:t>
      </w:r>
    </w:p>
    <w:p w14:paraId="0DB3A03C" w14:textId="77777777" w:rsidR="009948FE" w:rsidRPr="007C7D9D" w:rsidRDefault="009948FE" w:rsidP="00994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6D804" w14:textId="77777777" w:rsidR="009948FE" w:rsidRPr="007C7D9D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  <w:b/>
          <w:bCs/>
        </w:rPr>
        <w:t>LITTERATURLISTA</w:t>
      </w:r>
      <w:r w:rsidRPr="007C7D9D">
        <w:rPr>
          <w:rFonts w:ascii="MS Mincho" w:eastAsia="MS Mincho" w:hAnsi="MS Mincho" w:cs="MS Mincho"/>
          <w:b/>
          <w:bCs/>
        </w:rPr>
        <w:t> </w:t>
      </w:r>
      <w:proofErr w:type="spellStart"/>
      <w:r w:rsidRPr="007C7D9D">
        <w:rPr>
          <w:rFonts w:ascii="Times New Roman" w:hAnsi="Times New Roman" w:cs="Times New Roman"/>
          <w:b/>
          <w:bCs/>
        </w:rPr>
        <w:t>Museologi</w:t>
      </w:r>
      <w:proofErr w:type="spellEnd"/>
      <w:r w:rsidRPr="007C7D9D">
        <w:rPr>
          <w:rFonts w:ascii="Times New Roman" w:hAnsi="Times New Roman" w:cs="Times New Roman"/>
          <w:b/>
          <w:bCs/>
        </w:rPr>
        <w:t xml:space="preserve">: Fysiska och virtuella museer (15 </w:t>
      </w:r>
      <w:proofErr w:type="spellStart"/>
      <w:r w:rsidRPr="007C7D9D">
        <w:rPr>
          <w:rFonts w:ascii="Times New Roman" w:hAnsi="Times New Roman" w:cs="Times New Roman"/>
          <w:b/>
          <w:bCs/>
        </w:rPr>
        <w:t>hp</w:t>
      </w:r>
      <w:proofErr w:type="spellEnd"/>
      <w:r w:rsidRPr="007C7D9D">
        <w:rPr>
          <w:rFonts w:ascii="Times New Roman" w:hAnsi="Times New Roman" w:cs="Times New Roman"/>
          <w:b/>
          <w:bCs/>
        </w:rPr>
        <w:t xml:space="preserve">) </w:t>
      </w:r>
    </w:p>
    <w:p w14:paraId="6A69F076" w14:textId="77777777" w:rsidR="009948FE" w:rsidRPr="007C7D9D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  <w:i/>
          <w:iCs/>
        </w:rPr>
        <w:t xml:space="preserve">Institutionen för kulturvetenskaper Avdelningen för ABM </w:t>
      </w:r>
    </w:p>
    <w:p w14:paraId="7D3AC4FE" w14:textId="76538EB5" w:rsidR="009948FE" w:rsidRPr="00723FA3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0000"/>
        </w:rPr>
      </w:pPr>
      <w:r w:rsidRPr="000971FE">
        <w:rPr>
          <w:rFonts w:ascii="Times New Roman" w:hAnsi="Times New Roman" w:cs="Times New Roman"/>
          <w:color w:val="000000" w:themeColor="text1"/>
        </w:rPr>
        <w:t>Godkänd av institutionsstyrelsen 2010, revide</w:t>
      </w:r>
      <w:r w:rsidR="004D428F" w:rsidRPr="000971FE">
        <w:rPr>
          <w:rFonts w:ascii="Times New Roman" w:hAnsi="Times New Roman" w:cs="Times New Roman"/>
          <w:color w:val="000000" w:themeColor="text1"/>
        </w:rPr>
        <w:t xml:space="preserve">rad via kursplanegruppen </w:t>
      </w:r>
      <w:r w:rsidR="004D428F" w:rsidRPr="002A026F">
        <w:rPr>
          <w:rFonts w:ascii="Times New Roman" w:hAnsi="Times New Roman" w:cs="Times New Roman"/>
        </w:rPr>
        <w:t xml:space="preserve">den </w:t>
      </w:r>
      <w:r w:rsidR="002A026F" w:rsidRPr="001C74F9">
        <w:rPr>
          <w:rFonts w:ascii="Times New Roman" w:hAnsi="Times New Roman" w:cs="Times New Roman"/>
        </w:rPr>
        <w:t>2017-11-27</w:t>
      </w:r>
    </w:p>
    <w:p w14:paraId="00740A36" w14:textId="77777777" w:rsidR="009948FE" w:rsidRPr="009613D8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9613D8">
        <w:rPr>
          <w:rFonts w:ascii="Times New Roman" w:hAnsi="Times New Roman" w:cs="Times New Roman"/>
          <w:b/>
          <w:bCs/>
          <w:sz w:val="28"/>
          <w:szCs w:val="28"/>
        </w:rPr>
        <w:t xml:space="preserve">ABM A12, </w:t>
      </w:r>
      <w:proofErr w:type="spellStart"/>
      <w:r w:rsidRPr="009613D8">
        <w:rPr>
          <w:rFonts w:ascii="Times New Roman" w:hAnsi="Times New Roman" w:cs="Times New Roman"/>
          <w:b/>
          <w:bCs/>
          <w:sz w:val="28"/>
          <w:szCs w:val="28"/>
        </w:rPr>
        <w:t>Museologi</w:t>
      </w:r>
      <w:proofErr w:type="spellEnd"/>
      <w:r w:rsidRPr="009613D8">
        <w:rPr>
          <w:rFonts w:ascii="Times New Roman" w:hAnsi="Times New Roman" w:cs="Times New Roman"/>
          <w:b/>
          <w:bCs/>
          <w:sz w:val="28"/>
          <w:szCs w:val="28"/>
        </w:rPr>
        <w:t xml:space="preserve">: Fysiska och virtuella museer, 15 </w:t>
      </w:r>
      <w:proofErr w:type="spellStart"/>
      <w:r w:rsidRPr="009613D8">
        <w:rPr>
          <w:rFonts w:ascii="Times New Roman" w:hAnsi="Times New Roman" w:cs="Times New Roman"/>
          <w:b/>
          <w:bCs/>
          <w:sz w:val="28"/>
          <w:szCs w:val="28"/>
        </w:rPr>
        <w:t>hp</w:t>
      </w:r>
      <w:proofErr w:type="spellEnd"/>
      <w:r w:rsidRPr="009613D8">
        <w:rPr>
          <w:rFonts w:ascii="Times New Roman" w:hAnsi="Times New Roman" w:cs="Times New Roman"/>
          <w:b/>
          <w:bCs/>
          <w:sz w:val="28"/>
          <w:szCs w:val="28"/>
        </w:rPr>
        <w:t xml:space="preserve"> Kurslitteratur </w:t>
      </w:r>
    </w:p>
    <w:p w14:paraId="7EB86020" w14:textId="65D8A01F" w:rsidR="009948FE" w:rsidRDefault="000971FE" w:rsidP="009948F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Arcadius</w:t>
      </w:r>
      <w:proofErr w:type="spellEnd"/>
      <w:r>
        <w:rPr>
          <w:rFonts w:ascii="Times New Roman" w:hAnsi="Times New Roman" w:cs="Times New Roman"/>
        </w:rPr>
        <w:t>, Kerstin (1998).</w:t>
      </w:r>
      <w:r w:rsidR="009948FE" w:rsidRPr="007C7D9D">
        <w:rPr>
          <w:rFonts w:ascii="Times New Roman" w:hAnsi="Times New Roman" w:cs="Times New Roman"/>
        </w:rPr>
        <w:t xml:space="preserve"> Museilandet tar form. I: </w:t>
      </w:r>
      <w:r w:rsidR="009948FE" w:rsidRPr="007C7D9D">
        <w:rPr>
          <w:rFonts w:ascii="Times New Roman" w:hAnsi="Times New Roman" w:cs="Times New Roman"/>
          <w:i/>
          <w:iCs/>
        </w:rPr>
        <w:t xml:space="preserve">Nordiska museet under 125 år. </w:t>
      </w:r>
      <w:r w:rsidR="009948FE" w:rsidRPr="007C7D9D">
        <w:rPr>
          <w:rFonts w:ascii="Times New Roman" w:hAnsi="Times New Roman" w:cs="Times New Roman"/>
        </w:rPr>
        <w:t xml:space="preserve">Stockholm: </w:t>
      </w:r>
      <w:r w:rsidR="00732089">
        <w:rPr>
          <w:rFonts w:ascii="Times New Roman" w:hAnsi="Times New Roman" w:cs="Times New Roman"/>
        </w:rPr>
        <w:t xml:space="preserve">  </w:t>
      </w:r>
      <w:r w:rsidR="009948FE" w:rsidRPr="007C7D9D">
        <w:rPr>
          <w:rFonts w:ascii="Times New Roman" w:hAnsi="Times New Roman" w:cs="Times New Roman"/>
        </w:rPr>
        <w:t xml:space="preserve">Nordiska museet, s. 155-163. ISBN 91-7108-442-8. </w:t>
      </w:r>
      <w:r w:rsidR="004D428F">
        <w:rPr>
          <w:rFonts w:ascii="Times New Roman" w:hAnsi="Times New Roman" w:cs="Times New Roman"/>
        </w:rPr>
        <w:t>(</w:t>
      </w:r>
      <w:r w:rsidR="009948FE" w:rsidRPr="007C7D9D">
        <w:rPr>
          <w:rFonts w:ascii="Times New Roman" w:hAnsi="Times New Roman" w:cs="Times New Roman"/>
        </w:rPr>
        <w:t>9 s.</w:t>
      </w:r>
      <w:r w:rsidR="004D428F">
        <w:rPr>
          <w:rFonts w:ascii="Times New Roman" w:hAnsi="Times New Roman" w:cs="Times New Roman"/>
        </w:rPr>
        <w:t>)</w:t>
      </w:r>
      <w:r w:rsidR="009948FE" w:rsidRPr="007C7D9D">
        <w:rPr>
          <w:rFonts w:ascii="Times New Roman" w:hAnsi="Times New Roman" w:cs="Times New Roman"/>
        </w:rPr>
        <w:t xml:space="preserve"> </w:t>
      </w:r>
    </w:p>
    <w:p w14:paraId="2060DED4" w14:textId="77777777" w:rsidR="002A026F" w:rsidRDefault="002A026F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</w:p>
    <w:p w14:paraId="024CB9C5" w14:textId="60927619" w:rsidR="00E13787" w:rsidRPr="004D428F" w:rsidRDefault="00E13787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4D428F">
        <w:rPr>
          <w:rFonts w:ascii="Times New Roman" w:hAnsi="Times New Roman" w:cs="Times New Roman"/>
          <w:color w:val="000000" w:themeColor="text1"/>
        </w:rPr>
        <w:t>Aronsson, Peter (2010)</w:t>
      </w:r>
      <w:r w:rsidR="000971FE">
        <w:rPr>
          <w:rFonts w:ascii="Times New Roman" w:hAnsi="Times New Roman" w:cs="Times New Roman"/>
          <w:color w:val="000000" w:themeColor="text1"/>
        </w:rPr>
        <w:t>.</w:t>
      </w:r>
      <w:r w:rsidRPr="004D428F">
        <w:rPr>
          <w:rFonts w:ascii="Times New Roman" w:hAnsi="Times New Roman" w:cs="Times New Roman"/>
          <w:color w:val="000000" w:themeColor="text1"/>
        </w:rPr>
        <w:t xml:space="preserve"> Vad är ett nationalmuseum? I: </w:t>
      </w:r>
      <w:r w:rsidRPr="004D428F">
        <w:rPr>
          <w:rFonts w:ascii="Times New Roman" w:hAnsi="Times New Roman" w:cs="Times New Roman"/>
          <w:i/>
          <w:color w:val="000000" w:themeColor="text1"/>
        </w:rPr>
        <w:t xml:space="preserve">Kungl. Vitterhets </w:t>
      </w:r>
      <w:proofErr w:type="spellStart"/>
      <w:r w:rsidRPr="004D428F">
        <w:rPr>
          <w:rFonts w:ascii="Times New Roman" w:hAnsi="Times New Roman" w:cs="Times New Roman"/>
          <w:i/>
          <w:color w:val="000000" w:themeColor="text1"/>
        </w:rPr>
        <w:t>historie</w:t>
      </w:r>
      <w:proofErr w:type="spellEnd"/>
      <w:r w:rsidRPr="004D428F">
        <w:rPr>
          <w:rFonts w:ascii="Times New Roman" w:hAnsi="Times New Roman" w:cs="Times New Roman"/>
          <w:i/>
          <w:color w:val="000000" w:themeColor="text1"/>
        </w:rPr>
        <w:t xml:space="preserve"> och </w:t>
      </w:r>
      <w:proofErr w:type="spellStart"/>
      <w:r w:rsidRPr="004D428F">
        <w:rPr>
          <w:rFonts w:ascii="Times New Roman" w:hAnsi="Times New Roman" w:cs="Times New Roman"/>
          <w:i/>
          <w:color w:val="000000" w:themeColor="text1"/>
        </w:rPr>
        <w:t>antikvitetsakademiens</w:t>
      </w:r>
      <w:proofErr w:type="spellEnd"/>
      <w:r w:rsidRPr="004D428F">
        <w:rPr>
          <w:rFonts w:ascii="Times New Roman" w:hAnsi="Times New Roman" w:cs="Times New Roman"/>
          <w:i/>
          <w:color w:val="000000" w:themeColor="text1"/>
        </w:rPr>
        <w:t xml:space="preserve"> årsbok</w:t>
      </w:r>
      <w:r w:rsidRPr="004D428F">
        <w:rPr>
          <w:rFonts w:ascii="Times New Roman" w:hAnsi="Times New Roman" w:cs="Times New Roman"/>
          <w:color w:val="000000" w:themeColor="text1"/>
        </w:rPr>
        <w:t xml:space="preserve"> 2010. Stockholm: Kungl. Vitterhets </w:t>
      </w:r>
      <w:proofErr w:type="spellStart"/>
      <w:r w:rsidRPr="004D428F">
        <w:rPr>
          <w:rFonts w:ascii="Times New Roman" w:hAnsi="Times New Roman" w:cs="Times New Roman"/>
          <w:color w:val="000000" w:themeColor="text1"/>
        </w:rPr>
        <w:t>historie</w:t>
      </w:r>
      <w:proofErr w:type="spellEnd"/>
      <w:r w:rsidRPr="004D428F">
        <w:rPr>
          <w:rFonts w:ascii="Times New Roman" w:hAnsi="Times New Roman" w:cs="Times New Roman"/>
          <w:color w:val="000000" w:themeColor="text1"/>
        </w:rPr>
        <w:t xml:space="preserve"> och </w:t>
      </w:r>
      <w:proofErr w:type="spellStart"/>
      <w:r w:rsidRPr="004D428F">
        <w:rPr>
          <w:rFonts w:ascii="Times New Roman" w:hAnsi="Times New Roman" w:cs="Times New Roman"/>
          <w:color w:val="000000" w:themeColor="text1"/>
        </w:rPr>
        <w:t>antikvitetsakademien</w:t>
      </w:r>
      <w:proofErr w:type="spellEnd"/>
      <w:r w:rsidRPr="004D428F">
        <w:rPr>
          <w:rFonts w:ascii="Times New Roman" w:hAnsi="Times New Roman" w:cs="Times New Roman"/>
          <w:color w:val="000000" w:themeColor="text1"/>
        </w:rPr>
        <w:t xml:space="preserve"> ISBN 978-91-7402-398-5, ISSN 0083-6796) s 137-151 (14 s.)</w:t>
      </w:r>
    </w:p>
    <w:p w14:paraId="547F693F" w14:textId="77777777" w:rsidR="00E13787" w:rsidRPr="004D428F" w:rsidRDefault="00E13787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4D428F">
        <w:rPr>
          <w:rFonts w:ascii="Times New Roman" w:hAnsi="Times New Roman" w:cs="Times New Roman"/>
          <w:color w:val="000000" w:themeColor="text1"/>
        </w:rPr>
        <w:t>(Tillhandahålls av institutionen)</w:t>
      </w:r>
    </w:p>
    <w:p w14:paraId="3F511C65" w14:textId="77777777" w:rsidR="002A026F" w:rsidRDefault="002A026F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36F575F3" w14:textId="77777777" w:rsidR="00E13787" w:rsidRPr="00E13787" w:rsidRDefault="00E13787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E13787">
        <w:rPr>
          <w:rFonts w:ascii="Times New Roman" w:eastAsiaTheme="minorEastAsia" w:hAnsi="Times New Roman" w:cs="Times New Roman"/>
          <w:color w:val="000000" w:themeColor="text1"/>
        </w:rPr>
        <w:t xml:space="preserve">Arvidsson, Kristoffer (2012). Inledning. </w:t>
      </w:r>
      <w:proofErr w:type="spellStart"/>
      <w:r w:rsidRPr="00E13787">
        <w:rPr>
          <w:rFonts w:ascii="Times New Roman" w:eastAsiaTheme="minorEastAsia" w:hAnsi="Times New Roman" w:cs="Times New Roman"/>
          <w:i/>
          <w:color w:val="000000" w:themeColor="text1"/>
        </w:rPr>
        <w:t>Skiascope</w:t>
      </w:r>
      <w:proofErr w:type="spellEnd"/>
      <w:r w:rsidRPr="00E13787">
        <w:rPr>
          <w:rFonts w:ascii="Times New Roman" w:eastAsiaTheme="minorEastAsia" w:hAnsi="Times New Roman" w:cs="Times New Roman"/>
          <w:i/>
          <w:color w:val="000000" w:themeColor="text1"/>
        </w:rPr>
        <w:t xml:space="preserve"> nr 5</w:t>
      </w:r>
      <w:r w:rsidRPr="00E13787">
        <w:rPr>
          <w:rFonts w:ascii="Times New Roman" w:eastAsiaTheme="minorEastAsia" w:hAnsi="Times New Roman" w:cs="Times New Roman"/>
          <w:color w:val="000000" w:themeColor="text1"/>
        </w:rPr>
        <w:t xml:space="preserve"> Göteborgs konstmuseums skriftserie s12-37. </w:t>
      </w:r>
      <w:r w:rsidRPr="00E13787">
        <w:rPr>
          <w:rFonts w:ascii="Times New Roman" w:hAnsi="Times New Roman" w:cs="Times New Roman"/>
          <w:color w:val="000000" w:themeColor="text1"/>
        </w:rPr>
        <w:t>ISBN 978-91-87968-79-2</w:t>
      </w:r>
      <w:r w:rsidRPr="00E13787">
        <w:rPr>
          <w:rFonts w:ascii="Times New Roman" w:eastAsiaTheme="minorEastAsia" w:hAnsi="Times New Roman" w:cs="Times New Roman"/>
          <w:color w:val="000000" w:themeColor="text1"/>
        </w:rPr>
        <w:t xml:space="preserve"> (25 s.)</w:t>
      </w:r>
    </w:p>
    <w:p w14:paraId="01BAB084" w14:textId="77777777" w:rsidR="00E13787" w:rsidRPr="00E13787" w:rsidRDefault="00E13787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E13787">
        <w:rPr>
          <w:rFonts w:ascii="Times New Roman" w:eastAsiaTheme="minorEastAsia" w:hAnsi="Times New Roman" w:cs="Times New Roman"/>
          <w:color w:val="000000" w:themeColor="text1"/>
        </w:rPr>
        <w:t>(Tillhandahålls av institutionen)</w:t>
      </w:r>
    </w:p>
    <w:p w14:paraId="4E58C6C1" w14:textId="77777777" w:rsidR="002A026F" w:rsidRDefault="002A026F" w:rsidP="004D428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</w:rPr>
      </w:pPr>
    </w:p>
    <w:p w14:paraId="46BEB780" w14:textId="4F290682" w:rsidR="00E13787" w:rsidRPr="00E13787" w:rsidRDefault="000971FE" w:rsidP="004D428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Bennett, Tony (1995).</w:t>
      </w:r>
      <w:r w:rsidR="009948FE" w:rsidRPr="007C7D9D">
        <w:rPr>
          <w:rFonts w:ascii="Times New Roman" w:hAnsi="Times New Roman" w:cs="Times New Roman"/>
        </w:rPr>
        <w:t xml:space="preserve"> </w:t>
      </w:r>
      <w:r w:rsidR="009948FE" w:rsidRPr="007C7D9D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9948FE" w:rsidRPr="007C7D9D">
        <w:rPr>
          <w:rFonts w:ascii="Times New Roman" w:hAnsi="Times New Roman" w:cs="Times New Roman"/>
          <w:i/>
          <w:iCs/>
        </w:rPr>
        <w:t>Birth</w:t>
      </w:r>
      <w:proofErr w:type="spellEnd"/>
      <w:r w:rsidR="009948FE" w:rsidRPr="007C7D9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948FE" w:rsidRPr="007C7D9D">
        <w:rPr>
          <w:rFonts w:ascii="Times New Roman" w:hAnsi="Times New Roman" w:cs="Times New Roman"/>
          <w:i/>
          <w:iCs/>
        </w:rPr>
        <w:t>of</w:t>
      </w:r>
      <w:proofErr w:type="spellEnd"/>
      <w:r w:rsidR="009948FE" w:rsidRPr="007C7D9D">
        <w:rPr>
          <w:rFonts w:ascii="Times New Roman" w:hAnsi="Times New Roman" w:cs="Times New Roman"/>
          <w:i/>
          <w:iCs/>
        </w:rPr>
        <w:t xml:space="preserve"> the Museum. </w:t>
      </w:r>
      <w:proofErr w:type="spellStart"/>
      <w:r w:rsidR="009948FE" w:rsidRPr="007C7D9D">
        <w:rPr>
          <w:rFonts w:ascii="Times New Roman" w:hAnsi="Times New Roman" w:cs="Times New Roman"/>
          <w:i/>
          <w:iCs/>
        </w:rPr>
        <w:t>History</w:t>
      </w:r>
      <w:proofErr w:type="spellEnd"/>
      <w:r w:rsidR="009948FE" w:rsidRPr="007C7D9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948FE" w:rsidRPr="007C7D9D">
        <w:rPr>
          <w:rFonts w:ascii="Times New Roman" w:hAnsi="Times New Roman" w:cs="Times New Roman"/>
          <w:i/>
          <w:iCs/>
        </w:rPr>
        <w:t>theory</w:t>
      </w:r>
      <w:proofErr w:type="spellEnd"/>
      <w:r w:rsidR="009948FE" w:rsidRPr="007C7D9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948FE" w:rsidRPr="007C7D9D">
        <w:rPr>
          <w:rFonts w:ascii="Times New Roman" w:hAnsi="Times New Roman" w:cs="Times New Roman"/>
          <w:i/>
          <w:iCs/>
        </w:rPr>
        <w:t>politics</w:t>
      </w:r>
      <w:proofErr w:type="spellEnd"/>
      <w:r w:rsidR="009948FE" w:rsidRPr="007C7D9D">
        <w:rPr>
          <w:rFonts w:ascii="Times New Roman" w:hAnsi="Times New Roman" w:cs="Times New Roman"/>
        </w:rPr>
        <w:t xml:space="preserve">. London: Routledge, s. 1–105. ISBN 0-415-05387-0, </w:t>
      </w:r>
      <w:r w:rsidR="004D428F">
        <w:rPr>
          <w:rFonts w:ascii="Times New Roman" w:hAnsi="Times New Roman" w:cs="Times New Roman"/>
        </w:rPr>
        <w:t>(</w:t>
      </w:r>
      <w:r w:rsidR="009948FE" w:rsidRPr="007C7D9D">
        <w:rPr>
          <w:rFonts w:ascii="Times New Roman" w:hAnsi="Times New Roman" w:cs="Times New Roman"/>
        </w:rPr>
        <w:t>105 s.</w:t>
      </w:r>
      <w:r w:rsidR="004D428F">
        <w:rPr>
          <w:rFonts w:ascii="Times New Roman" w:hAnsi="Times New Roman" w:cs="Times New Roman"/>
        </w:rPr>
        <w:t>)</w:t>
      </w:r>
      <w:r w:rsidR="009948FE" w:rsidRPr="007C7D9D">
        <w:rPr>
          <w:rFonts w:ascii="Times New Roman" w:hAnsi="Times New Roman" w:cs="Times New Roman"/>
        </w:rPr>
        <w:t xml:space="preserve"> </w:t>
      </w:r>
      <w:r w:rsidR="00E13787" w:rsidRPr="00E13787">
        <w:rPr>
          <w:rFonts w:ascii="Times New Roman" w:hAnsi="Times New Roman" w:cs="Times New Roman"/>
        </w:rPr>
        <w:t>Tillgänglig som e-bok</w:t>
      </w:r>
      <w:r w:rsidR="004D428F">
        <w:rPr>
          <w:rFonts w:ascii="Times New Roman" w:hAnsi="Times New Roman" w:cs="Times New Roman"/>
        </w:rPr>
        <w:t xml:space="preserve"> </w:t>
      </w:r>
      <w:hyperlink r:id="rId8" w:history="1">
        <w:r w:rsidR="00E13787" w:rsidRPr="00E13787">
          <w:rPr>
            <w:rFonts w:ascii="Times New Roman" w:eastAsiaTheme="minorEastAsia" w:hAnsi="Times New Roman" w:cs="Times New Roman"/>
            <w:color w:val="0019E4"/>
            <w:u w:val="single" w:color="0019E4"/>
          </w:rPr>
          <w:t>http://LUND.eblib.com/patron/FullRecord.aspx?p=1487028</w:t>
        </w:r>
      </w:hyperlink>
      <w:r w:rsidR="00E13787" w:rsidRPr="00E13787">
        <w:rPr>
          <w:rFonts w:ascii="Times New Roman" w:eastAsiaTheme="minorEastAsia" w:hAnsi="Times New Roman" w:cs="Times New Roman"/>
        </w:rPr>
        <w:t> </w:t>
      </w:r>
    </w:p>
    <w:p w14:paraId="25BB1D11" w14:textId="77777777" w:rsidR="002A026F" w:rsidRDefault="002A026F" w:rsidP="00492E24">
      <w:pPr>
        <w:contextualSpacing/>
        <w:rPr>
          <w:rFonts w:ascii="Times New Roman" w:hAnsi="Times New Roman" w:cs="Times New Roman"/>
        </w:rPr>
      </w:pPr>
    </w:p>
    <w:p w14:paraId="1D927481" w14:textId="2FECF3DF" w:rsidR="00492E24" w:rsidRPr="00492E24" w:rsidRDefault="00492E24" w:rsidP="00492E24">
      <w:pPr>
        <w:contextualSpacing/>
        <w:rPr>
          <w:rFonts w:ascii="Times New Roman" w:hAnsi="Times New Roman" w:cs="Times New Roman"/>
          <w:color w:val="000000" w:themeColor="text1"/>
        </w:rPr>
      </w:pPr>
      <w:r w:rsidRPr="00492E24">
        <w:rPr>
          <w:rFonts w:ascii="Times New Roman" w:hAnsi="Times New Roman" w:cs="Times New Roman"/>
        </w:rPr>
        <w:t>Bäckman,</w:t>
      </w:r>
      <w:r w:rsidR="000971FE">
        <w:rPr>
          <w:rFonts w:ascii="Times New Roman" w:hAnsi="Times New Roman" w:cs="Times New Roman"/>
        </w:rPr>
        <w:t xml:space="preserve"> Maria och Simon Ekström (2011).</w:t>
      </w:r>
      <w:r w:rsidRPr="00492E24">
        <w:rPr>
          <w:rFonts w:ascii="Times New Roman" w:hAnsi="Times New Roman" w:cs="Times New Roman"/>
        </w:rPr>
        <w:t xml:space="preserve"> Museer, kön och genus. Några re</w:t>
      </w:r>
      <w:r w:rsidRPr="00492E24">
        <w:rPr>
          <w:rFonts w:ascii="Times New Roman" w:hAnsi="Times New Roman" w:cs="Times New Roman"/>
          <w:color w:val="000000" w:themeColor="text1"/>
        </w:rPr>
        <w:t xml:space="preserve">flektioner kring en närvarande frånvaro. </w:t>
      </w:r>
      <w:r w:rsidRPr="00492E24">
        <w:rPr>
          <w:rFonts w:ascii="Times New Roman" w:hAnsi="Times New Roman" w:cs="Times New Roman"/>
          <w:i/>
          <w:color w:val="000000" w:themeColor="text1"/>
        </w:rPr>
        <w:t xml:space="preserve">Nordisk </w:t>
      </w:r>
      <w:proofErr w:type="spellStart"/>
      <w:r w:rsidRPr="00492E24">
        <w:rPr>
          <w:rFonts w:ascii="Times New Roman" w:hAnsi="Times New Roman" w:cs="Times New Roman"/>
          <w:i/>
          <w:color w:val="000000" w:themeColor="text1"/>
        </w:rPr>
        <w:t>museologi</w:t>
      </w:r>
      <w:proofErr w:type="spellEnd"/>
      <w:r w:rsidRPr="00492E24">
        <w:rPr>
          <w:rFonts w:ascii="Times New Roman" w:hAnsi="Times New Roman" w:cs="Times New Roman"/>
          <w:color w:val="000000" w:themeColor="text1"/>
        </w:rPr>
        <w:t xml:space="preserve"> 2/2011 s 83-98 </w:t>
      </w:r>
    </w:p>
    <w:p w14:paraId="168C4BE3" w14:textId="77777777" w:rsidR="00492E24" w:rsidRPr="00492E24" w:rsidRDefault="00492E24" w:rsidP="00492E24">
      <w:pPr>
        <w:contextualSpacing/>
        <w:rPr>
          <w:rFonts w:ascii="Times New Roman" w:hAnsi="Times New Roman" w:cs="Times New Roman"/>
          <w:color w:val="000000" w:themeColor="text1"/>
        </w:rPr>
      </w:pPr>
      <w:r w:rsidRPr="00492E24">
        <w:rPr>
          <w:rFonts w:ascii="Times New Roman" w:hAnsi="Times New Roman" w:cs="Times New Roman"/>
          <w:color w:val="000000" w:themeColor="text1"/>
        </w:rPr>
        <w:t>ISSN 1103-8152 (15 s.)</w:t>
      </w:r>
    </w:p>
    <w:p w14:paraId="1F4800D5" w14:textId="77777777" w:rsidR="00492E24" w:rsidRPr="00492E24" w:rsidRDefault="00492E24" w:rsidP="00492E24">
      <w:pPr>
        <w:contextualSpacing/>
        <w:rPr>
          <w:rFonts w:ascii="Times New Roman" w:hAnsi="Times New Roman" w:cs="Times New Roman"/>
        </w:rPr>
      </w:pPr>
      <w:r w:rsidRPr="00492E24">
        <w:rPr>
          <w:rFonts w:ascii="Times New Roman" w:hAnsi="Times New Roman" w:cs="Times New Roman"/>
          <w:color w:val="000000" w:themeColor="text1"/>
        </w:rPr>
        <w:t xml:space="preserve">Texten tillgänglig via: </w:t>
      </w:r>
      <w:hyperlink r:id="rId9" w:history="1">
        <w:r w:rsidRPr="00492E24">
          <w:rPr>
            <w:rStyle w:val="Hyperlnk"/>
            <w:rFonts w:ascii="Times New Roman" w:hAnsi="Times New Roman" w:cs="Times New Roman"/>
          </w:rPr>
          <w:t>http://www.nordiskmuseologi.org/Summaries/Abstracts112.html</w:t>
        </w:r>
      </w:hyperlink>
    </w:p>
    <w:p w14:paraId="2854BC27" w14:textId="77777777" w:rsidR="00492E24" w:rsidRDefault="00492E24" w:rsidP="009948F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1656EEDE" w14:textId="77777777" w:rsidR="002A026F" w:rsidRDefault="000971FE" w:rsidP="009948F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Edman, Victor (2005).</w:t>
      </w:r>
      <w:r w:rsidR="009948FE" w:rsidRPr="007C7D9D">
        <w:rPr>
          <w:rFonts w:ascii="Times New Roman" w:hAnsi="Times New Roman" w:cs="Times New Roman"/>
        </w:rPr>
        <w:t xml:space="preserve"> Från monument till utställningsmaskin. I: Anders Bergström &amp; Victor Edman: </w:t>
      </w:r>
      <w:r w:rsidR="009948FE" w:rsidRPr="007C7D9D">
        <w:rPr>
          <w:rFonts w:ascii="Times New Roman" w:hAnsi="Times New Roman" w:cs="Times New Roman"/>
          <w:i/>
          <w:iCs/>
        </w:rPr>
        <w:t>Folkhemmets museum. Byggnader och rum för kulturhistoriska samlingar</w:t>
      </w:r>
      <w:r w:rsidR="009948FE" w:rsidRPr="007C7D9D">
        <w:rPr>
          <w:rFonts w:ascii="Times New Roman" w:hAnsi="Times New Roman" w:cs="Times New Roman"/>
        </w:rPr>
        <w:t xml:space="preserve">. Stockholm: </w:t>
      </w:r>
    </w:p>
    <w:p w14:paraId="55C2F6AA" w14:textId="20167E63" w:rsidR="009948FE" w:rsidRPr="007C7D9D" w:rsidRDefault="009948FE" w:rsidP="009948F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</w:rPr>
        <w:t xml:space="preserve">Byggförlaget, s. 15–29. ISBN 91-7988-266-8, </w:t>
      </w:r>
      <w:r w:rsidR="000949D1">
        <w:rPr>
          <w:rFonts w:ascii="Times New Roman" w:hAnsi="Times New Roman" w:cs="Times New Roman"/>
        </w:rPr>
        <w:t>(14 s.)</w:t>
      </w:r>
    </w:p>
    <w:p w14:paraId="19FB573C" w14:textId="77777777" w:rsidR="002A026F" w:rsidRDefault="002A026F" w:rsidP="009948F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37DB113" w14:textId="5837AF19" w:rsidR="009948FE" w:rsidRPr="007C7D9D" w:rsidRDefault="000971FE" w:rsidP="009948F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Hegardt</w:t>
      </w:r>
      <w:proofErr w:type="spellEnd"/>
      <w:r>
        <w:rPr>
          <w:rFonts w:ascii="Times New Roman" w:hAnsi="Times New Roman" w:cs="Times New Roman"/>
        </w:rPr>
        <w:t>, Johan (2012).</w:t>
      </w:r>
      <w:r w:rsidR="009948FE" w:rsidRPr="007C7D9D">
        <w:rPr>
          <w:rFonts w:ascii="Times New Roman" w:hAnsi="Times New Roman" w:cs="Times New Roman"/>
        </w:rPr>
        <w:t xml:space="preserve"> Att vandra genom historien – Om Historiska Museets rumsliga disposition. I: Nicklasson, Påvel &amp; Bodil Petersson (red.) </w:t>
      </w:r>
      <w:r w:rsidR="009948FE" w:rsidRPr="007C7D9D">
        <w:rPr>
          <w:rFonts w:ascii="Times New Roman" w:hAnsi="Times New Roman" w:cs="Times New Roman"/>
          <w:i/>
          <w:iCs/>
        </w:rPr>
        <w:t xml:space="preserve">Att återupptäcka det glömda. Aktuell forskning om forntidens förflutna i Europa. </w:t>
      </w:r>
      <w:r w:rsidR="009948FE" w:rsidRPr="007C7D9D">
        <w:rPr>
          <w:rFonts w:ascii="Times New Roman" w:hAnsi="Times New Roman" w:cs="Times New Roman"/>
        </w:rPr>
        <w:t xml:space="preserve">Lund: Acta </w:t>
      </w:r>
      <w:proofErr w:type="spellStart"/>
      <w:r w:rsidR="009948FE" w:rsidRPr="007C7D9D">
        <w:rPr>
          <w:rFonts w:ascii="Times New Roman" w:hAnsi="Times New Roman" w:cs="Times New Roman"/>
        </w:rPr>
        <w:t>Archaeologica</w:t>
      </w:r>
      <w:proofErr w:type="spellEnd"/>
      <w:r w:rsidR="009948FE" w:rsidRPr="007C7D9D">
        <w:rPr>
          <w:rFonts w:ascii="Times New Roman" w:hAnsi="Times New Roman" w:cs="Times New Roman"/>
        </w:rPr>
        <w:t xml:space="preserve"> </w:t>
      </w:r>
      <w:proofErr w:type="spellStart"/>
      <w:r w:rsidR="009948FE" w:rsidRPr="007C7D9D">
        <w:rPr>
          <w:rFonts w:ascii="Times New Roman" w:hAnsi="Times New Roman" w:cs="Times New Roman"/>
        </w:rPr>
        <w:t>Lundensia</w:t>
      </w:r>
      <w:proofErr w:type="spellEnd"/>
      <w:r w:rsidR="009948FE" w:rsidRPr="007C7D9D">
        <w:rPr>
          <w:rFonts w:ascii="Times New Roman" w:hAnsi="Times New Roman" w:cs="Times New Roman"/>
        </w:rPr>
        <w:t xml:space="preserve">, s.311-322. ISBN 9789189578470, </w:t>
      </w:r>
      <w:r w:rsidR="000949D1">
        <w:rPr>
          <w:rFonts w:ascii="Times New Roman" w:hAnsi="Times New Roman" w:cs="Times New Roman"/>
        </w:rPr>
        <w:t>(</w:t>
      </w:r>
      <w:r w:rsidR="009948FE" w:rsidRPr="007C7D9D">
        <w:rPr>
          <w:rFonts w:ascii="Times New Roman" w:hAnsi="Times New Roman" w:cs="Times New Roman"/>
        </w:rPr>
        <w:t>11 s.</w:t>
      </w:r>
      <w:r w:rsidR="000949D1">
        <w:rPr>
          <w:rFonts w:ascii="Times New Roman" w:hAnsi="Times New Roman" w:cs="Times New Roman"/>
        </w:rPr>
        <w:t>)</w:t>
      </w:r>
      <w:r w:rsidR="009948FE" w:rsidRPr="007C7D9D">
        <w:rPr>
          <w:rFonts w:ascii="Times New Roman" w:hAnsi="Times New Roman" w:cs="Times New Roman"/>
        </w:rPr>
        <w:t xml:space="preserve"> </w:t>
      </w:r>
    </w:p>
    <w:p w14:paraId="5A4E6645" w14:textId="77777777" w:rsidR="002A026F" w:rsidRDefault="002A026F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9DD0DC6" w14:textId="011F0521" w:rsidR="009948FE" w:rsidRPr="002A026F" w:rsidRDefault="000971FE" w:rsidP="009948FE">
      <w:pPr>
        <w:widowControl w:val="0"/>
        <w:autoSpaceDE w:val="0"/>
        <w:autoSpaceDN w:val="0"/>
        <w:adjustRightInd w:val="0"/>
        <w:spacing w:after="240"/>
        <w:rPr>
          <w:rStyle w:val="Hyperlnk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</w:rPr>
        <w:lastRenderedPageBreak/>
        <w:t>Hillström</w:t>
      </w:r>
      <w:proofErr w:type="spellEnd"/>
      <w:r>
        <w:rPr>
          <w:rFonts w:ascii="Times New Roman" w:hAnsi="Times New Roman" w:cs="Times New Roman"/>
        </w:rPr>
        <w:t>, Magdalena (2006).</w:t>
      </w:r>
      <w:r w:rsidR="009948FE" w:rsidRPr="007C7D9D">
        <w:rPr>
          <w:rFonts w:ascii="Times New Roman" w:hAnsi="Times New Roman" w:cs="Times New Roman"/>
        </w:rPr>
        <w:t xml:space="preserve"> </w:t>
      </w:r>
      <w:r w:rsidR="009948FE" w:rsidRPr="007C7D9D">
        <w:rPr>
          <w:rFonts w:ascii="Times New Roman" w:hAnsi="Times New Roman" w:cs="Times New Roman"/>
          <w:i/>
          <w:iCs/>
        </w:rPr>
        <w:t>Ansvaret för kulturarvet: studier i det kulturhistoriska museiväsendets formering med särskild inriktning på Nordiska museets etablering 1872-1919</w:t>
      </w:r>
      <w:r w:rsidR="009948FE" w:rsidRPr="007C7D9D">
        <w:rPr>
          <w:rFonts w:ascii="Times New Roman" w:hAnsi="Times New Roman" w:cs="Times New Roman"/>
        </w:rPr>
        <w:t xml:space="preserve">. Linköping: Linköping University, s. 28–34, 155–222, 363–377. ISBN 91- 85523-30-5, </w:t>
      </w:r>
      <w:r w:rsidR="000949D1">
        <w:rPr>
          <w:rFonts w:ascii="Times New Roman" w:hAnsi="Times New Roman" w:cs="Times New Roman"/>
        </w:rPr>
        <w:t>(</w:t>
      </w:r>
      <w:r w:rsidR="009948FE" w:rsidRPr="007C7D9D">
        <w:rPr>
          <w:rFonts w:ascii="Times New Roman" w:hAnsi="Times New Roman" w:cs="Times New Roman"/>
        </w:rPr>
        <w:t>87 s.</w:t>
      </w:r>
      <w:r w:rsidR="000949D1">
        <w:rPr>
          <w:rFonts w:ascii="Times New Roman" w:hAnsi="Times New Roman" w:cs="Times New Roman"/>
        </w:rPr>
        <w:t>)</w:t>
      </w:r>
      <w:r w:rsidR="009948FE" w:rsidRPr="007C7D9D">
        <w:rPr>
          <w:rFonts w:ascii="Times New Roman" w:hAnsi="Times New Roman" w:cs="Times New Roman"/>
        </w:rPr>
        <w:t xml:space="preserve"> </w:t>
      </w:r>
      <w:r w:rsidR="002A026F" w:rsidRPr="001C74F9">
        <w:rPr>
          <w:rFonts w:ascii="Times New Roman" w:hAnsi="Times New Roman" w:cs="Times New Roman"/>
        </w:rPr>
        <w:t>Tillgänglig via</w:t>
      </w:r>
      <w:r w:rsidR="002A026F" w:rsidRPr="001C74F9">
        <w:t>:</w:t>
      </w:r>
      <w:r w:rsidR="002A026F">
        <w:t xml:space="preserve"> </w:t>
      </w:r>
      <w:hyperlink r:id="rId10" w:history="1">
        <w:r w:rsidR="009948FE" w:rsidRPr="00F54A04">
          <w:rPr>
            <w:rStyle w:val="Hyperlnk"/>
            <w:rFonts w:ascii="Times New Roman" w:hAnsi="Times New Roman" w:cs="Times New Roman"/>
          </w:rPr>
          <w:t>https://www.diva-portal.org/smash/get/diva2:22329/FULLTEXT01.pdf</w:t>
        </w:r>
      </w:hyperlink>
    </w:p>
    <w:p w14:paraId="5B3B3F72" w14:textId="523D600B" w:rsidR="00F230C4" w:rsidRPr="002A026F" w:rsidRDefault="00F230C4" w:rsidP="002A026F">
      <w:pPr>
        <w:contextualSpacing/>
        <w:rPr>
          <w:rFonts w:ascii="Times New Roman" w:eastAsia="Times New Roman" w:hAnsi="Times New Roman" w:cs="Times New Roman"/>
          <w:color w:val="444444"/>
          <w:lang w:eastAsia="sv-SE"/>
        </w:rPr>
      </w:pPr>
      <w:r w:rsidRPr="002A026F">
        <w:rPr>
          <w:rFonts w:ascii="Times New Roman" w:eastAsia="Times New Roman" w:hAnsi="Times New Roman" w:cs="Times New Roman"/>
          <w:color w:val="444444"/>
          <w:lang w:eastAsia="sv-SE"/>
        </w:rPr>
        <w:t>Hyltén-</w:t>
      </w:r>
      <w:proofErr w:type="spellStart"/>
      <w:r w:rsidRPr="002A026F">
        <w:rPr>
          <w:rFonts w:ascii="Times New Roman" w:eastAsia="Times New Roman" w:hAnsi="Times New Roman" w:cs="Times New Roman"/>
          <w:color w:val="444444"/>
          <w:lang w:eastAsia="sv-SE"/>
        </w:rPr>
        <w:t>Cavallius</w:t>
      </w:r>
      <w:proofErr w:type="spellEnd"/>
      <w:r w:rsidRPr="002A026F">
        <w:rPr>
          <w:rFonts w:ascii="Times New Roman" w:eastAsia="Times New Roman" w:hAnsi="Times New Roman" w:cs="Times New Roman"/>
          <w:color w:val="444444"/>
          <w:lang w:eastAsia="sv-SE"/>
        </w:rPr>
        <w:t>, Charlotte &amp; Svanberg, Fredrik (2016). </w:t>
      </w:r>
      <w:r w:rsidRPr="002A026F">
        <w:rPr>
          <w:rFonts w:ascii="Times New Roman" w:eastAsia="Times New Roman" w:hAnsi="Times New Roman" w:cs="Times New Roman"/>
          <w:i/>
          <w:iCs/>
          <w:color w:val="444444"/>
          <w:lang w:eastAsia="sv-SE"/>
        </w:rPr>
        <w:t>Älskade museum: svenska kulturhistoriska museer som kulturproducenter och samhällsbyggare</w:t>
      </w:r>
      <w:r w:rsidRPr="002A026F">
        <w:rPr>
          <w:rFonts w:ascii="Times New Roman" w:eastAsia="Times New Roman" w:hAnsi="Times New Roman" w:cs="Times New Roman"/>
          <w:color w:val="444444"/>
          <w:lang w:eastAsia="sv-SE"/>
        </w:rPr>
        <w:t xml:space="preserve">. Lund: Nordic </w:t>
      </w:r>
      <w:proofErr w:type="spellStart"/>
      <w:r w:rsidRPr="002A026F">
        <w:rPr>
          <w:rFonts w:ascii="Times New Roman" w:eastAsia="Times New Roman" w:hAnsi="Times New Roman" w:cs="Times New Roman"/>
          <w:color w:val="444444"/>
          <w:lang w:eastAsia="sv-SE"/>
        </w:rPr>
        <w:t>Academic</w:t>
      </w:r>
      <w:proofErr w:type="spellEnd"/>
      <w:r w:rsidRPr="002A026F">
        <w:rPr>
          <w:rFonts w:ascii="Times New Roman" w:eastAsia="Times New Roman" w:hAnsi="Times New Roman" w:cs="Times New Roman"/>
          <w:color w:val="444444"/>
          <w:lang w:eastAsia="sv-SE"/>
        </w:rPr>
        <w:t xml:space="preserve"> Press. (s.  9-24, 77-134) ISBN 978-91-88168-44-3 (72 s)</w:t>
      </w:r>
    </w:p>
    <w:p w14:paraId="5769EB0B" w14:textId="77777777" w:rsidR="00F230C4" w:rsidRPr="002A026F" w:rsidRDefault="00F230C4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5A6B7C4" w14:textId="235C0436" w:rsidR="009948FE" w:rsidRDefault="009948FE" w:rsidP="002A026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</w:rPr>
        <w:t>Hooper-</w:t>
      </w:r>
      <w:proofErr w:type="spellStart"/>
      <w:r w:rsidRPr="007C7D9D">
        <w:rPr>
          <w:rFonts w:ascii="Times New Roman" w:hAnsi="Times New Roman" w:cs="Times New Roman"/>
        </w:rPr>
        <w:t>Greenhill</w:t>
      </w:r>
      <w:proofErr w:type="spellEnd"/>
      <w:r w:rsidRPr="007C7D9D">
        <w:rPr>
          <w:rFonts w:ascii="Times New Roman" w:hAnsi="Times New Roman" w:cs="Times New Roman"/>
        </w:rPr>
        <w:t xml:space="preserve">, </w:t>
      </w:r>
      <w:proofErr w:type="spellStart"/>
      <w:r w:rsidRPr="007C7D9D">
        <w:rPr>
          <w:rFonts w:ascii="Times New Roman" w:hAnsi="Times New Roman" w:cs="Times New Roman"/>
        </w:rPr>
        <w:t>Eilean</w:t>
      </w:r>
      <w:proofErr w:type="spellEnd"/>
      <w:r w:rsidRPr="007C7D9D">
        <w:rPr>
          <w:rFonts w:ascii="Times New Roman" w:hAnsi="Times New Roman" w:cs="Times New Roman"/>
        </w:rPr>
        <w:t xml:space="preserve"> 1992: The </w:t>
      </w:r>
      <w:proofErr w:type="spellStart"/>
      <w:r w:rsidRPr="007C7D9D">
        <w:rPr>
          <w:rFonts w:ascii="Times New Roman" w:hAnsi="Times New Roman" w:cs="Times New Roman"/>
        </w:rPr>
        <w:t>First</w:t>
      </w:r>
      <w:proofErr w:type="spellEnd"/>
      <w:r w:rsidRPr="007C7D9D">
        <w:rPr>
          <w:rFonts w:ascii="Times New Roman" w:hAnsi="Times New Roman" w:cs="Times New Roman"/>
        </w:rPr>
        <w:t xml:space="preserve"> Museum </w:t>
      </w:r>
      <w:proofErr w:type="spellStart"/>
      <w:r w:rsidRPr="007C7D9D">
        <w:rPr>
          <w:rFonts w:ascii="Times New Roman" w:hAnsi="Times New Roman" w:cs="Times New Roman"/>
        </w:rPr>
        <w:t>of</w:t>
      </w:r>
      <w:proofErr w:type="spellEnd"/>
      <w:r w:rsidRPr="007C7D9D">
        <w:rPr>
          <w:rFonts w:ascii="Times New Roman" w:hAnsi="Times New Roman" w:cs="Times New Roman"/>
        </w:rPr>
        <w:t xml:space="preserve"> </w:t>
      </w:r>
      <w:proofErr w:type="spellStart"/>
      <w:r w:rsidRPr="007C7D9D">
        <w:rPr>
          <w:rFonts w:ascii="Times New Roman" w:hAnsi="Times New Roman" w:cs="Times New Roman"/>
        </w:rPr>
        <w:t>Europe</w:t>
      </w:r>
      <w:proofErr w:type="spellEnd"/>
      <w:r w:rsidRPr="007C7D9D">
        <w:rPr>
          <w:rFonts w:ascii="Times New Roman" w:hAnsi="Times New Roman" w:cs="Times New Roman"/>
        </w:rPr>
        <w:t xml:space="preserve">? I: </w:t>
      </w:r>
      <w:proofErr w:type="spellStart"/>
      <w:r w:rsidRPr="007C7D9D">
        <w:rPr>
          <w:rFonts w:ascii="Times New Roman" w:hAnsi="Times New Roman" w:cs="Times New Roman"/>
        </w:rPr>
        <w:t>Eilean</w:t>
      </w:r>
      <w:proofErr w:type="spellEnd"/>
      <w:r w:rsidRPr="007C7D9D">
        <w:rPr>
          <w:rFonts w:ascii="Times New Roman" w:hAnsi="Times New Roman" w:cs="Times New Roman"/>
        </w:rPr>
        <w:t xml:space="preserve"> Hooper- </w:t>
      </w:r>
      <w:proofErr w:type="spellStart"/>
      <w:r w:rsidRPr="007C7D9D">
        <w:rPr>
          <w:rFonts w:ascii="Times New Roman" w:hAnsi="Times New Roman" w:cs="Times New Roman"/>
        </w:rPr>
        <w:t>Greenhill</w:t>
      </w:r>
      <w:proofErr w:type="spellEnd"/>
      <w:r w:rsidRPr="007C7D9D">
        <w:rPr>
          <w:rFonts w:ascii="Times New Roman" w:hAnsi="Times New Roman" w:cs="Times New Roman"/>
        </w:rPr>
        <w:t xml:space="preserve">: </w:t>
      </w:r>
      <w:r w:rsidRPr="007C7D9D">
        <w:rPr>
          <w:rFonts w:ascii="Times New Roman" w:hAnsi="Times New Roman" w:cs="Times New Roman"/>
          <w:i/>
          <w:iCs/>
        </w:rPr>
        <w:t xml:space="preserve">Museums and the </w:t>
      </w:r>
      <w:proofErr w:type="spellStart"/>
      <w:r w:rsidRPr="007C7D9D">
        <w:rPr>
          <w:rFonts w:ascii="Times New Roman" w:hAnsi="Times New Roman" w:cs="Times New Roman"/>
          <w:i/>
          <w:iCs/>
        </w:rPr>
        <w:t>Shaping</w:t>
      </w:r>
      <w:proofErr w:type="spellEnd"/>
      <w:r w:rsidRPr="007C7D9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C7D9D">
        <w:rPr>
          <w:rFonts w:ascii="Times New Roman" w:hAnsi="Times New Roman" w:cs="Times New Roman"/>
          <w:i/>
          <w:iCs/>
        </w:rPr>
        <w:t>of</w:t>
      </w:r>
      <w:proofErr w:type="spellEnd"/>
      <w:r w:rsidRPr="007C7D9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C7D9D">
        <w:rPr>
          <w:rFonts w:ascii="Times New Roman" w:hAnsi="Times New Roman" w:cs="Times New Roman"/>
          <w:i/>
          <w:iCs/>
        </w:rPr>
        <w:t>Knowledge</w:t>
      </w:r>
      <w:proofErr w:type="spellEnd"/>
      <w:r w:rsidRPr="007C7D9D">
        <w:rPr>
          <w:rFonts w:ascii="Times New Roman" w:hAnsi="Times New Roman" w:cs="Times New Roman"/>
        </w:rPr>
        <w:t xml:space="preserve">. London: Routledge, s. 23–48. ISBN 0-415-06145-8, </w:t>
      </w:r>
      <w:r w:rsidR="000949D1">
        <w:rPr>
          <w:rFonts w:ascii="Times New Roman" w:hAnsi="Times New Roman" w:cs="Times New Roman"/>
        </w:rPr>
        <w:t>(24 s.)</w:t>
      </w:r>
    </w:p>
    <w:p w14:paraId="47E4BB16" w14:textId="77777777" w:rsidR="00E13787" w:rsidRPr="007C7D9D" w:rsidRDefault="00E13787" w:rsidP="002A026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2CEA1DE6" w14:textId="09A1847D" w:rsidR="009948FE" w:rsidRPr="007C7D9D" w:rsidRDefault="009948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</w:rPr>
        <w:t xml:space="preserve">ICOM 2005: </w:t>
      </w:r>
      <w:r w:rsidRPr="007C7D9D">
        <w:rPr>
          <w:rFonts w:ascii="Times New Roman" w:hAnsi="Times New Roman" w:cs="Times New Roman"/>
          <w:i/>
          <w:iCs/>
        </w:rPr>
        <w:t xml:space="preserve">ICOMs etiska regler. </w:t>
      </w:r>
      <w:r w:rsidRPr="007C7D9D">
        <w:rPr>
          <w:rFonts w:ascii="Times New Roman" w:hAnsi="Times New Roman" w:cs="Times New Roman"/>
        </w:rPr>
        <w:t xml:space="preserve">ISBN 978-91-633-9289-4, </w:t>
      </w:r>
      <w:r w:rsidR="002A026F">
        <w:rPr>
          <w:rFonts w:ascii="Times New Roman" w:hAnsi="Times New Roman" w:cs="Times New Roman"/>
        </w:rPr>
        <w:t>(</w:t>
      </w:r>
      <w:r w:rsidRPr="007C7D9D">
        <w:rPr>
          <w:rFonts w:ascii="Times New Roman" w:hAnsi="Times New Roman" w:cs="Times New Roman"/>
        </w:rPr>
        <w:t>19 s.</w:t>
      </w:r>
      <w:r w:rsidR="002A026F">
        <w:rPr>
          <w:rFonts w:ascii="Times New Roman" w:hAnsi="Times New Roman" w:cs="Times New Roman"/>
        </w:rPr>
        <w:t>)</w:t>
      </w:r>
      <w:r w:rsidRPr="007C7D9D">
        <w:rPr>
          <w:rFonts w:ascii="Times New Roman" w:hAnsi="Times New Roman" w:cs="Times New Roman"/>
        </w:rPr>
        <w:t xml:space="preserve"> </w:t>
      </w:r>
      <w:r w:rsidR="002A026F" w:rsidRPr="001C74F9">
        <w:rPr>
          <w:rFonts w:ascii="Times New Roman" w:hAnsi="Times New Roman" w:cs="Times New Roman"/>
        </w:rPr>
        <w:t>Tillgänglig via</w:t>
      </w:r>
      <w:r w:rsidR="002A026F">
        <w:rPr>
          <w:rFonts w:ascii="Times New Roman" w:hAnsi="Times New Roman" w:cs="Times New Roman"/>
        </w:rPr>
        <w:t xml:space="preserve"> </w:t>
      </w:r>
      <w:r w:rsidRPr="007C7D9D">
        <w:rPr>
          <w:rFonts w:ascii="Times New Roman" w:hAnsi="Times New Roman" w:cs="Times New Roman"/>
          <w:color w:val="0000FF"/>
        </w:rPr>
        <w:t xml:space="preserve">http://icomsweden.se/wp-content/uploads/2010/12/etiska-reglerna1.pdf </w:t>
      </w:r>
    </w:p>
    <w:p w14:paraId="7F80A7DE" w14:textId="039105F9" w:rsidR="00544A60" w:rsidRPr="00544A60" w:rsidRDefault="00544A60" w:rsidP="002A026F">
      <w:pPr>
        <w:pStyle w:val="Rubrik3"/>
        <w:spacing w:before="0" w:beforeAutospacing="0" w:after="240" w:afterAutospacing="0"/>
        <w:contextualSpacing/>
        <w:rPr>
          <w:rFonts w:eastAsia="Times New Roman"/>
          <w:b w:val="0"/>
          <w:color w:val="2A2A2A"/>
          <w:sz w:val="24"/>
          <w:szCs w:val="24"/>
        </w:rPr>
      </w:pPr>
      <w:r w:rsidRPr="00544A60">
        <w:rPr>
          <w:rFonts w:eastAsia="Times New Roman"/>
          <w:b w:val="0"/>
          <w:color w:val="2A2A2A"/>
          <w:sz w:val="24"/>
          <w:szCs w:val="24"/>
        </w:rPr>
        <w:t xml:space="preserve">Kraemer, Harald (2017) The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Phantoms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of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 Multimedia.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About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 the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Increasing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 Loss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of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 Digital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Cultural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Heritage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 and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Some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 Challenges for Museums and </w:t>
      </w:r>
      <w:proofErr w:type="spellStart"/>
      <w:r w:rsidRPr="00544A60">
        <w:rPr>
          <w:rFonts w:eastAsia="Times New Roman"/>
          <w:b w:val="0"/>
          <w:color w:val="2A2A2A"/>
          <w:sz w:val="24"/>
          <w:szCs w:val="24"/>
        </w:rPr>
        <w:t>Archives</w:t>
      </w:r>
      <w:proofErr w:type="spellEnd"/>
      <w:r w:rsidRPr="00544A60">
        <w:rPr>
          <w:rFonts w:eastAsia="Times New Roman"/>
          <w:b w:val="0"/>
          <w:color w:val="2A2A2A"/>
          <w:sz w:val="24"/>
          <w:szCs w:val="24"/>
        </w:rPr>
        <w:t xml:space="preserve">. </w:t>
      </w:r>
      <w:r w:rsidRPr="00544A60">
        <w:rPr>
          <w:b w:val="0"/>
          <w:sz w:val="24"/>
          <w:szCs w:val="24"/>
        </w:rPr>
        <w:t xml:space="preserve">I: </w:t>
      </w:r>
      <w:proofErr w:type="spellStart"/>
      <w:r w:rsidRPr="00544A60">
        <w:rPr>
          <w:b w:val="0"/>
          <w:sz w:val="24"/>
          <w:szCs w:val="24"/>
        </w:rPr>
        <w:t>Grau</w:t>
      </w:r>
      <w:proofErr w:type="spellEnd"/>
      <w:r w:rsidRPr="00544A60">
        <w:rPr>
          <w:b w:val="0"/>
          <w:sz w:val="24"/>
          <w:szCs w:val="24"/>
        </w:rPr>
        <w:t xml:space="preserve">, Oliver (red) </w:t>
      </w:r>
      <w:r w:rsidRPr="00544A60">
        <w:rPr>
          <w:b w:val="0"/>
          <w:i/>
          <w:sz w:val="24"/>
          <w:szCs w:val="24"/>
        </w:rPr>
        <w:t xml:space="preserve">Museum And </w:t>
      </w:r>
      <w:proofErr w:type="spellStart"/>
      <w:r w:rsidRPr="00544A60">
        <w:rPr>
          <w:b w:val="0"/>
          <w:i/>
          <w:sz w:val="24"/>
          <w:szCs w:val="24"/>
        </w:rPr>
        <w:t>Archive</w:t>
      </w:r>
      <w:proofErr w:type="spellEnd"/>
      <w:r w:rsidRPr="00544A60">
        <w:rPr>
          <w:b w:val="0"/>
          <w:i/>
          <w:sz w:val="24"/>
          <w:szCs w:val="24"/>
        </w:rPr>
        <w:t xml:space="preserve"> on the </w:t>
      </w:r>
      <w:proofErr w:type="spellStart"/>
      <w:r w:rsidRPr="00544A60">
        <w:rPr>
          <w:b w:val="0"/>
          <w:i/>
          <w:sz w:val="24"/>
          <w:szCs w:val="24"/>
        </w:rPr>
        <w:t>Move</w:t>
      </w:r>
      <w:proofErr w:type="spellEnd"/>
      <w:r w:rsidRPr="00544A60">
        <w:rPr>
          <w:b w:val="0"/>
          <w:i/>
          <w:sz w:val="24"/>
          <w:szCs w:val="24"/>
        </w:rPr>
        <w:t xml:space="preserve">. </w:t>
      </w:r>
      <w:proofErr w:type="spellStart"/>
      <w:r w:rsidRPr="00544A60">
        <w:rPr>
          <w:b w:val="0"/>
          <w:i/>
          <w:sz w:val="24"/>
          <w:szCs w:val="24"/>
        </w:rPr>
        <w:t>Changing</w:t>
      </w:r>
      <w:proofErr w:type="spellEnd"/>
      <w:r w:rsidRPr="00544A60">
        <w:rPr>
          <w:b w:val="0"/>
          <w:i/>
          <w:sz w:val="24"/>
          <w:szCs w:val="24"/>
        </w:rPr>
        <w:t xml:space="preserve"> </w:t>
      </w:r>
      <w:proofErr w:type="spellStart"/>
      <w:r w:rsidRPr="00544A60">
        <w:rPr>
          <w:rFonts w:eastAsia="Times New Roman"/>
          <w:b w:val="0"/>
          <w:i/>
          <w:color w:val="2A2A2A"/>
          <w:sz w:val="24"/>
          <w:szCs w:val="24"/>
        </w:rPr>
        <w:t>Changing</w:t>
      </w:r>
      <w:proofErr w:type="spellEnd"/>
      <w:r w:rsidRPr="00544A60">
        <w:rPr>
          <w:rFonts w:eastAsia="Times New Roman"/>
          <w:b w:val="0"/>
          <w:i/>
          <w:color w:val="2A2A2A"/>
          <w:sz w:val="24"/>
          <w:szCs w:val="24"/>
        </w:rPr>
        <w:t xml:space="preserve"> </w:t>
      </w:r>
      <w:proofErr w:type="spellStart"/>
      <w:r w:rsidRPr="00544A60">
        <w:rPr>
          <w:rFonts w:eastAsia="Times New Roman"/>
          <w:b w:val="0"/>
          <w:i/>
          <w:color w:val="2A2A2A"/>
          <w:sz w:val="24"/>
          <w:szCs w:val="24"/>
        </w:rPr>
        <w:t>Cultural</w:t>
      </w:r>
      <w:proofErr w:type="spellEnd"/>
      <w:r w:rsidRPr="00544A60">
        <w:rPr>
          <w:rFonts w:eastAsia="Times New Roman"/>
          <w:b w:val="0"/>
          <w:i/>
          <w:color w:val="2A2A2A"/>
          <w:sz w:val="24"/>
          <w:szCs w:val="24"/>
        </w:rPr>
        <w:t xml:space="preserve"> Institutions in the Digital Era.</w:t>
      </w:r>
      <w:r w:rsidRPr="00544A60">
        <w:rPr>
          <w:rFonts w:eastAsia="Times New Roman"/>
          <w:b w:val="0"/>
          <w:color w:val="2A2A2A"/>
          <w:sz w:val="24"/>
          <w:szCs w:val="24"/>
        </w:rPr>
        <w:t xml:space="preserve"> S </w:t>
      </w:r>
      <w:r>
        <w:rPr>
          <w:rFonts w:eastAsia="Times New Roman"/>
          <w:b w:val="0"/>
          <w:color w:val="2A2A2A"/>
          <w:sz w:val="24"/>
          <w:szCs w:val="24"/>
        </w:rPr>
        <w:t>248-258</w:t>
      </w:r>
      <w:r w:rsidRPr="00544A60">
        <w:rPr>
          <w:rFonts w:eastAsia="Times New Roman"/>
          <w:b w:val="0"/>
          <w:color w:val="2A2A2A"/>
          <w:sz w:val="24"/>
          <w:szCs w:val="24"/>
        </w:rPr>
        <w:t xml:space="preserve"> ISBN 978-3-11-052051-4</w:t>
      </w:r>
      <w:r>
        <w:rPr>
          <w:rFonts w:eastAsia="Times New Roman"/>
          <w:b w:val="0"/>
          <w:color w:val="2A2A2A"/>
          <w:sz w:val="24"/>
          <w:szCs w:val="24"/>
        </w:rPr>
        <w:t xml:space="preserve"> (10 s.)</w:t>
      </w:r>
    </w:p>
    <w:p w14:paraId="0CD0B713" w14:textId="77777777" w:rsidR="00F230C4" w:rsidRDefault="00F230C4" w:rsidP="002A026F">
      <w:pPr>
        <w:contextualSpacing/>
        <w:rPr>
          <w:rFonts w:ascii="Times New Roman" w:hAnsi="Times New Roman" w:cs="Times New Roman"/>
        </w:rPr>
      </w:pPr>
    </w:p>
    <w:p w14:paraId="4DA6F44B" w14:textId="0F04208F" w:rsidR="00443E85" w:rsidRDefault="00443E85" w:rsidP="002A026F">
      <w:pPr>
        <w:contextualSpacing/>
        <w:rPr>
          <w:rFonts w:ascii="Times New Roman" w:hAnsi="Times New Roman" w:cs="Times New Roman"/>
          <w:color w:val="000000" w:themeColor="text1"/>
        </w:rPr>
      </w:pPr>
      <w:r w:rsidRPr="001C74F9">
        <w:rPr>
          <w:rFonts w:ascii="Times New Roman" w:hAnsi="Times New Roman" w:cs="Times New Roman"/>
          <w:i/>
          <w:color w:val="000000" w:themeColor="text1"/>
        </w:rPr>
        <w:t>Kulturen bakom kulisserna</w:t>
      </w:r>
      <w:r w:rsidRPr="000971FE">
        <w:rPr>
          <w:rFonts w:ascii="Times New Roman" w:hAnsi="Times New Roman" w:cs="Times New Roman"/>
          <w:color w:val="000000" w:themeColor="text1"/>
        </w:rPr>
        <w:t>. Kulturen 2016. Lund: Kulturen. Sid. 17-139, ISBN 978-91-87054-09-9, (122 s.)</w:t>
      </w:r>
    </w:p>
    <w:p w14:paraId="29B82CE6" w14:textId="77777777" w:rsidR="000971FE" w:rsidRDefault="000971FE" w:rsidP="002A026F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199F4587" w14:textId="19146083" w:rsidR="000971FE" w:rsidRDefault="000971FE" w:rsidP="002A026F">
      <w:pPr>
        <w:contextualSpacing/>
        <w:rPr>
          <w:rFonts w:ascii="Times New Roman" w:hAnsi="Times New Roman" w:cs="Times New Roman"/>
          <w:color w:val="000000" w:themeColor="text1"/>
        </w:rPr>
      </w:pPr>
      <w:r w:rsidRPr="001C74F9">
        <w:rPr>
          <w:rFonts w:ascii="Times New Roman" w:hAnsi="Times New Roman" w:cs="Times New Roman"/>
          <w:i/>
          <w:color w:val="000000" w:themeColor="text1"/>
        </w:rPr>
        <w:t>Kulturarvspolitik.</w:t>
      </w:r>
      <w:r w:rsidRPr="001C74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Regeringens proposition 2016/17:116.</w:t>
      </w:r>
      <w:r w:rsidR="001C74F9" w:rsidRPr="001C74F9">
        <w:rPr>
          <w:rFonts w:ascii="Times New Roman" w:hAnsi="Times New Roman" w:cs="Times New Roman"/>
          <w:color w:val="000000" w:themeColor="text1"/>
        </w:rPr>
        <w:t xml:space="preserve"> </w:t>
      </w:r>
      <w:r w:rsidR="001C74F9">
        <w:rPr>
          <w:rFonts w:ascii="Times New Roman" w:hAnsi="Times New Roman" w:cs="Times New Roman"/>
          <w:color w:val="000000" w:themeColor="text1"/>
        </w:rPr>
        <w:t>s. 20-52 (32 s.)</w:t>
      </w:r>
      <w:r w:rsidR="002A026F" w:rsidRPr="001C74F9">
        <w:rPr>
          <w:rFonts w:ascii="Times New Roman" w:hAnsi="Times New Roman" w:cs="Times New Roman"/>
          <w:color w:val="000000" w:themeColor="text1"/>
        </w:rPr>
        <w:t>Tillgänglig via:</w:t>
      </w:r>
      <w:r w:rsidR="002A026F">
        <w:rPr>
          <w:rFonts w:ascii="Times New Roman" w:hAnsi="Times New Roman" w:cs="Times New Roman"/>
          <w:color w:val="000000" w:themeColor="text1"/>
        </w:rPr>
        <w:t xml:space="preserve"> </w:t>
      </w:r>
    </w:p>
    <w:p w14:paraId="76B2C148" w14:textId="6770D5D3" w:rsidR="000971FE" w:rsidRDefault="00EC4359" w:rsidP="002A026F">
      <w:pPr>
        <w:contextualSpacing/>
        <w:rPr>
          <w:rFonts w:ascii="Times New Roman" w:hAnsi="Times New Roman" w:cs="Times New Roman"/>
          <w:color w:val="000000" w:themeColor="text1"/>
        </w:rPr>
      </w:pPr>
      <w:hyperlink r:id="rId11" w:history="1">
        <w:r w:rsidR="000971FE" w:rsidRPr="00CD3F84">
          <w:rPr>
            <w:rStyle w:val="Hyperlnk"/>
            <w:rFonts w:ascii="Times New Roman" w:hAnsi="Times New Roman" w:cs="Times New Roman"/>
          </w:rPr>
          <w:t>http://www.regeringen.se/contentassets/127b80d33b084194a415d72b85721874/161711600web.pdf</w:t>
        </w:r>
      </w:hyperlink>
    </w:p>
    <w:p w14:paraId="2C61C5FF" w14:textId="77777777" w:rsidR="000949D1" w:rsidRPr="00B734A5" w:rsidRDefault="000949D1" w:rsidP="002A026F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131D80CF" w14:textId="0F26CB77" w:rsidR="00B734A5" w:rsidRDefault="00B734A5" w:rsidP="002A026F">
      <w:pPr>
        <w:contextualSpacing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B734A5">
        <w:rPr>
          <w:rFonts w:ascii="Times New Roman" w:hAnsi="Times New Roman" w:cs="Times New Roman"/>
          <w:color w:val="000000" w:themeColor="text1"/>
        </w:rPr>
        <w:t xml:space="preserve">Larsson, Marianne (2017) Fältarbete i museisamlingar. I Jönsson, Lars-Eric&amp; Nilsson, Fredrik (red) </w:t>
      </w:r>
      <w:r w:rsidRPr="001C74F9">
        <w:rPr>
          <w:rFonts w:ascii="Times New Roman" w:hAnsi="Times New Roman" w:cs="Times New Roman"/>
          <w:i/>
          <w:color w:val="000000" w:themeColor="text1"/>
        </w:rPr>
        <w:t>Kulturhistoria. En etnologisk metodbok</w:t>
      </w:r>
      <w:r w:rsidRPr="00B734A5">
        <w:rPr>
          <w:rFonts w:ascii="Times New Roman" w:hAnsi="Times New Roman" w:cs="Times New Roman"/>
          <w:color w:val="000000" w:themeColor="text1"/>
        </w:rPr>
        <w:t xml:space="preserve">. </w:t>
      </w:r>
      <w:r w:rsidRPr="00B734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v-SE"/>
        </w:rPr>
        <w:t>Lund: Institutionen för kulturvetenskaper, Lunds universitet</w:t>
      </w:r>
      <w:r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. </w:t>
      </w:r>
      <w:r w:rsidRPr="00B734A5">
        <w:rPr>
          <w:rFonts w:ascii="Times New Roman" w:hAnsi="Times New Roman" w:cs="Times New Roman"/>
          <w:color w:val="000000" w:themeColor="text1"/>
        </w:rPr>
        <w:t xml:space="preserve"> S 105-120. </w:t>
      </w:r>
      <w:r w:rsidRPr="00B734A5">
        <w:rPr>
          <w:rFonts w:ascii="Times New Roman" w:eastAsia="Times New Roman" w:hAnsi="Times New Roman" w:cs="Times New Roman"/>
          <w:color w:val="000000" w:themeColor="text1"/>
          <w:lang w:eastAsia="sv-SE"/>
        </w:rPr>
        <w:t>ISBN 978-91-983690-0-7 (15 s.)</w:t>
      </w:r>
    </w:p>
    <w:p w14:paraId="5E584B87" w14:textId="2A6D3102" w:rsidR="00B734A5" w:rsidRDefault="00EC4359" w:rsidP="002A026F">
      <w:pPr>
        <w:contextualSpacing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hyperlink r:id="rId12" w:history="1">
        <w:r w:rsidR="00B734A5" w:rsidRPr="006B2824">
          <w:rPr>
            <w:rStyle w:val="Hyperlnk"/>
            <w:rFonts w:ascii="Times New Roman" w:eastAsia="Times New Roman" w:hAnsi="Times New Roman" w:cs="Times New Roman"/>
            <w:lang w:eastAsia="sv-SE"/>
          </w:rPr>
          <w:t>https://lup.lub.lu.se/search/publication/97af2335-280c-47c5-b7ab-eb1dcb4e6d54</w:t>
        </w:r>
      </w:hyperlink>
    </w:p>
    <w:p w14:paraId="6A64B159" w14:textId="77777777" w:rsidR="00B734A5" w:rsidRDefault="00B734A5" w:rsidP="002A026F">
      <w:pPr>
        <w:contextualSpacing/>
        <w:rPr>
          <w:rFonts w:ascii="Times New Roman" w:hAnsi="Times New Roman" w:cs="Times New Roman"/>
        </w:rPr>
      </w:pPr>
    </w:p>
    <w:p w14:paraId="0A23624C" w14:textId="6D9ED2D5" w:rsidR="00B336D3" w:rsidRPr="00544A60" w:rsidRDefault="00B336D3" w:rsidP="002A026F">
      <w:pPr>
        <w:pStyle w:val="Rubrik3"/>
        <w:spacing w:before="0" w:beforeAutospacing="0" w:after="0" w:afterAutospacing="0"/>
        <w:contextualSpacing/>
        <w:rPr>
          <w:rFonts w:eastAsia="Times New Roman"/>
          <w:b w:val="0"/>
          <w:color w:val="2A2A2A"/>
          <w:sz w:val="24"/>
          <w:szCs w:val="24"/>
        </w:rPr>
      </w:pPr>
      <w:proofErr w:type="spellStart"/>
      <w:r w:rsidRPr="00544A60">
        <w:rPr>
          <w:b w:val="0"/>
          <w:sz w:val="24"/>
          <w:szCs w:val="24"/>
        </w:rPr>
        <w:t>Rühse</w:t>
      </w:r>
      <w:proofErr w:type="spellEnd"/>
      <w:r w:rsidRPr="00544A60">
        <w:rPr>
          <w:b w:val="0"/>
          <w:sz w:val="24"/>
          <w:szCs w:val="24"/>
        </w:rPr>
        <w:t xml:space="preserve">, Viola (2017) The Digital Collection </w:t>
      </w:r>
      <w:proofErr w:type="spellStart"/>
      <w:r w:rsidRPr="00544A60">
        <w:rPr>
          <w:b w:val="0"/>
          <w:sz w:val="24"/>
          <w:szCs w:val="24"/>
        </w:rPr>
        <w:t>of</w:t>
      </w:r>
      <w:proofErr w:type="spellEnd"/>
      <w:r w:rsidRPr="00544A60">
        <w:rPr>
          <w:b w:val="0"/>
          <w:sz w:val="24"/>
          <w:szCs w:val="24"/>
        </w:rPr>
        <w:t xml:space="preserve"> the Rijksmuseum. </w:t>
      </w:r>
      <w:proofErr w:type="spellStart"/>
      <w:r w:rsidRPr="00544A60">
        <w:rPr>
          <w:b w:val="0"/>
          <w:sz w:val="24"/>
          <w:szCs w:val="24"/>
        </w:rPr>
        <w:t>Open</w:t>
      </w:r>
      <w:proofErr w:type="spellEnd"/>
      <w:r w:rsidRPr="00544A60">
        <w:rPr>
          <w:b w:val="0"/>
          <w:sz w:val="24"/>
          <w:szCs w:val="24"/>
        </w:rPr>
        <w:t xml:space="preserve"> </w:t>
      </w:r>
      <w:proofErr w:type="spellStart"/>
      <w:r w:rsidRPr="00544A60">
        <w:rPr>
          <w:b w:val="0"/>
          <w:sz w:val="24"/>
          <w:szCs w:val="24"/>
        </w:rPr>
        <w:t>Content</w:t>
      </w:r>
      <w:proofErr w:type="spellEnd"/>
      <w:r w:rsidRPr="00544A60">
        <w:rPr>
          <w:b w:val="0"/>
          <w:sz w:val="24"/>
          <w:szCs w:val="24"/>
        </w:rPr>
        <w:t xml:space="preserve"> and the </w:t>
      </w:r>
      <w:proofErr w:type="spellStart"/>
      <w:r w:rsidRPr="00544A60">
        <w:rPr>
          <w:b w:val="0"/>
          <w:sz w:val="24"/>
          <w:szCs w:val="24"/>
        </w:rPr>
        <w:t>Commercialization</w:t>
      </w:r>
      <w:proofErr w:type="spellEnd"/>
      <w:r w:rsidRPr="00544A60">
        <w:rPr>
          <w:b w:val="0"/>
          <w:sz w:val="24"/>
          <w:szCs w:val="24"/>
        </w:rPr>
        <w:t xml:space="preserve"> </w:t>
      </w:r>
      <w:proofErr w:type="spellStart"/>
      <w:r w:rsidRPr="00544A60">
        <w:rPr>
          <w:b w:val="0"/>
          <w:sz w:val="24"/>
          <w:szCs w:val="24"/>
        </w:rPr>
        <w:t>of</w:t>
      </w:r>
      <w:proofErr w:type="spellEnd"/>
      <w:r w:rsidRPr="00544A60">
        <w:rPr>
          <w:b w:val="0"/>
          <w:sz w:val="24"/>
          <w:szCs w:val="24"/>
        </w:rPr>
        <w:t xml:space="preserve"> a National Museum. I: </w:t>
      </w:r>
      <w:proofErr w:type="spellStart"/>
      <w:r w:rsidRPr="00544A60">
        <w:rPr>
          <w:b w:val="0"/>
          <w:sz w:val="24"/>
          <w:szCs w:val="24"/>
        </w:rPr>
        <w:t>Grau</w:t>
      </w:r>
      <w:proofErr w:type="spellEnd"/>
      <w:r w:rsidRPr="00544A60">
        <w:rPr>
          <w:b w:val="0"/>
          <w:sz w:val="24"/>
          <w:szCs w:val="24"/>
        </w:rPr>
        <w:t xml:space="preserve">, Oliver (red) </w:t>
      </w:r>
      <w:r w:rsidRPr="001C74F9">
        <w:rPr>
          <w:b w:val="0"/>
          <w:i/>
          <w:sz w:val="24"/>
          <w:szCs w:val="24"/>
        </w:rPr>
        <w:t xml:space="preserve">Museum And </w:t>
      </w:r>
      <w:proofErr w:type="spellStart"/>
      <w:r w:rsidRPr="001C74F9">
        <w:rPr>
          <w:b w:val="0"/>
          <w:i/>
          <w:sz w:val="24"/>
          <w:szCs w:val="24"/>
        </w:rPr>
        <w:t>Archive</w:t>
      </w:r>
      <w:proofErr w:type="spellEnd"/>
      <w:r w:rsidRPr="001C74F9">
        <w:rPr>
          <w:b w:val="0"/>
          <w:i/>
          <w:sz w:val="24"/>
          <w:szCs w:val="24"/>
        </w:rPr>
        <w:t xml:space="preserve"> on the </w:t>
      </w:r>
      <w:proofErr w:type="spellStart"/>
      <w:r w:rsidRPr="001C74F9">
        <w:rPr>
          <w:b w:val="0"/>
          <w:i/>
          <w:sz w:val="24"/>
          <w:szCs w:val="24"/>
        </w:rPr>
        <w:t>Move</w:t>
      </w:r>
      <w:proofErr w:type="spellEnd"/>
      <w:r w:rsidRPr="001C74F9">
        <w:rPr>
          <w:b w:val="0"/>
          <w:i/>
          <w:sz w:val="24"/>
          <w:szCs w:val="24"/>
        </w:rPr>
        <w:t xml:space="preserve">. </w:t>
      </w:r>
      <w:proofErr w:type="spellStart"/>
      <w:r w:rsidRPr="001C74F9">
        <w:rPr>
          <w:b w:val="0"/>
          <w:i/>
          <w:sz w:val="24"/>
          <w:szCs w:val="24"/>
        </w:rPr>
        <w:t>Changing</w:t>
      </w:r>
      <w:proofErr w:type="spellEnd"/>
      <w:r w:rsidRPr="001C74F9">
        <w:rPr>
          <w:b w:val="0"/>
          <w:i/>
          <w:sz w:val="24"/>
          <w:szCs w:val="24"/>
        </w:rPr>
        <w:t xml:space="preserve"> </w:t>
      </w:r>
      <w:proofErr w:type="spellStart"/>
      <w:r w:rsidRPr="001C74F9">
        <w:rPr>
          <w:rFonts w:eastAsia="Times New Roman"/>
          <w:b w:val="0"/>
          <w:i/>
          <w:color w:val="2A2A2A"/>
          <w:sz w:val="24"/>
          <w:szCs w:val="24"/>
        </w:rPr>
        <w:t>Changing</w:t>
      </w:r>
      <w:proofErr w:type="spellEnd"/>
      <w:r w:rsidRPr="001C74F9">
        <w:rPr>
          <w:rFonts w:eastAsia="Times New Roman"/>
          <w:b w:val="0"/>
          <w:i/>
          <w:color w:val="2A2A2A"/>
          <w:sz w:val="24"/>
          <w:szCs w:val="24"/>
        </w:rPr>
        <w:t xml:space="preserve"> </w:t>
      </w:r>
      <w:proofErr w:type="spellStart"/>
      <w:r w:rsidRPr="001C74F9">
        <w:rPr>
          <w:rFonts w:eastAsia="Times New Roman"/>
          <w:b w:val="0"/>
          <w:i/>
          <w:color w:val="2A2A2A"/>
          <w:sz w:val="24"/>
          <w:szCs w:val="24"/>
        </w:rPr>
        <w:t>Cultural</w:t>
      </w:r>
      <w:proofErr w:type="spellEnd"/>
      <w:r w:rsidRPr="001C74F9">
        <w:rPr>
          <w:rFonts w:eastAsia="Times New Roman"/>
          <w:b w:val="0"/>
          <w:i/>
          <w:color w:val="2A2A2A"/>
          <w:sz w:val="24"/>
          <w:szCs w:val="24"/>
        </w:rPr>
        <w:t xml:space="preserve"> Institutions in the Digital Era</w:t>
      </w:r>
      <w:r w:rsidRPr="00544A60">
        <w:rPr>
          <w:rFonts w:eastAsia="Times New Roman"/>
          <w:b w:val="0"/>
          <w:color w:val="2A2A2A"/>
          <w:sz w:val="24"/>
          <w:szCs w:val="24"/>
        </w:rPr>
        <w:t xml:space="preserve">. </w:t>
      </w:r>
      <w:r w:rsidR="00544A60" w:rsidRPr="00544A60">
        <w:rPr>
          <w:rFonts w:eastAsia="Times New Roman"/>
          <w:b w:val="0"/>
          <w:color w:val="2A2A2A"/>
          <w:sz w:val="24"/>
          <w:szCs w:val="24"/>
        </w:rPr>
        <w:t>S 37-56 ISBN 978-3-11-052051-4</w:t>
      </w:r>
      <w:r w:rsidR="00544A60">
        <w:rPr>
          <w:rFonts w:eastAsia="Times New Roman"/>
          <w:b w:val="0"/>
          <w:color w:val="2A2A2A"/>
          <w:sz w:val="24"/>
          <w:szCs w:val="24"/>
        </w:rPr>
        <w:t xml:space="preserve"> (19 s)</w:t>
      </w:r>
    </w:p>
    <w:p w14:paraId="71A2FAFA" w14:textId="5AF093CD" w:rsidR="00B336D3" w:rsidRDefault="00B336D3" w:rsidP="002A026F">
      <w:pPr>
        <w:contextualSpacing/>
        <w:rPr>
          <w:rFonts w:ascii="Times New Roman" w:hAnsi="Times New Roman" w:cs="Times New Roman"/>
        </w:rPr>
      </w:pPr>
    </w:p>
    <w:p w14:paraId="4F7949E0" w14:textId="0B44C924" w:rsidR="009948FE" w:rsidRPr="007C7D9D" w:rsidRDefault="000971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Smeds, Kerstin (2007).</w:t>
      </w:r>
      <w:r w:rsidR="009948FE" w:rsidRPr="007C7D9D">
        <w:rPr>
          <w:rFonts w:ascii="Times New Roman" w:hAnsi="Times New Roman" w:cs="Times New Roman"/>
        </w:rPr>
        <w:t xml:space="preserve"> </w:t>
      </w:r>
      <w:r w:rsidR="009948FE" w:rsidRPr="007C7D9D">
        <w:rPr>
          <w:rFonts w:ascii="Times New Roman" w:hAnsi="Times New Roman" w:cs="Times New Roman"/>
          <w:i/>
          <w:iCs/>
        </w:rPr>
        <w:t xml:space="preserve">Vad är </w:t>
      </w:r>
      <w:proofErr w:type="spellStart"/>
      <w:r w:rsidR="009948FE" w:rsidRPr="007C7D9D">
        <w:rPr>
          <w:rFonts w:ascii="Times New Roman" w:hAnsi="Times New Roman" w:cs="Times New Roman"/>
          <w:i/>
          <w:iCs/>
        </w:rPr>
        <w:t>museologi</w:t>
      </w:r>
      <w:proofErr w:type="spellEnd"/>
      <w:r w:rsidR="009948FE" w:rsidRPr="007C7D9D">
        <w:rPr>
          <w:rFonts w:ascii="Times New Roman" w:hAnsi="Times New Roman" w:cs="Times New Roman"/>
          <w:i/>
          <w:iCs/>
        </w:rPr>
        <w:t xml:space="preserve">? </w:t>
      </w:r>
      <w:r w:rsidR="009948FE" w:rsidRPr="007C7D9D">
        <w:rPr>
          <w:rFonts w:ascii="Times New Roman" w:hAnsi="Times New Roman" w:cs="Times New Roman"/>
        </w:rPr>
        <w:t>I: RIG 2007: 2, s. 65-81. ISSN 0035-5267,</w:t>
      </w:r>
      <w:r w:rsidR="000949D1">
        <w:rPr>
          <w:rFonts w:ascii="Times New Roman" w:hAnsi="Times New Roman" w:cs="Times New Roman"/>
        </w:rPr>
        <w:t xml:space="preserve"> (</w:t>
      </w:r>
      <w:r w:rsidR="009948FE" w:rsidRPr="007C7D9D">
        <w:rPr>
          <w:rFonts w:ascii="Times New Roman" w:hAnsi="Times New Roman" w:cs="Times New Roman"/>
        </w:rPr>
        <w:t>18 s.</w:t>
      </w:r>
      <w:r w:rsidR="000949D1">
        <w:rPr>
          <w:rFonts w:ascii="Times New Roman" w:hAnsi="Times New Roman" w:cs="Times New Roman"/>
        </w:rPr>
        <w:t>)</w:t>
      </w:r>
      <w:r w:rsidR="009948FE" w:rsidRPr="007C7D9D">
        <w:rPr>
          <w:rFonts w:ascii="MS Mincho" w:eastAsia="MS Mincho" w:hAnsi="MS Mincho" w:cs="MS Mincho"/>
        </w:rPr>
        <w:t> </w:t>
      </w:r>
      <w:r w:rsidR="002A026F" w:rsidRPr="00B2515C">
        <w:rPr>
          <w:rFonts w:ascii="Times New Roman" w:eastAsia="MS Mincho" w:hAnsi="Times New Roman" w:cs="Times New Roman"/>
        </w:rPr>
        <w:t>Tillgänglig via:</w:t>
      </w:r>
      <w:r w:rsidR="002A026F">
        <w:rPr>
          <w:rFonts w:ascii="MS Mincho" w:eastAsia="MS Mincho" w:hAnsi="MS Mincho" w:cs="MS Mincho"/>
        </w:rPr>
        <w:t xml:space="preserve"> </w:t>
      </w:r>
      <w:r w:rsidR="009948FE" w:rsidRPr="007C7D9D">
        <w:rPr>
          <w:rFonts w:ascii="Times New Roman" w:hAnsi="Times New Roman" w:cs="Times New Roman"/>
          <w:color w:val="0000FF"/>
        </w:rPr>
        <w:t xml:space="preserve">http://journals.lub.lu.se/index.php/rig/article/view/3734/3411 </w:t>
      </w:r>
    </w:p>
    <w:p w14:paraId="380CAA58" w14:textId="77777777" w:rsidR="002A026F" w:rsidRDefault="002A026F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B13F3BB" w14:textId="62248570" w:rsidR="009948FE" w:rsidRDefault="000971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Svanberg, Fredrik (2010).</w:t>
      </w:r>
      <w:r w:rsidR="009948FE" w:rsidRPr="007C7D9D">
        <w:rPr>
          <w:rFonts w:ascii="Times New Roman" w:hAnsi="Times New Roman" w:cs="Times New Roman"/>
        </w:rPr>
        <w:t xml:space="preserve"> </w:t>
      </w:r>
      <w:proofErr w:type="spellStart"/>
      <w:r w:rsidR="009948FE" w:rsidRPr="007C7D9D">
        <w:rPr>
          <w:rFonts w:ascii="Times New Roman" w:hAnsi="Times New Roman" w:cs="Times New Roman"/>
        </w:rPr>
        <w:t>Towards</w:t>
      </w:r>
      <w:proofErr w:type="spellEnd"/>
      <w:r w:rsidR="009948FE" w:rsidRPr="007C7D9D">
        <w:rPr>
          <w:rFonts w:ascii="Times New Roman" w:hAnsi="Times New Roman" w:cs="Times New Roman"/>
        </w:rPr>
        <w:t xml:space="preserve"> the museum as forum and </w:t>
      </w:r>
      <w:proofErr w:type="spellStart"/>
      <w:r w:rsidR="009948FE" w:rsidRPr="007C7D9D">
        <w:rPr>
          <w:rFonts w:ascii="Times New Roman" w:hAnsi="Times New Roman" w:cs="Times New Roman"/>
        </w:rPr>
        <w:t>actor</w:t>
      </w:r>
      <w:proofErr w:type="spellEnd"/>
      <w:r w:rsidR="009948FE" w:rsidRPr="007C7D9D">
        <w:rPr>
          <w:rFonts w:ascii="Times New Roman" w:hAnsi="Times New Roman" w:cs="Times New Roman"/>
        </w:rPr>
        <w:t xml:space="preserve">? I: Svanberg, Fredrik (ed.) </w:t>
      </w:r>
      <w:r w:rsidR="009948FE" w:rsidRPr="007C7D9D">
        <w:rPr>
          <w:rFonts w:ascii="Times New Roman" w:hAnsi="Times New Roman" w:cs="Times New Roman"/>
          <w:i/>
          <w:iCs/>
        </w:rPr>
        <w:t xml:space="preserve">The museum as forum and </w:t>
      </w:r>
      <w:proofErr w:type="spellStart"/>
      <w:r w:rsidR="009948FE" w:rsidRPr="007C7D9D">
        <w:rPr>
          <w:rFonts w:ascii="Times New Roman" w:hAnsi="Times New Roman" w:cs="Times New Roman"/>
          <w:i/>
          <w:iCs/>
        </w:rPr>
        <w:t>actor</w:t>
      </w:r>
      <w:proofErr w:type="spellEnd"/>
      <w:r w:rsidR="009948FE" w:rsidRPr="007C7D9D">
        <w:rPr>
          <w:rFonts w:ascii="Times New Roman" w:hAnsi="Times New Roman" w:cs="Times New Roman"/>
        </w:rPr>
        <w:t>. Stockholm: Statens historiska museum, s, 1</w:t>
      </w:r>
      <w:r w:rsidR="000949D1">
        <w:rPr>
          <w:rFonts w:ascii="Times New Roman" w:hAnsi="Times New Roman" w:cs="Times New Roman"/>
        </w:rPr>
        <w:t>3-28. ISBN 9789189176409, (15 s.)</w:t>
      </w:r>
    </w:p>
    <w:p w14:paraId="58EFD0AD" w14:textId="77777777" w:rsidR="002A026F" w:rsidRDefault="002A026F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03256D78" w14:textId="77777777" w:rsidR="002A026F" w:rsidRDefault="002A026F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77A5993" w14:textId="2F821343" w:rsidR="00443E85" w:rsidRDefault="000971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Sörlin, Sverker (1998).</w:t>
      </w:r>
      <w:r w:rsidR="00443E85">
        <w:rPr>
          <w:rFonts w:ascii="Times New Roman" w:hAnsi="Times New Roman" w:cs="Times New Roman"/>
        </w:rPr>
        <w:t xml:space="preserve"> Artur Hazelius och det nationella arvet under 1800-talet. I: </w:t>
      </w:r>
      <w:r w:rsidR="00443E85" w:rsidRPr="007C7D9D">
        <w:rPr>
          <w:rFonts w:ascii="Times New Roman" w:hAnsi="Times New Roman" w:cs="Times New Roman"/>
        </w:rPr>
        <w:t xml:space="preserve">: </w:t>
      </w:r>
      <w:r w:rsidR="00443E85" w:rsidRPr="007C7D9D">
        <w:rPr>
          <w:rFonts w:ascii="Times New Roman" w:hAnsi="Times New Roman" w:cs="Times New Roman"/>
          <w:i/>
          <w:iCs/>
        </w:rPr>
        <w:t xml:space="preserve">Nordiska museet under 125 år. </w:t>
      </w:r>
      <w:r w:rsidR="00443E85" w:rsidRPr="007C7D9D">
        <w:rPr>
          <w:rFonts w:ascii="Times New Roman" w:hAnsi="Times New Roman" w:cs="Times New Roman"/>
        </w:rPr>
        <w:t>St</w:t>
      </w:r>
      <w:r w:rsidR="00443E85">
        <w:rPr>
          <w:rFonts w:ascii="Times New Roman" w:hAnsi="Times New Roman" w:cs="Times New Roman"/>
        </w:rPr>
        <w:t>ockholm: Nordiska museet, s. 17-39</w:t>
      </w:r>
      <w:r w:rsidR="00443E85" w:rsidRPr="007C7D9D">
        <w:rPr>
          <w:rFonts w:ascii="Times New Roman" w:hAnsi="Times New Roman" w:cs="Times New Roman"/>
        </w:rPr>
        <w:t>. ISBN 91-7108-442-8.</w:t>
      </w:r>
      <w:r w:rsidR="00443E85">
        <w:rPr>
          <w:rFonts w:ascii="Times New Roman" w:hAnsi="Times New Roman" w:cs="Times New Roman"/>
        </w:rPr>
        <w:t xml:space="preserve"> </w:t>
      </w:r>
      <w:r w:rsidR="000949D1">
        <w:rPr>
          <w:rFonts w:ascii="Times New Roman" w:hAnsi="Times New Roman" w:cs="Times New Roman"/>
        </w:rPr>
        <w:t>(</w:t>
      </w:r>
      <w:r w:rsidR="00443E85">
        <w:rPr>
          <w:rFonts w:ascii="Times New Roman" w:hAnsi="Times New Roman" w:cs="Times New Roman"/>
        </w:rPr>
        <w:t>22</w:t>
      </w:r>
      <w:r w:rsidR="000949D1">
        <w:rPr>
          <w:rFonts w:ascii="Times New Roman" w:hAnsi="Times New Roman" w:cs="Times New Roman"/>
        </w:rPr>
        <w:t xml:space="preserve"> </w:t>
      </w:r>
      <w:r w:rsidR="00443E85">
        <w:rPr>
          <w:rFonts w:ascii="Times New Roman" w:hAnsi="Times New Roman" w:cs="Times New Roman"/>
        </w:rPr>
        <w:t>s</w:t>
      </w:r>
      <w:r w:rsidR="000949D1">
        <w:rPr>
          <w:rFonts w:ascii="Times New Roman" w:hAnsi="Times New Roman" w:cs="Times New Roman"/>
        </w:rPr>
        <w:t>.)</w:t>
      </w:r>
    </w:p>
    <w:p w14:paraId="4DE5484B" w14:textId="77777777" w:rsidR="002A026F" w:rsidRDefault="002A026F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D967E12" w14:textId="5A813417" w:rsidR="00492E24" w:rsidRPr="00492E24" w:rsidRDefault="000971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Werner, Jeff (2012).</w:t>
      </w:r>
      <w:r w:rsidR="00492E24" w:rsidRPr="00492E24">
        <w:rPr>
          <w:rFonts w:ascii="Times New Roman" w:hAnsi="Times New Roman" w:cs="Times New Roman"/>
        </w:rPr>
        <w:t xml:space="preserve"> Samlingar och sa</w:t>
      </w:r>
      <w:bookmarkStart w:id="0" w:name="_GoBack"/>
      <w:bookmarkEnd w:id="0"/>
      <w:r w:rsidR="00492E24" w:rsidRPr="00492E24">
        <w:rPr>
          <w:rFonts w:ascii="Times New Roman" w:hAnsi="Times New Roman" w:cs="Times New Roman"/>
        </w:rPr>
        <w:t xml:space="preserve">mlande. </w:t>
      </w:r>
      <w:proofErr w:type="spellStart"/>
      <w:r w:rsidR="00492E24" w:rsidRPr="00492E24">
        <w:rPr>
          <w:rFonts w:ascii="Times New Roman" w:eastAsiaTheme="minorEastAsia" w:hAnsi="Times New Roman" w:cs="Times New Roman"/>
          <w:i/>
          <w:color w:val="000000" w:themeColor="text1"/>
        </w:rPr>
        <w:t>Skiascope</w:t>
      </w:r>
      <w:proofErr w:type="spellEnd"/>
      <w:r w:rsidR="00492E24" w:rsidRPr="00492E24">
        <w:rPr>
          <w:rFonts w:ascii="Times New Roman" w:eastAsiaTheme="minorEastAsia" w:hAnsi="Times New Roman" w:cs="Times New Roman"/>
          <w:i/>
          <w:color w:val="000000" w:themeColor="text1"/>
        </w:rPr>
        <w:t xml:space="preserve"> nr 5</w:t>
      </w:r>
      <w:r w:rsidR="00492E24" w:rsidRPr="00492E24">
        <w:rPr>
          <w:rFonts w:ascii="Times New Roman" w:eastAsiaTheme="minorEastAsia" w:hAnsi="Times New Roman" w:cs="Times New Roman"/>
          <w:color w:val="000000" w:themeColor="text1"/>
        </w:rPr>
        <w:t xml:space="preserve"> Göteborgs konstmuseums skriftserie s 38-87. </w:t>
      </w:r>
      <w:r w:rsidR="00492E24" w:rsidRPr="00492E24">
        <w:rPr>
          <w:rFonts w:ascii="Times New Roman" w:hAnsi="Times New Roman" w:cs="Times New Roman"/>
          <w:color w:val="000000" w:themeColor="text1"/>
        </w:rPr>
        <w:t>ISBN 978-91-87968-79-2</w:t>
      </w:r>
      <w:r w:rsidR="00492E24" w:rsidRPr="00492E24">
        <w:rPr>
          <w:rFonts w:ascii="Times New Roman" w:eastAsiaTheme="minorEastAsia" w:hAnsi="Times New Roman" w:cs="Times New Roman"/>
          <w:color w:val="000000" w:themeColor="text1"/>
        </w:rPr>
        <w:t xml:space="preserve"> (49 s.)</w:t>
      </w:r>
    </w:p>
    <w:p w14:paraId="116F80D6" w14:textId="77777777" w:rsidR="00492E24" w:rsidRPr="00492E24" w:rsidRDefault="00492E24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492E24">
        <w:rPr>
          <w:rFonts w:ascii="Times New Roman" w:eastAsiaTheme="minorEastAsia" w:hAnsi="Times New Roman" w:cs="Times New Roman"/>
          <w:color w:val="000000" w:themeColor="text1"/>
        </w:rPr>
        <w:t>(Tillhandahålls av institutionen)</w:t>
      </w:r>
    </w:p>
    <w:p w14:paraId="1F38E3E6" w14:textId="77777777" w:rsidR="00FB27D4" w:rsidRDefault="00FB27D4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48BAAA5" w14:textId="1D83EF8C" w:rsidR="00FB27D4" w:rsidRDefault="00F230C4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Sammanlagt antal </w:t>
      </w:r>
      <w:r w:rsidRPr="00814475">
        <w:rPr>
          <w:rFonts w:ascii="Times New Roman" w:hAnsi="Times New Roman" w:cs="Times New Roman"/>
        </w:rPr>
        <w:t>sidor</w:t>
      </w:r>
      <w:r w:rsidR="00814475" w:rsidRPr="00814475">
        <w:rPr>
          <w:rFonts w:ascii="Times New Roman" w:hAnsi="Times New Roman" w:cs="Times New Roman"/>
        </w:rPr>
        <w:t>: 697</w:t>
      </w:r>
    </w:p>
    <w:p w14:paraId="70134BD3" w14:textId="77777777" w:rsidR="002A026F" w:rsidRDefault="002A026F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BD73F9C" w14:textId="73B03E94" w:rsidR="003048B5" w:rsidRDefault="009948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</w:rPr>
        <w:t xml:space="preserve">Därutöver förväntas de studerande att söka litteratur (motsvarande ca 200 sidor) självständigt i samband med kursens uppgifter. </w:t>
      </w:r>
    </w:p>
    <w:p w14:paraId="28097738" w14:textId="77777777" w:rsidR="000971FE" w:rsidRDefault="000971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5369851" w14:textId="77777777" w:rsidR="000971FE" w:rsidRDefault="000971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</w:rPr>
        <w:t>Referenslitteratur:</w:t>
      </w:r>
      <w:r w:rsidRPr="000971FE">
        <w:rPr>
          <w:rFonts w:ascii="Times New Roman" w:eastAsiaTheme="minorEastAsia" w:hAnsi="Times New Roman" w:cs="Times New Roman"/>
          <w:i/>
        </w:rPr>
        <w:t xml:space="preserve"> </w:t>
      </w:r>
    </w:p>
    <w:p w14:paraId="25C64688" w14:textId="77777777" w:rsidR="002A026F" w:rsidRDefault="002A026F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>’</w:t>
      </w:r>
    </w:p>
    <w:p w14:paraId="6131DDB7" w14:textId="428C88F4" w:rsidR="000971FE" w:rsidRPr="007C7D9D" w:rsidRDefault="000971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4D428F">
        <w:rPr>
          <w:rFonts w:ascii="Times New Roman" w:eastAsiaTheme="minorEastAsia" w:hAnsi="Times New Roman" w:cs="Times New Roman"/>
          <w:i/>
        </w:rPr>
        <w:t xml:space="preserve">Ny museipolitik. </w:t>
      </w:r>
      <w:proofErr w:type="spellStart"/>
      <w:r w:rsidRPr="004D428F">
        <w:rPr>
          <w:rFonts w:ascii="Times New Roman" w:hAnsi="Times New Roman" w:cs="Times New Roman"/>
          <w:i/>
          <w:iCs/>
        </w:rPr>
        <w:t>Betänkande</w:t>
      </w:r>
      <w:proofErr w:type="spellEnd"/>
      <w:r w:rsidRPr="004D428F">
        <w:rPr>
          <w:rFonts w:ascii="Times New Roman" w:hAnsi="Times New Roman" w:cs="Times New Roman"/>
          <w:i/>
          <w:iCs/>
        </w:rPr>
        <w:t xml:space="preserve"> av Museiutredningen 2014/15. </w:t>
      </w:r>
      <w:r w:rsidRPr="004D428F">
        <w:rPr>
          <w:rFonts w:ascii="Times New Roman" w:hAnsi="Times New Roman" w:cs="Times New Roman"/>
          <w:iCs/>
        </w:rPr>
        <w:t xml:space="preserve">SOU 2015:89. S 11-15, s 35-80 </w:t>
      </w:r>
      <w:r w:rsidRPr="004D428F">
        <w:rPr>
          <w:rFonts w:ascii="Times New Roman" w:hAnsi="Times New Roman" w:cs="Times New Roman"/>
        </w:rPr>
        <w:t xml:space="preserve">ISBN 978-91-38-24362-6 ISSN 0375-250X, </w:t>
      </w:r>
      <w:r w:rsidRPr="004D428F">
        <w:rPr>
          <w:rFonts w:ascii="Times New Roman" w:hAnsi="Times New Roman" w:cs="Times New Roman"/>
          <w:iCs/>
        </w:rPr>
        <w:t>(49 s.)</w:t>
      </w:r>
      <w:r>
        <w:rPr>
          <w:rFonts w:ascii="Times New Roman" w:hAnsi="Times New Roman" w:cs="Times New Roman"/>
          <w:iCs/>
        </w:rPr>
        <w:t xml:space="preserve"> </w:t>
      </w:r>
      <w:r w:rsidRPr="004D428F">
        <w:rPr>
          <w:rFonts w:ascii="Times New Roman" w:eastAsiaTheme="minorEastAsia" w:hAnsi="Times New Roman" w:cs="Times New Roman"/>
        </w:rPr>
        <w:t xml:space="preserve">Tillgänglig: </w:t>
      </w:r>
      <w:hyperlink r:id="rId13" w:history="1">
        <w:r w:rsidRPr="004D428F">
          <w:rPr>
            <w:rStyle w:val="Hyperlnk"/>
            <w:rFonts w:ascii="Times New Roman" w:eastAsiaTheme="minorEastAsia" w:hAnsi="Times New Roman" w:cs="Times New Roman"/>
          </w:rPr>
          <w:t>http://www.regeringen.se/contentassets/a7f58685a4964dbfb276541303516196/ny-museipolitik-sou-201589.pdf</w:t>
        </w:r>
      </w:hyperlink>
    </w:p>
    <w:p w14:paraId="0E2F5F30" w14:textId="4A635E9F" w:rsidR="000971FE" w:rsidRPr="000971FE" w:rsidRDefault="000971FE" w:rsidP="002A026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</w:rPr>
      </w:pPr>
    </w:p>
    <w:sectPr w:rsidR="000971FE" w:rsidRPr="000971FE" w:rsidSect="00613AB4">
      <w:footerReference w:type="even" r:id="rId14"/>
      <w:footerReference w:type="default" r:id="rId15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3FEC" w14:textId="77777777" w:rsidR="00EC4359" w:rsidRDefault="00EC4359" w:rsidP="00FB27D4">
      <w:r>
        <w:separator/>
      </w:r>
    </w:p>
  </w:endnote>
  <w:endnote w:type="continuationSeparator" w:id="0">
    <w:p w14:paraId="7291F2F6" w14:textId="77777777" w:rsidR="00EC4359" w:rsidRDefault="00EC4359" w:rsidP="00FB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774D" w14:textId="77777777" w:rsidR="00FB27D4" w:rsidRDefault="00FB27D4" w:rsidP="00744E2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784478" w14:textId="77777777" w:rsidR="00FB27D4" w:rsidRDefault="00FB27D4" w:rsidP="00FB27D4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D1B3" w14:textId="77777777" w:rsidR="00FB27D4" w:rsidRDefault="00FB27D4" w:rsidP="00744E2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14475">
      <w:rPr>
        <w:rStyle w:val="Sidnummer"/>
        <w:noProof/>
      </w:rPr>
      <w:t>3</w:t>
    </w:r>
    <w:r>
      <w:rPr>
        <w:rStyle w:val="Sidnummer"/>
      </w:rPr>
      <w:fldChar w:fldCharType="end"/>
    </w:r>
  </w:p>
  <w:p w14:paraId="46574E7C" w14:textId="77777777" w:rsidR="00FB27D4" w:rsidRDefault="00FB27D4" w:rsidP="00FB27D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DEEF" w14:textId="77777777" w:rsidR="00EC4359" w:rsidRDefault="00EC4359" w:rsidP="00FB27D4">
      <w:r>
        <w:separator/>
      </w:r>
    </w:p>
  </w:footnote>
  <w:footnote w:type="continuationSeparator" w:id="0">
    <w:p w14:paraId="7824C037" w14:textId="77777777" w:rsidR="00EC4359" w:rsidRDefault="00EC4359" w:rsidP="00FB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C6A2C"/>
    <w:multiLevelType w:val="multilevel"/>
    <w:tmpl w:val="DBF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FE"/>
    <w:rsid w:val="000949D1"/>
    <w:rsid w:val="000971FE"/>
    <w:rsid w:val="000C44FA"/>
    <w:rsid w:val="000C6D4B"/>
    <w:rsid w:val="001C74F9"/>
    <w:rsid w:val="0020757D"/>
    <w:rsid w:val="002A026F"/>
    <w:rsid w:val="003048B5"/>
    <w:rsid w:val="00443E85"/>
    <w:rsid w:val="00492E24"/>
    <w:rsid w:val="004D428F"/>
    <w:rsid w:val="00506E3C"/>
    <w:rsid w:val="00526FCE"/>
    <w:rsid w:val="00544A60"/>
    <w:rsid w:val="005F6808"/>
    <w:rsid w:val="006159A0"/>
    <w:rsid w:val="00723FA3"/>
    <w:rsid w:val="00732089"/>
    <w:rsid w:val="00814475"/>
    <w:rsid w:val="009613D8"/>
    <w:rsid w:val="009948FE"/>
    <w:rsid w:val="00B2515C"/>
    <w:rsid w:val="00B336D3"/>
    <w:rsid w:val="00B734A5"/>
    <w:rsid w:val="00C24F49"/>
    <w:rsid w:val="00D579AD"/>
    <w:rsid w:val="00E13787"/>
    <w:rsid w:val="00EA17A2"/>
    <w:rsid w:val="00EC4359"/>
    <w:rsid w:val="00F230C4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BC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48FE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44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B336D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948F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13787"/>
    <w:rPr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FB27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27D4"/>
  </w:style>
  <w:style w:type="character" w:styleId="Sidnummer">
    <w:name w:val="page number"/>
    <w:basedOn w:val="Standardstycketeckensnitt"/>
    <w:uiPriority w:val="99"/>
    <w:semiHidden/>
    <w:unhideWhenUsed/>
    <w:rsid w:val="00FB27D4"/>
  </w:style>
  <w:style w:type="character" w:customStyle="1" w:styleId="apple-converted-space">
    <w:name w:val="apple-converted-space"/>
    <w:basedOn w:val="Standardstycketeckensnitt"/>
    <w:rsid w:val="00F230C4"/>
  </w:style>
  <w:style w:type="character" w:styleId="Betoning">
    <w:name w:val="Emphasis"/>
    <w:basedOn w:val="Standardstycketeckensnitt"/>
    <w:uiPriority w:val="20"/>
    <w:qFormat/>
    <w:rsid w:val="00F230C4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B336D3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44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02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02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02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026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26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geringen.se/contentassets/127b80d33b084194a415d72b85721874/161711600web.pdf" TargetMode="External"/><Relationship Id="rId12" Type="http://schemas.openxmlformats.org/officeDocument/2006/relationships/hyperlink" Target="https://lup.lub.lu.se/search/publication/97af2335-280c-47c5-b7ab-eb1dcb4e6d54" TargetMode="External"/><Relationship Id="rId13" Type="http://schemas.openxmlformats.org/officeDocument/2006/relationships/hyperlink" Target="http://www.regeringen.se/contentassets/a7f58685a4964dbfb276541303516196/ny-museipolitik-sou-201589.pdf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9" Type="http://schemas.openxmlformats.org/officeDocument/2006/relationships/hyperlink" Target="http://www.nordiskmuseologi.org/Summaries/Abstracts112.html" TargetMode="External"/><Relationship Id="rId10" Type="http://schemas.openxmlformats.org/officeDocument/2006/relationships/hyperlink" Target="https://www.diva-portal.org/smash/get/diva2:22329/FULLTEXT0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5086</Characters>
  <Application>Microsoft Macintosh Word</Application>
  <DocSecurity>0</DocSecurity>
  <Lines>84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Karin Gustavsson</cp:lastModifiedBy>
  <cp:revision>2</cp:revision>
  <dcterms:created xsi:type="dcterms:W3CDTF">2017-12-08T15:31:00Z</dcterms:created>
  <dcterms:modified xsi:type="dcterms:W3CDTF">2017-12-08T15:31:00Z</dcterms:modified>
</cp:coreProperties>
</file>