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48C95" w14:textId="77777777" w:rsidR="002D2CD6" w:rsidRDefault="002D2CD6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cs="Helvetica"/>
          <w:i/>
          <w:sz w:val="20"/>
        </w:rPr>
      </w:pPr>
    </w:p>
    <w:p w14:paraId="26804913" w14:textId="5CB17E70" w:rsidR="00877195" w:rsidRPr="001315F7" w:rsidRDefault="00716510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lang w:val="en-GB"/>
        </w:rPr>
      </w:pPr>
      <w:r w:rsidRPr="001315F7">
        <w:rPr>
          <w:rFonts w:cs="Helvetica"/>
          <w:i/>
          <w:sz w:val="20"/>
          <w:lang w:val="en-GB"/>
        </w:rPr>
        <w:t>Department of Arts and Cultural Sciences</w:t>
      </w:r>
    </w:p>
    <w:p w14:paraId="22802B9B" w14:textId="1743E534" w:rsidR="00877195" w:rsidRPr="001315F7" w:rsidRDefault="00AF06DD" w:rsidP="00877195">
      <w:pPr>
        <w:rPr>
          <w:i/>
          <w:sz w:val="20"/>
          <w:szCs w:val="20"/>
          <w:lang w:val="en-GB"/>
        </w:rPr>
      </w:pPr>
      <w:r w:rsidRPr="001315F7">
        <w:rPr>
          <w:i/>
          <w:sz w:val="20"/>
          <w:szCs w:val="20"/>
          <w:lang w:val="en-GB"/>
        </w:rPr>
        <w:t>Masterprogramme in Applied Cultural Analysis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1A0ED156" w14:textId="77777777" w:rsidR="005C1DBD" w:rsidRDefault="005C1DBD" w:rsidP="00877195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4581855E" w14:textId="77777777" w:rsidR="005C1DBD" w:rsidRPr="001315F7" w:rsidRDefault="005C1DBD" w:rsidP="00877195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2F445929" w14:textId="4DD2EE53" w:rsidR="00CC6D9A" w:rsidRDefault="005A1473" w:rsidP="00CC6D9A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Revis</w:t>
      </w:r>
      <w:r w:rsidR="000A0A20">
        <w:rPr>
          <w:rFonts w:ascii="Times" w:hAnsi="Times"/>
          <w:lang w:val="en-GB"/>
        </w:rPr>
        <w:t>ed</w:t>
      </w:r>
      <w:r w:rsidR="000A0A20" w:rsidRPr="000A0A20">
        <w:rPr>
          <w:rFonts w:ascii="Times" w:hAnsi="Times"/>
          <w:lang w:val="en-GB"/>
        </w:rPr>
        <w:t xml:space="preserve"> by </w:t>
      </w:r>
      <w:r>
        <w:rPr>
          <w:rFonts w:ascii="Times" w:hAnsi="Times"/>
          <w:lang w:val="en-GB"/>
        </w:rPr>
        <w:t xml:space="preserve">the </w:t>
      </w:r>
      <w:r w:rsidR="000A0A20" w:rsidRPr="000A0A20">
        <w:rPr>
          <w:rFonts w:ascii="Times" w:hAnsi="Times"/>
          <w:lang w:val="en-GB"/>
        </w:rPr>
        <w:t>board of the Department of Arts and Cultural Sciences</w:t>
      </w:r>
      <w:r>
        <w:rPr>
          <w:rFonts w:ascii="Times" w:hAnsi="Times"/>
          <w:lang w:val="en-GB"/>
        </w:rPr>
        <w:t>,</w:t>
      </w:r>
      <w:r w:rsidR="000A0A20">
        <w:rPr>
          <w:rFonts w:ascii="Times" w:hAnsi="Times"/>
          <w:lang w:val="en-GB"/>
        </w:rPr>
        <w:t xml:space="preserve"> September 12 2017.</w:t>
      </w:r>
    </w:p>
    <w:p w14:paraId="01533FC1" w14:textId="77777777" w:rsidR="000A0A20" w:rsidRDefault="000A0A20" w:rsidP="00CC6D9A">
      <w:pPr>
        <w:rPr>
          <w:rFonts w:ascii="Times" w:hAnsi="Times"/>
          <w:lang w:val="en-GB"/>
        </w:rPr>
      </w:pPr>
    </w:p>
    <w:p w14:paraId="5CF0CA6D" w14:textId="77777777" w:rsidR="007A6585" w:rsidRPr="00CF037B" w:rsidRDefault="007A6585" w:rsidP="00CC6D9A">
      <w:pPr>
        <w:rPr>
          <w:rFonts w:ascii="Times" w:hAnsi="Times"/>
          <w:lang w:val="en-GB"/>
        </w:rPr>
      </w:pPr>
    </w:p>
    <w:p w14:paraId="4D70BE25" w14:textId="3961D41C" w:rsidR="001315F7" w:rsidRPr="00E33964" w:rsidRDefault="00E33964" w:rsidP="001315F7">
      <w:pPr>
        <w:rPr>
          <w:rFonts w:ascii="Times" w:hAnsi="Times"/>
          <w:b/>
          <w:lang w:val="en-GB"/>
        </w:rPr>
      </w:pPr>
      <w:r w:rsidRPr="00E33964">
        <w:rPr>
          <w:rFonts w:ascii="Times" w:hAnsi="Times"/>
          <w:b/>
          <w:lang w:val="en-GB"/>
        </w:rPr>
        <w:t>Literature for Copenhagen and Lund groups</w:t>
      </w:r>
    </w:p>
    <w:p w14:paraId="084E4B31" w14:textId="77777777" w:rsidR="005A1473" w:rsidRPr="00CF037B" w:rsidRDefault="005A1473" w:rsidP="001315F7">
      <w:pPr>
        <w:rPr>
          <w:rFonts w:ascii="Times" w:hAnsi="Times"/>
          <w:lang w:val="en-GB"/>
        </w:rPr>
      </w:pPr>
    </w:p>
    <w:p w14:paraId="793B66DB" w14:textId="308E44C3" w:rsidR="001315F7" w:rsidRPr="00CF037B" w:rsidRDefault="001315F7" w:rsidP="001315F7">
      <w:pPr>
        <w:pStyle w:val="Mellanmrktrutnt1-dekorfrg21"/>
        <w:spacing w:line="240" w:lineRule="auto"/>
        <w:ind w:left="0"/>
        <w:rPr>
          <w:rFonts w:ascii="Times" w:hAnsi="Times"/>
          <w:b/>
          <w:sz w:val="24"/>
          <w:szCs w:val="24"/>
          <w:lang w:val="en-US"/>
        </w:rPr>
      </w:pPr>
      <w:r w:rsidRPr="00CF037B">
        <w:rPr>
          <w:rFonts w:ascii="Times" w:hAnsi="Times"/>
          <w:sz w:val="24"/>
          <w:szCs w:val="24"/>
          <w:lang w:val="en-US"/>
        </w:rPr>
        <w:t>Abrahamsson, S</w:t>
      </w:r>
      <w:r w:rsidR="005A22CA">
        <w:rPr>
          <w:rFonts w:ascii="Times" w:hAnsi="Times"/>
          <w:sz w:val="24"/>
          <w:szCs w:val="24"/>
          <w:lang w:val="en-US"/>
        </w:rPr>
        <w:t>ebastian</w:t>
      </w:r>
      <w:r w:rsidRPr="00CF037B">
        <w:rPr>
          <w:rFonts w:ascii="Times" w:hAnsi="Times"/>
          <w:sz w:val="24"/>
          <w:szCs w:val="24"/>
          <w:lang w:val="en-US"/>
        </w:rPr>
        <w:t xml:space="preserve"> &amp; F. Bertoni (2014)</w:t>
      </w:r>
      <w:r w:rsidR="007A6585">
        <w:rPr>
          <w:rFonts w:ascii="Times" w:hAnsi="Times"/>
          <w:sz w:val="24"/>
          <w:szCs w:val="24"/>
          <w:lang w:val="en-US"/>
        </w:rPr>
        <w:t>.</w:t>
      </w:r>
      <w:r w:rsidRPr="00CF037B">
        <w:rPr>
          <w:rFonts w:ascii="Times" w:hAnsi="Times"/>
          <w:sz w:val="24"/>
          <w:szCs w:val="24"/>
          <w:lang w:val="en-US"/>
        </w:rPr>
        <w:t xml:space="preserve"> “Compost Politics: Experimenting with Togetherness in Vermicomposting” </w:t>
      </w:r>
      <w:r w:rsidRPr="00CF037B">
        <w:rPr>
          <w:rFonts w:ascii="Times" w:hAnsi="Times"/>
          <w:i/>
          <w:sz w:val="24"/>
          <w:szCs w:val="24"/>
          <w:lang w:val="en-US"/>
        </w:rPr>
        <w:t>Environmental Humanities</w:t>
      </w:r>
      <w:r w:rsidRPr="00CF037B">
        <w:rPr>
          <w:rFonts w:ascii="Times" w:hAnsi="Times"/>
          <w:sz w:val="24"/>
          <w:szCs w:val="24"/>
          <w:lang w:val="en-US"/>
        </w:rPr>
        <w:t>, vol. 4, 2014, pp. 125-148</w:t>
      </w:r>
      <w:r w:rsidR="00EC2A34">
        <w:rPr>
          <w:rFonts w:ascii="Times" w:hAnsi="Times"/>
          <w:sz w:val="24"/>
          <w:szCs w:val="24"/>
          <w:lang w:val="en-US"/>
        </w:rPr>
        <w:t xml:space="preserve"> </w:t>
      </w:r>
      <w:r w:rsidR="00EC2A34" w:rsidRPr="00EC2A34">
        <w:rPr>
          <w:rFonts w:ascii="Times" w:hAnsi="Times"/>
          <w:sz w:val="24"/>
          <w:szCs w:val="24"/>
          <w:lang w:val="en-US"/>
        </w:rPr>
        <w:t>ISSN: 2201-1919</w:t>
      </w:r>
      <w:r w:rsidRPr="00CF037B">
        <w:rPr>
          <w:rFonts w:ascii="Times" w:hAnsi="Times"/>
          <w:sz w:val="24"/>
          <w:szCs w:val="24"/>
          <w:lang w:val="en-US"/>
        </w:rPr>
        <w:t xml:space="preserve"> </w:t>
      </w:r>
      <w:r w:rsidRPr="00CF037B">
        <w:rPr>
          <w:rFonts w:ascii="Times" w:hAnsi="Times"/>
          <w:b/>
          <w:sz w:val="24"/>
          <w:szCs w:val="24"/>
          <w:lang w:val="en-US"/>
        </w:rPr>
        <w:t xml:space="preserve">(24 pages) </w:t>
      </w:r>
      <w:r w:rsidRPr="00CF037B">
        <w:rPr>
          <w:rFonts w:ascii="Times" w:hAnsi="Times"/>
          <w:b/>
          <w:sz w:val="24"/>
          <w:szCs w:val="24"/>
          <w:lang w:val="en-US"/>
        </w:rPr>
        <w:br/>
      </w:r>
    </w:p>
    <w:p w14:paraId="76E5E275" w14:textId="619C306E" w:rsidR="001315F7" w:rsidRPr="00CF037B" w:rsidRDefault="00EC2A34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GB"/>
        </w:rPr>
        <w:t>Astuti, Rita</w:t>
      </w:r>
      <w:r w:rsidR="001315F7" w:rsidRPr="00CF037B">
        <w:rPr>
          <w:rFonts w:ascii="Times" w:hAnsi="Times"/>
          <w:sz w:val="24"/>
          <w:szCs w:val="24"/>
          <w:lang w:val="en-GB"/>
        </w:rPr>
        <w:t xml:space="preserve"> (2017). On keeping up the tension between fieldwork and ethnography. </w:t>
      </w:r>
      <w:r w:rsidR="001315F7" w:rsidRPr="00CF037B">
        <w:rPr>
          <w:rFonts w:ascii="Times" w:hAnsi="Times"/>
          <w:i/>
          <w:iCs/>
          <w:sz w:val="24"/>
          <w:szCs w:val="24"/>
        </w:rPr>
        <w:t>HAU: Journal of Ethnographic Theory, 7</w:t>
      </w:r>
      <w:r w:rsidR="001315F7" w:rsidRPr="00CF037B">
        <w:rPr>
          <w:rFonts w:ascii="Times" w:hAnsi="Times"/>
          <w:sz w:val="24"/>
          <w:szCs w:val="24"/>
        </w:rPr>
        <w:t xml:space="preserve">(1), </w:t>
      </w:r>
      <w:r w:rsidR="007234E4">
        <w:rPr>
          <w:rFonts w:ascii="Times" w:hAnsi="Times"/>
          <w:sz w:val="24"/>
          <w:szCs w:val="24"/>
        </w:rPr>
        <w:t xml:space="preserve">pp. </w:t>
      </w:r>
      <w:r w:rsidR="001315F7" w:rsidRPr="00CF037B">
        <w:rPr>
          <w:rFonts w:ascii="Times" w:hAnsi="Times"/>
          <w:sz w:val="24"/>
          <w:szCs w:val="24"/>
        </w:rPr>
        <w:t xml:space="preserve">9-14 </w:t>
      </w:r>
      <w:r w:rsidR="007234E4" w:rsidRPr="007234E4">
        <w:rPr>
          <w:rFonts w:ascii="Times" w:hAnsi="Times"/>
          <w:sz w:val="24"/>
          <w:szCs w:val="24"/>
        </w:rPr>
        <w:t>ISSN: 2049</w:t>
      </w:r>
      <w:r w:rsidR="007234E4" w:rsidRPr="007234E4">
        <w:rPr>
          <w:rFonts w:cs="Calibri"/>
          <w:sz w:val="24"/>
          <w:szCs w:val="24"/>
        </w:rPr>
        <w:t>‐</w:t>
      </w:r>
      <w:r w:rsidR="007234E4" w:rsidRPr="007234E4">
        <w:rPr>
          <w:rFonts w:ascii="Times" w:hAnsi="Times"/>
          <w:sz w:val="24"/>
          <w:szCs w:val="24"/>
        </w:rPr>
        <w:t>1115</w:t>
      </w:r>
      <w:r w:rsidR="007234E4">
        <w:rPr>
          <w:rFonts w:ascii="Times" w:hAnsi="Times"/>
          <w:sz w:val="24"/>
          <w:szCs w:val="24"/>
        </w:rPr>
        <w:t xml:space="preserve"> </w:t>
      </w:r>
      <w:r w:rsidR="001315F7" w:rsidRPr="00CF037B">
        <w:rPr>
          <w:rFonts w:ascii="Times" w:hAnsi="Times"/>
          <w:b/>
          <w:sz w:val="24"/>
          <w:szCs w:val="24"/>
        </w:rPr>
        <w:t>(6 pages).</w:t>
      </w:r>
      <w:r w:rsidR="001315F7" w:rsidRPr="00CF037B">
        <w:rPr>
          <w:rFonts w:ascii="Times" w:hAnsi="Times"/>
          <w:sz w:val="24"/>
          <w:szCs w:val="24"/>
        </w:rPr>
        <w:br/>
      </w:r>
    </w:p>
    <w:p w14:paraId="6C2D88EE" w14:textId="6A5E441A" w:rsidR="001315F7" w:rsidRPr="00CF037B" w:rsidRDefault="00A819B5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Bloch, Maurice </w:t>
      </w:r>
      <w:r w:rsidR="001315F7" w:rsidRPr="00CF037B">
        <w:rPr>
          <w:rFonts w:ascii="Times" w:hAnsi="Times"/>
          <w:sz w:val="24"/>
          <w:szCs w:val="24"/>
          <w:lang w:val="en-GB"/>
        </w:rPr>
        <w:t xml:space="preserve">(2017). Anthropology is an odd subject: Studying from the outside and from the inside. </w:t>
      </w:r>
      <w:r w:rsidR="001315F7" w:rsidRPr="00CF037B">
        <w:rPr>
          <w:rFonts w:ascii="Times" w:hAnsi="Times"/>
          <w:i/>
          <w:iCs/>
          <w:sz w:val="24"/>
          <w:szCs w:val="24"/>
          <w:lang w:val="en-GB"/>
        </w:rPr>
        <w:t>HAU: Journal of Ethnographic Theory, 7</w:t>
      </w:r>
      <w:r w:rsidR="001315F7" w:rsidRPr="00CF037B">
        <w:rPr>
          <w:rFonts w:ascii="Times" w:hAnsi="Times"/>
          <w:sz w:val="24"/>
          <w:szCs w:val="24"/>
          <w:lang w:val="en-GB"/>
        </w:rPr>
        <w:t xml:space="preserve">(1), </w:t>
      </w:r>
      <w:r w:rsidR="007234E4">
        <w:rPr>
          <w:rFonts w:ascii="Times" w:hAnsi="Times"/>
          <w:sz w:val="24"/>
          <w:szCs w:val="24"/>
          <w:lang w:val="en-GB"/>
        </w:rPr>
        <w:t xml:space="preserve">pp. </w:t>
      </w:r>
      <w:r w:rsidR="001315F7" w:rsidRPr="00CF037B">
        <w:rPr>
          <w:rFonts w:ascii="Times" w:hAnsi="Times"/>
          <w:sz w:val="24"/>
          <w:szCs w:val="24"/>
          <w:lang w:val="en-GB"/>
        </w:rPr>
        <w:t>33-43</w:t>
      </w:r>
      <w:r w:rsidR="007234E4">
        <w:rPr>
          <w:rFonts w:ascii="Times" w:hAnsi="Times"/>
          <w:sz w:val="24"/>
          <w:szCs w:val="24"/>
          <w:lang w:val="en-GB"/>
        </w:rPr>
        <w:t xml:space="preserve"> </w:t>
      </w:r>
      <w:r w:rsidR="007234E4" w:rsidRPr="007234E4">
        <w:rPr>
          <w:rFonts w:ascii="Times" w:hAnsi="Times"/>
          <w:sz w:val="24"/>
          <w:szCs w:val="24"/>
          <w:lang w:val="en-GB"/>
        </w:rPr>
        <w:t>ISSN: 2049</w:t>
      </w:r>
      <w:r w:rsidR="007234E4" w:rsidRPr="007234E4">
        <w:rPr>
          <w:rFonts w:cs="Calibri"/>
          <w:sz w:val="24"/>
          <w:szCs w:val="24"/>
          <w:lang w:val="en-GB"/>
        </w:rPr>
        <w:t>‐</w:t>
      </w:r>
      <w:r w:rsidR="007234E4" w:rsidRPr="007234E4">
        <w:rPr>
          <w:rFonts w:ascii="Times" w:hAnsi="Times"/>
          <w:sz w:val="24"/>
          <w:szCs w:val="24"/>
          <w:lang w:val="en-GB"/>
        </w:rPr>
        <w:t>1115</w:t>
      </w:r>
      <w:r w:rsidR="001315F7" w:rsidRPr="00CF037B">
        <w:rPr>
          <w:rFonts w:ascii="Times" w:hAnsi="Times"/>
          <w:sz w:val="24"/>
          <w:szCs w:val="24"/>
          <w:lang w:val="en-GB"/>
        </w:rPr>
        <w:t xml:space="preserve"> </w:t>
      </w:r>
      <w:r w:rsidR="001315F7" w:rsidRPr="00CF037B">
        <w:rPr>
          <w:rFonts w:ascii="Times" w:hAnsi="Times"/>
          <w:b/>
          <w:sz w:val="24"/>
          <w:szCs w:val="24"/>
          <w:lang w:val="en-GB"/>
        </w:rPr>
        <w:t>(11 pages).</w:t>
      </w:r>
      <w:r w:rsidR="001315F7" w:rsidRPr="00CF037B">
        <w:rPr>
          <w:rFonts w:ascii="Times" w:hAnsi="Times"/>
          <w:sz w:val="24"/>
          <w:szCs w:val="24"/>
          <w:lang w:val="en-GB"/>
        </w:rPr>
        <w:br/>
      </w:r>
    </w:p>
    <w:p w14:paraId="29EAF7FE" w14:textId="7755C5B2" w:rsidR="001315F7" w:rsidRPr="00CF037B" w:rsidRDefault="00153452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Choy, Timothy K., Faier, Lieba, Hathaway, Michael J., Inoue, Miyako</w:t>
      </w:r>
      <w:r w:rsidR="001315F7" w:rsidRPr="00CF037B">
        <w:rPr>
          <w:rFonts w:ascii="Times" w:hAnsi="Times"/>
          <w:sz w:val="24"/>
          <w:szCs w:val="24"/>
          <w:lang w:val="en-US"/>
        </w:rPr>
        <w:t>, S</w:t>
      </w:r>
      <w:r>
        <w:rPr>
          <w:rFonts w:ascii="Times" w:hAnsi="Times"/>
          <w:sz w:val="24"/>
          <w:szCs w:val="24"/>
          <w:lang w:val="en-US"/>
        </w:rPr>
        <w:t>atsuka, Shiho and Tsing, Anna</w:t>
      </w:r>
      <w:r w:rsidR="007A6585">
        <w:rPr>
          <w:rFonts w:ascii="Times" w:hAnsi="Times"/>
          <w:sz w:val="24"/>
          <w:szCs w:val="24"/>
          <w:lang w:val="en-US"/>
        </w:rPr>
        <w:t xml:space="preserve"> (2009).</w:t>
      </w:r>
      <w:r w:rsidR="001315F7" w:rsidRPr="00CF037B">
        <w:rPr>
          <w:rFonts w:ascii="Times" w:hAnsi="Times"/>
          <w:sz w:val="24"/>
          <w:szCs w:val="24"/>
          <w:lang w:val="en-US"/>
        </w:rPr>
        <w:t xml:space="preserve"> A new form of collaboration in cultural anthropology: Matsutake worlds. </w:t>
      </w:r>
      <w:r w:rsidR="001315F7" w:rsidRPr="00CF037B">
        <w:rPr>
          <w:rFonts w:ascii="Times" w:hAnsi="Times"/>
          <w:i/>
          <w:sz w:val="24"/>
          <w:szCs w:val="24"/>
          <w:lang w:val="en-US"/>
        </w:rPr>
        <w:t>American Ethnologist</w:t>
      </w:r>
      <w:r w:rsidR="001315F7" w:rsidRPr="00CF037B">
        <w:rPr>
          <w:rFonts w:ascii="Times" w:hAnsi="Times"/>
          <w:sz w:val="24"/>
          <w:szCs w:val="24"/>
          <w:lang w:val="en-US"/>
        </w:rPr>
        <w:t xml:space="preserve"> Vol 36: </w:t>
      </w:r>
      <w:r w:rsidR="00057D4F">
        <w:rPr>
          <w:rFonts w:ascii="Times" w:hAnsi="Times"/>
          <w:sz w:val="24"/>
          <w:szCs w:val="24"/>
          <w:lang w:val="en-US"/>
        </w:rPr>
        <w:t xml:space="preserve">pp. </w:t>
      </w:r>
      <w:r w:rsidR="001315F7" w:rsidRPr="00CF037B">
        <w:rPr>
          <w:rFonts w:ascii="Times" w:hAnsi="Times"/>
          <w:sz w:val="24"/>
          <w:szCs w:val="24"/>
          <w:lang w:val="en-US"/>
        </w:rPr>
        <w:t>380–403</w:t>
      </w:r>
      <w:r w:rsidR="00057D4F">
        <w:rPr>
          <w:rFonts w:ascii="Times" w:hAnsi="Times"/>
          <w:sz w:val="24"/>
          <w:szCs w:val="24"/>
          <w:lang w:val="en-US"/>
        </w:rPr>
        <w:t xml:space="preserve">, ISSN </w:t>
      </w:r>
      <w:r w:rsidR="00057D4F" w:rsidRPr="00057D4F">
        <w:rPr>
          <w:rFonts w:ascii="Times" w:hAnsi="Times"/>
          <w:sz w:val="24"/>
          <w:szCs w:val="24"/>
          <w:lang w:val="en-US"/>
        </w:rPr>
        <w:t>1548-1425</w:t>
      </w:r>
      <w:r w:rsidR="001315F7" w:rsidRPr="00CF037B">
        <w:rPr>
          <w:rFonts w:ascii="Times" w:hAnsi="Times"/>
          <w:sz w:val="24"/>
          <w:szCs w:val="24"/>
          <w:lang w:val="en-US"/>
        </w:rPr>
        <w:t xml:space="preserve"> </w:t>
      </w:r>
      <w:r w:rsidR="001315F7" w:rsidRPr="00CF037B">
        <w:rPr>
          <w:rFonts w:ascii="Times" w:hAnsi="Times"/>
          <w:b/>
          <w:sz w:val="24"/>
          <w:szCs w:val="24"/>
          <w:lang w:val="en-US"/>
        </w:rPr>
        <w:t>(24 pages)</w:t>
      </w:r>
      <w:r w:rsidR="001315F7" w:rsidRPr="00CF037B">
        <w:rPr>
          <w:rFonts w:ascii="Times" w:hAnsi="Times"/>
          <w:sz w:val="24"/>
          <w:szCs w:val="24"/>
          <w:lang w:val="en-US"/>
        </w:rPr>
        <w:t xml:space="preserve">. </w:t>
      </w:r>
    </w:p>
    <w:p w14:paraId="3638838C" w14:textId="77777777" w:rsidR="001315F7" w:rsidRPr="00CF037B" w:rsidRDefault="001315F7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  <w:lang w:val="en-US"/>
        </w:rPr>
      </w:pPr>
    </w:p>
    <w:p w14:paraId="311B5525" w14:textId="48F1DCCF" w:rsidR="001315F7" w:rsidRPr="00CF037B" w:rsidRDefault="007A6585" w:rsidP="001315F7">
      <w:pPr>
        <w:pStyle w:val="Mellanmrktrutnt1-dekorfrg21"/>
        <w:spacing w:line="240" w:lineRule="auto"/>
        <w:ind w:left="0"/>
        <w:rPr>
          <w:rFonts w:ascii="Times" w:hAnsi="Times"/>
          <w:b/>
          <w:color w:val="FF0000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US"/>
        </w:rPr>
        <w:t>Clifford, James (1981).</w:t>
      </w:r>
      <w:r w:rsidR="001315F7" w:rsidRPr="00CF037B">
        <w:rPr>
          <w:rFonts w:ascii="Times" w:hAnsi="Times"/>
          <w:sz w:val="24"/>
          <w:szCs w:val="24"/>
          <w:lang w:val="en-US"/>
        </w:rPr>
        <w:t xml:space="preserve"> On Ethnographic Surrealism. </w:t>
      </w:r>
      <w:r w:rsidR="001315F7" w:rsidRPr="00CF037B">
        <w:rPr>
          <w:rFonts w:ascii="Times" w:hAnsi="Times"/>
          <w:i/>
          <w:iCs/>
          <w:sz w:val="24"/>
          <w:szCs w:val="24"/>
          <w:lang w:val="en-US"/>
        </w:rPr>
        <w:t>Comparative Studies in Society and History, 23</w:t>
      </w:r>
      <w:r w:rsidR="001315F7" w:rsidRPr="00CF037B">
        <w:rPr>
          <w:rFonts w:ascii="Times" w:hAnsi="Times"/>
          <w:sz w:val="24"/>
          <w:szCs w:val="24"/>
          <w:lang w:val="en-US"/>
        </w:rPr>
        <w:t>(4).</w:t>
      </w:r>
      <w:r w:rsidR="00057D4F">
        <w:rPr>
          <w:rFonts w:ascii="Times" w:hAnsi="Times"/>
          <w:sz w:val="24"/>
          <w:szCs w:val="24"/>
          <w:lang w:val="en-US"/>
        </w:rPr>
        <w:t xml:space="preserve"> pp. </w:t>
      </w:r>
      <w:r w:rsidR="001315F7" w:rsidRPr="00CF037B">
        <w:rPr>
          <w:rFonts w:ascii="Times" w:hAnsi="Times"/>
          <w:color w:val="000000"/>
          <w:sz w:val="24"/>
          <w:szCs w:val="24"/>
          <w:lang w:val="en-US"/>
        </w:rPr>
        <w:t>539-564</w:t>
      </w:r>
      <w:r w:rsidR="001315F7" w:rsidRPr="00153452">
        <w:rPr>
          <w:rFonts w:ascii="Times" w:hAnsi="Times"/>
          <w:color w:val="000000"/>
          <w:sz w:val="24"/>
          <w:szCs w:val="24"/>
          <w:lang w:val="en-US"/>
        </w:rPr>
        <w:t xml:space="preserve"> </w:t>
      </w:r>
      <w:r w:rsidR="00153452" w:rsidRPr="00153452">
        <w:rPr>
          <w:rFonts w:ascii="Times" w:hAnsi="Times"/>
          <w:color w:val="000000"/>
          <w:sz w:val="24"/>
          <w:szCs w:val="24"/>
          <w:lang w:val="en-US"/>
        </w:rPr>
        <w:t xml:space="preserve">ISSN 1475-2999 </w:t>
      </w:r>
      <w:r w:rsidR="001315F7" w:rsidRPr="00CF037B">
        <w:rPr>
          <w:rFonts w:ascii="Times" w:hAnsi="Times"/>
          <w:b/>
          <w:color w:val="000000"/>
          <w:sz w:val="24"/>
          <w:szCs w:val="24"/>
          <w:lang w:val="en-GB"/>
        </w:rPr>
        <w:t>(25 pages)</w:t>
      </w:r>
      <w:r w:rsidR="001315F7" w:rsidRPr="00CF037B">
        <w:rPr>
          <w:rFonts w:ascii="Times" w:hAnsi="Times"/>
          <w:b/>
          <w:color w:val="FF0000"/>
          <w:sz w:val="24"/>
          <w:szCs w:val="24"/>
          <w:lang w:val="en-GB"/>
        </w:rPr>
        <w:t xml:space="preserve"> </w:t>
      </w:r>
      <w:r w:rsidR="001315F7" w:rsidRPr="00CF037B">
        <w:rPr>
          <w:rFonts w:ascii="Times" w:hAnsi="Times"/>
          <w:b/>
          <w:color w:val="FF0000"/>
          <w:sz w:val="24"/>
          <w:szCs w:val="24"/>
          <w:lang w:val="en-GB"/>
        </w:rPr>
        <w:br/>
      </w:r>
    </w:p>
    <w:p w14:paraId="009E4AA1" w14:textId="18A17898" w:rsidR="001315F7" w:rsidRPr="00CF037B" w:rsidRDefault="005A22CA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GB"/>
        </w:rPr>
        <w:t>Da Col, Giovanni</w:t>
      </w:r>
      <w:r w:rsidR="001315F7" w:rsidRPr="00CF037B">
        <w:rPr>
          <w:rFonts w:ascii="Times" w:hAnsi="Times"/>
          <w:sz w:val="24"/>
          <w:szCs w:val="24"/>
          <w:lang w:val="en-GB"/>
        </w:rPr>
        <w:t xml:space="preserve"> (2017). Two or three things I know about Ethnographic Theory. </w:t>
      </w:r>
      <w:r w:rsidR="001315F7" w:rsidRPr="00CF037B">
        <w:rPr>
          <w:rFonts w:ascii="Times" w:hAnsi="Times"/>
          <w:i/>
          <w:iCs/>
          <w:sz w:val="24"/>
          <w:szCs w:val="24"/>
        </w:rPr>
        <w:t>HAU: Journal of Ethnographic Theory, 7</w:t>
      </w:r>
      <w:r w:rsidR="001315F7" w:rsidRPr="00CF037B">
        <w:rPr>
          <w:rFonts w:ascii="Times" w:hAnsi="Times"/>
          <w:sz w:val="24"/>
          <w:szCs w:val="24"/>
        </w:rPr>
        <w:t xml:space="preserve">(1), </w:t>
      </w:r>
      <w:r w:rsidR="00153452">
        <w:rPr>
          <w:rFonts w:ascii="Times" w:hAnsi="Times"/>
          <w:sz w:val="24"/>
          <w:szCs w:val="24"/>
        </w:rPr>
        <w:t xml:space="preserve">pp. </w:t>
      </w:r>
      <w:r w:rsidR="001315F7" w:rsidRPr="00CF037B">
        <w:rPr>
          <w:rFonts w:ascii="Times" w:hAnsi="Times"/>
          <w:sz w:val="24"/>
          <w:szCs w:val="24"/>
        </w:rPr>
        <w:t xml:space="preserve">1-8 </w:t>
      </w:r>
      <w:r w:rsidR="00153452" w:rsidRPr="00153452">
        <w:rPr>
          <w:rFonts w:ascii="Times" w:hAnsi="Times"/>
          <w:sz w:val="24"/>
          <w:szCs w:val="24"/>
        </w:rPr>
        <w:t>ISSN: 2049</w:t>
      </w:r>
      <w:r w:rsidR="00153452" w:rsidRPr="00153452">
        <w:rPr>
          <w:rFonts w:cs="Calibri"/>
          <w:sz w:val="24"/>
          <w:szCs w:val="24"/>
        </w:rPr>
        <w:t>‐</w:t>
      </w:r>
      <w:r w:rsidR="00153452" w:rsidRPr="00153452">
        <w:rPr>
          <w:rFonts w:ascii="Times" w:hAnsi="Times"/>
          <w:sz w:val="24"/>
          <w:szCs w:val="24"/>
        </w:rPr>
        <w:t xml:space="preserve">1115 </w:t>
      </w:r>
      <w:r w:rsidR="001315F7" w:rsidRPr="00CF037B">
        <w:rPr>
          <w:rFonts w:ascii="Times" w:hAnsi="Times"/>
          <w:b/>
          <w:sz w:val="24"/>
          <w:szCs w:val="24"/>
        </w:rPr>
        <w:t>(9 pages).</w:t>
      </w:r>
      <w:r w:rsidR="001315F7" w:rsidRPr="00CF037B">
        <w:rPr>
          <w:rFonts w:ascii="Times" w:hAnsi="Times"/>
          <w:sz w:val="24"/>
          <w:szCs w:val="24"/>
        </w:rPr>
        <w:br/>
      </w:r>
    </w:p>
    <w:p w14:paraId="53A1C254" w14:textId="473A1CC5" w:rsidR="001315F7" w:rsidRPr="00CF037B" w:rsidRDefault="001315F7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  <w:lang w:val="en-US"/>
        </w:rPr>
      </w:pPr>
      <w:r w:rsidRPr="00CF037B">
        <w:rPr>
          <w:rFonts w:ascii="Times" w:hAnsi="Times"/>
          <w:sz w:val="24"/>
          <w:szCs w:val="24"/>
          <w:lang w:val="en-US"/>
        </w:rPr>
        <w:t xml:space="preserve">Ehn, Billy, Löfgren, Orvar, &amp; Wilk, Richard (2015). </w:t>
      </w:r>
      <w:r w:rsidRPr="00CF037B">
        <w:rPr>
          <w:rFonts w:ascii="Times" w:hAnsi="Times"/>
          <w:i/>
          <w:iCs/>
          <w:sz w:val="24"/>
          <w:szCs w:val="24"/>
          <w:lang w:val="en-US"/>
        </w:rPr>
        <w:t>Exploring Everyday Life: Strategies for Ethnography and Cultural Analysis</w:t>
      </w:r>
      <w:r w:rsidRPr="00CF037B">
        <w:rPr>
          <w:rFonts w:ascii="Times" w:hAnsi="Times"/>
          <w:sz w:val="24"/>
          <w:szCs w:val="24"/>
          <w:lang w:val="en-US"/>
        </w:rPr>
        <w:t>.</w:t>
      </w:r>
      <w:r w:rsidR="00153452">
        <w:rPr>
          <w:rFonts w:ascii="Times" w:hAnsi="Times"/>
          <w:sz w:val="24"/>
          <w:szCs w:val="24"/>
          <w:lang w:val="en-US"/>
        </w:rPr>
        <w:t xml:space="preserve"> Lanham: Rowman &amp; Littlefield. p</w:t>
      </w:r>
      <w:r w:rsidRPr="00CF037B">
        <w:rPr>
          <w:rFonts w:ascii="Times" w:hAnsi="Times"/>
          <w:sz w:val="24"/>
          <w:szCs w:val="24"/>
          <w:lang w:val="en-US"/>
        </w:rPr>
        <w:t>p. 61-130</w:t>
      </w:r>
      <w:r w:rsidR="00153452">
        <w:rPr>
          <w:rFonts w:ascii="Times" w:hAnsi="Times"/>
          <w:sz w:val="24"/>
          <w:szCs w:val="24"/>
          <w:lang w:val="en-US"/>
        </w:rPr>
        <w:t xml:space="preserve">, </w:t>
      </w:r>
      <w:r w:rsidR="00153452" w:rsidRPr="00153452">
        <w:rPr>
          <w:rFonts w:ascii="Times" w:hAnsi="Times"/>
          <w:sz w:val="24"/>
          <w:szCs w:val="24"/>
          <w:lang w:val="en-US"/>
        </w:rPr>
        <w:t xml:space="preserve">ISBN: 978-0-7591-2406-6 </w:t>
      </w:r>
      <w:r w:rsidRPr="00CF037B">
        <w:rPr>
          <w:rFonts w:ascii="Times" w:hAnsi="Times"/>
          <w:b/>
          <w:sz w:val="24"/>
          <w:szCs w:val="24"/>
          <w:lang w:val="en-US"/>
        </w:rPr>
        <w:t>(72 pages)</w:t>
      </w:r>
    </w:p>
    <w:p w14:paraId="7FA8E110" w14:textId="77777777" w:rsidR="001315F7" w:rsidRPr="00CF037B" w:rsidRDefault="001315F7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  <w:lang w:val="en-US"/>
        </w:rPr>
      </w:pPr>
    </w:p>
    <w:p w14:paraId="0CCF123C" w14:textId="69FB126C" w:rsidR="001315F7" w:rsidRPr="00CF037B" w:rsidRDefault="001315F7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  <w:lang w:val="en-US"/>
        </w:rPr>
      </w:pPr>
      <w:r w:rsidRPr="00CF037B">
        <w:rPr>
          <w:rFonts w:ascii="Times" w:hAnsi="Times"/>
          <w:sz w:val="24"/>
          <w:szCs w:val="24"/>
          <w:lang w:val="en-US"/>
        </w:rPr>
        <w:t>Hastrup, Frida (2014)</w:t>
      </w:r>
      <w:r w:rsidR="007A6585">
        <w:rPr>
          <w:rFonts w:ascii="Times" w:hAnsi="Times"/>
          <w:sz w:val="24"/>
          <w:szCs w:val="24"/>
          <w:lang w:val="en-US"/>
        </w:rPr>
        <w:t>.</w:t>
      </w:r>
      <w:r w:rsidRPr="00CF037B">
        <w:rPr>
          <w:rFonts w:ascii="Times" w:hAnsi="Times"/>
          <w:sz w:val="24"/>
          <w:szCs w:val="24"/>
          <w:lang w:val="en-US"/>
        </w:rPr>
        <w:t xml:space="preserve"> Analogue Analysis. Ethnography as Inventive Conversation, </w:t>
      </w:r>
      <w:r w:rsidRPr="00CF037B">
        <w:rPr>
          <w:rFonts w:ascii="Times" w:hAnsi="Times"/>
          <w:i/>
          <w:sz w:val="24"/>
          <w:szCs w:val="24"/>
          <w:lang w:val="en-US"/>
        </w:rPr>
        <w:t>Ethnologia Europaea</w:t>
      </w:r>
      <w:r w:rsidRPr="00CF037B">
        <w:rPr>
          <w:rFonts w:ascii="Times" w:hAnsi="Times"/>
          <w:sz w:val="24"/>
          <w:szCs w:val="24"/>
          <w:lang w:val="en-US"/>
        </w:rPr>
        <w:t xml:space="preserve">, vol. 44 (2) 2014, pp. </w:t>
      </w:r>
      <w:r w:rsidR="00153452">
        <w:rPr>
          <w:rFonts w:ascii="Times" w:hAnsi="Times"/>
          <w:sz w:val="24"/>
          <w:szCs w:val="24"/>
          <w:lang w:val="en-US"/>
        </w:rPr>
        <w:t xml:space="preserve">pp. </w:t>
      </w:r>
      <w:r w:rsidRPr="00CF037B">
        <w:rPr>
          <w:rFonts w:ascii="Times" w:hAnsi="Times"/>
          <w:sz w:val="24"/>
          <w:szCs w:val="24"/>
          <w:lang w:val="en-US"/>
        </w:rPr>
        <w:t>48-60</w:t>
      </w:r>
      <w:r w:rsidR="00153452">
        <w:rPr>
          <w:rFonts w:ascii="Times" w:hAnsi="Times"/>
          <w:sz w:val="24"/>
          <w:szCs w:val="24"/>
          <w:lang w:val="en-US"/>
        </w:rPr>
        <w:t xml:space="preserve"> </w:t>
      </w:r>
      <w:r w:rsidR="00153452" w:rsidRPr="00153452">
        <w:rPr>
          <w:rFonts w:ascii="Times" w:hAnsi="Times"/>
          <w:sz w:val="24"/>
          <w:szCs w:val="24"/>
          <w:lang w:val="en-US"/>
        </w:rPr>
        <w:t>ISSN: 0425 4597</w:t>
      </w:r>
      <w:r w:rsidRPr="00CF037B">
        <w:rPr>
          <w:rFonts w:ascii="Times" w:hAnsi="Times"/>
          <w:b/>
          <w:sz w:val="24"/>
          <w:szCs w:val="24"/>
          <w:lang w:val="en-US"/>
        </w:rPr>
        <w:t xml:space="preserve"> (21 pages)</w:t>
      </w:r>
      <w:r w:rsidRPr="00CF037B">
        <w:rPr>
          <w:rFonts w:ascii="Times" w:hAnsi="Times"/>
          <w:sz w:val="24"/>
          <w:szCs w:val="24"/>
          <w:lang w:val="en-US"/>
        </w:rPr>
        <w:t xml:space="preserve"> </w:t>
      </w:r>
      <w:r w:rsidRPr="00CF037B">
        <w:rPr>
          <w:rFonts w:ascii="Times" w:hAnsi="Times"/>
          <w:sz w:val="24"/>
          <w:szCs w:val="24"/>
          <w:lang w:val="en-US"/>
        </w:rPr>
        <w:br/>
      </w:r>
      <w:r w:rsidRPr="00CF037B">
        <w:rPr>
          <w:rFonts w:ascii="Times" w:hAnsi="Times"/>
          <w:sz w:val="24"/>
          <w:szCs w:val="24"/>
          <w:lang w:val="en-US"/>
        </w:rPr>
        <w:br/>
      </w:r>
      <w:r w:rsidR="000A0A20">
        <w:rPr>
          <w:rFonts w:ascii="Times" w:hAnsi="Times"/>
          <w:sz w:val="24"/>
          <w:szCs w:val="24"/>
          <w:lang w:val="en-GB"/>
        </w:rPr>
        <w:t>Howell, Signe</w:t>
      </w:r>
      <w:r w:rsidRPr="00CF037B">
        <w:rPr>
          <w:rFonts w:ascii="Times" w:hAnsi="Times"/>
          <w:sz w:val="24"/>
          <w:szCs w:val="24"/>
          <w:lang w:val="en-GB"/>
        </w:rPr>
        <w:t xml:space="preserve"> (2017). Two or three things I love about ethnography. </w:t>
      </w:r>
      <w:r w:rsidRPr="00CF037B">
        <w:rPr>
          <w:rFonts w:ascii="Times" w:hAnsi="Times"/>
          <w:i/>
          <w:iCs/>
          <w:sz w:val="24"/>
          <w:szCs w:val="24"/>
          <w:lang w:val="en-GB"/>
        </w:rPr>
        <w:t>HAU: Journal of Ethnographic Theory, 7</w:t>
      </w:r>
      <w:r w:rsidRPr="00CF037B">
        <w:rPr>
          <w:rFonts w:ascii="Times" w:hAnsi="Times"/>
          <w:sz w:val="24"/>
          <w:szCs w:val="24"/>
          <w:lang w:val="en-GB"/>
        </w:rPr>
        <w:t xml:space="preserve">(1), </w:t>
      </w:r>
      <w:r w:rsidR="00AE5326">
        <w:rPr>
          <w:rFonts w:ascii="Times" w:hAnsi="Times"/>
          <w:sz w:val="24"/>
          <w:szCs w:val="24"/>
          <w:lang w:val="en-GB"/>
        </w:rPr>
        <w:t xml:space="preserve">pp. </w:t>
      </w:r>
      <w:r w:rsidRPr="00CF037B">
        <w:rPr>
          <w:rFonts w:ascii="Times" w:hAnsi="Times"/>
          <w:sz w:val="24"/>
          <w:szCs w:val="24"/>
          <w:lang w:val="en-GB"/>
        </w:rPr>
        <w:t>15-20</w:t>
      </w:r>
      <w:r w:rsidR="00AE5326">
        <w:rPr>
          <w:rFonts w:ascii="Times" w:hAnsi="Times"/>
          <w:sz w:val="24"/>
          <w:szCs w:val="24"/>
          <w:lang w:val="en-GB"/>
        </w:rPr>
        <w:t xml:space="preserve"> </w:t>
      </w:r>
      <w:r w:rsidR="00AE5326" w:rsidRPr="00AE5326">
        <w:rPr>
          <w:rFonts w:ascii="Times" w:hAnsi="Times"/>
          <w:sz w:val="24"/>
          <w:szCs w:val="24"/>
          <w:lang w:val="en-GB"/>
        </w:rPr>
        <w:t>8 ISSN: 2049</w:t>
      </w:r>
      <w:r w:rsidR="00AE5326" w:rsidRPr="00AE5326">
        <w:rPr>
          <w:rFonts w:cs="Calibri"/>
          <w:sz w:val="24"/>
          <w:szCs w:val="24"/>
          <w:lang w:val="en-GB"/>
        </w:rPr>
        <w:t>‐</w:t>
      </w:r>
      <w:r w:rsidR="00AE5326" w:rsidRPr="00AE5326">
        <w:rPr>
          <w:rFonts w:ascii="Times" w:hAnsi="Times"/>
          <w:sz w:val="24"/>
          <w:szCs w:val="24"/>
          <w:lang w:val="en-GB"/>
        </w:rPr>
        <w:t xml:space="preserve">1115 </w:t>
      </w:r>
      <w:r w:rsidRPr="00CF037B">
        <w:rPr>
          <w:rFonts w:ascii="Times" w:hAnsi="Times"/>
          <w:b/>
          <w:sz w:val="24"/>
          <w:szCs w:val="24"/>
          <w:lang w:val="en-GB"/>
        </w:rPr>
        <w:t>(6 pages).</w:t>
      </w:r>
      <w:r w:rsidRPr="00CF037B">
        <w:rPr>
          <w:rFonts w:ascii="Times" w:hAnsi="Times"/>
          <w:sz w:val="24"/>
          <w:szCs w:val="24"/>
          <w:lang w:val="en-GB"/>
        </w:rPr>
        <w:br/>
      </w:r>
    </w:p>
    <w:p w14:paraId="7EFB3F2A" w14:textId="3E7D5A39" w:rsidR="001315F7" w:rsidRPr="00CF037B" w:rsidRDefault="001315F7" w:rsidP="001315F7">
      <w:pPr>
        <w:pStyle w:val="Mellanmrktrutnt1-dekorfrg21"/>
        <w:spacing w:line="240" w:lineRule="auto"/>
        <w:ind w:left="0"/>
        <w:rPr>
          <w:rFonts w:ascii="Times" w:hAnsi="Times"/>
          <w:b/>
          <w:sz w:val="24"/>
          <w:szCs w:val="24"/>
          <w:lang w:val="en-GB"/>
        </w:rPr>
      </w:pPr>
      <w:r w:rsidRPr="00CF037B">
        <w:rPr>
          <w:rFonts w:ascii="Times" w:hAnsi="Times"/>
          <w:sz w:val="24"/>
          <w:szCs w:val="24"/>
          <w:lang w:val="en-GB"/>
        </w:rPr>
        <w:lastRenderedPageBreak/>
        <w:t>Ingold, T</w:t>
      </w:r>
      <w:r w:rsidR="005A22CA">
        <w:rPr>
          <w:rFonts w:ascii="Times" w:hAnsi="Times"/>
          <w:sz w:val="24"/>
          <w:szCs w:val="24"/>
          <w:lang w:val="en-GB"/>
        </w:rPr>
        <w:t>im</w:t>
      </w:r>
      <w:r w:rsidRPr="00CF037B">
        <w:rPr>
          <w:rFonts w:ascii="Times" w:hAnsi="Times"/>
          <w:sz w:val="24"/>
          <w:szCs w:val="24"/>
          <w:lang w:val="en-GB"/>
        </w:rPr>
        <w:t xml:space="preserve"> (2014)</w:t>
      </w:r>
      <w:r w:rsidR="007A6585">
        <w:rPr>
          <w:rFonts w:ascii="Times" w:hAnsi="Times"/>
          <w:sz w:val="24"/>
          <w:szCs w:val="24"/>
          <w:lang w:val="en-GB"/>
        </w:rPr>
        <w:t>.</w:t>
      </w:r>
      <w:r w:rsidRPr="00CF037B">
        <w:rPr>
          <w:rFonts w:ascii="Times" w:hAnsi="Times"/>
          <w:sz w:val="24"/>
          <w:szCs w:val="24"/>
          <w:lang w:val="en-GB"/>
        </w:rPr>
        <w:t xml:space="preserve"> “That’s enough about ethnography!”, </w:t>
      </w:r>
      <w:r w:rsidRPr="00CF037B">
        <w:rPr>
          <w:rFonts w:ascii="Times" w:hAnsi="Times"/>
          <w:i/>
          <w:sz w:val="24"/>
          <w:szCs w:val="24"/>
          <w:lang w:val="en-GB"/>
        </w:rPr>
        <w:t>HAU</w:t>
      </w:r>
      <w:r w:rsidRPr="00CF037B">
        <w:rPr>
          <w:rFonts w:ascii="Times" w:hAnsi="Times"/>
          <w:sz w:val="24"/>
          <w:szCs w:val="24"/>
          <w:lang w:val="en-GB"/>
        </w:rPr>
        <w:t xml:space="preserve">, Vol 4(1) pp. 1-13 </w:t>
      </w:r>
      <w:r w:rsidR="00AE5326" w:rsidRPr="00AE5326">
        <w:rPr>
          <w:rFonts w:ascii="Times" w:hAnsi="Times"/>
          <w:sz w:val="24"/>
          <w:szCs w:val="24"/>
          <w:lang w:val="en-GB"/>
        </w:rPr>
        <w:t>8 ISSN: 2049</w:t>
      </w:r>
      <w:r w:rsidR="00AE5326" w:rsidRPr="00AE5326">
        <w:rPr>
          <w:rFonts w:cs="Calibri"/>
          <w:sz w:val="24"/>
          <w:szCs w:val="24"/>
          <w:lang w:val="en-GB"/>
        </w:rPr>
        <w:t>‐</w:t>
      </w:r>
      <w:r w:rsidR="00AE5326">
        <w:rPr>
          <w:rFonts w:ascii="Times" w:hAnsi="Times"/>
          <w:sz w:val="24"/>
          <w:szCs w:val="24"/>
          <w:lang w:val="en-GB"/>
        </w:rPr>
        <w:t xml:space="preserve">1115 </w:t>
      </w:r>
      <w:r w:rsidRPr="00CF037B">
        <w:rPr>
          <w:rFonts w:ascii="Times" w:hAnsi="Times"/>
          <w:b/>
          <w:sz w:val="24"/>
          <w:szCs w:val="24"/>
          <w:lang w:val="en-GB"/>
        </w:rPr>
        <w:t>(13 pages)</w:t>
      </w:r>
      <w:r w:rsidRPr="00CF037B">
        <w:rPr>
          <w:rFonts w:ascii="Times" w:hAnsi="Times"/>
          <w:b/>
          <w:sz w:val="24"/>
          <w:szCs w:val="24"/>
          <w:lang w:val="en-GB"/>
        </w:rPr>
        <w:br/>
      </w:r>
    </w:p>
    <w:p w14:paraId="07B33761" w14:textId="5C085AD3" w:rsidR="001315F7" w:rsidRPr="00CF037B" w:rsidRDefault="005A22CA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GB"/>
        </w:rPr>
        <w:t>Ingold, Tim</w:t>
      </w:r>
      <w:r w:rsidR="001315F7" w:rsidRPr="00CF037B">
        <w:rPr>
          <w:rFonts w:ascii="Times" w:hAnsi="Times"/>
          <w:sz w:val="24"/>
          <w:szCs w:val="24"/>
          <w:lang w:val="en-GB"/>
        </w:rPr>
        <w:t xml:space="preserve"> (2017). Anthropology contra ethnography. </w:t>
      </w:r>
      <w:r w:rsidR="001315F7" w:rsidRPr="00CF037B">
        <w:rPr>
          <w:rFonts w:ascii="Times" w:hAnsi="Times"/>
          <w:i/>
          <w:iCs/>
          <w:sz w:val="24"/>
          <w:szCs w:val="24"/>
          <w:lang w:val="en-GB"/>
        </w:rPr>
        <w:t>HAU: Journal of Ethnographic Theory, 7</w:t>
      </w:r>
      <w:r w:rsidR="001315F7" w:rsidRPr="00CF037B">
        <w:rPr>
          <w:rFonts w:ascii="Times" w:hAnsi="Times"/>
          <w:sz w:val="24"/>
          <w:szCs w:val="24"/>
          <w:lang w:val="en-GB"/>
        </w:rPr>
        <w:t>(1),</w:t>
      </w:r>
      <w:r w:rsidR="00AE5326">
        <w:rPr>
          <w:rFonts w:ascii="Times" w:hAnsi="Times"/>
          <w:sz w:val="24"/>
          <w:szCs w:val="24"/>
          <w:lang w:val="en-GB"/>
        </w:rPr>
        <w:t xml:space="preserve">pp. </w:t>
      </w:r>
      <w:r w:rsidR="001315F7" w:rsidRPr="00CF037B">
        <w:rPr>
          <w:rFonts w:ascii="Times" w:hAnsi="Times"/>
          <w:sz w:val="24"/>
          <w:szCs w:val="24"/>
          <w:lang w:val="en-GB"/>
        </w:rPr>
        <w:t>21-26</w:t>
      </w:r>
      <w:r w:rsidR="00AE5326">
        <w:rPr>
          <w:rFonts w:ascii="Times" w:hAnsi="Times"/>
          <w:sz w:val="24"/>
          <w:szCs w:val="24"/>
          <w:lang w:val="en-GB"/>
        </w:rPr>
        <w:t xml:space="preserve"> </w:t>
      </w:r>
      <w:r w:rsidR="00AE5326" w:rsidRPr="00AE5326">
        <w:rPr>
          <w:rFonts w:ascii="Times" w:hAnsi="Times"/>
          <w:sz w:val="24"/>
          <w:szCs w:val="24"/>
          <w:lang w:val="en-GB"/>
        </w:rPr>
        <w:t>8 ISSN: 2049</w:t>
      </w:r>
      <w:r w:rsidR="00AE5326" w:rsidRPr="00AE5326">
        <w:rPr>
          <w:rFonts w:cs="Calibri"/>
          <w:sz w:val="24"/>
          <w:szCs w:val="24"/>
          <w:lang w:val="en-GB"/>
        </w:rPr>
        <w:t>‐</w:t>
      </w:r>
      <w:r w:rsidR="00AE5326">
        <w:rPr>
          <w:rFonts w:ascii="Times" w:hAnsi="Times"/>
          <w:sz w:val="24"/>
          <w:szCs w:val="24"/>
          <w:lang w:val="en-GB"/>
        </w:rPr>
        <w:t>1115</w:t>
      </w:r>
      <w:r w:rsidR="001315F7" w:rsidRPr="00CF037B">
        <w:rPr>
          <w:rFonts w:ascii="Times" w:hAnsi="Times"/>
          <w:sz w:val="24"/>
          <w:szCs w:val="24"/>
          <w:lang w:val="en-GB"/>
        </w:rPr>
        <w:t xml:space="preserve"> </w:t>
      </w:r>
      <w:r w:rsidR="001315F7" w:rsidRPr="00CF037B">
        <w:rPr>
          <w:rFonts w:ascii="Times" w:hAnsi="Times"/>
          <w:b/>
          <w:sz w:val="24"/>
          <w:szCs w:val="24"/>
          <w:lang w:val="en-GB"/>
        </w:rPr>
        <w:t>(6 pages).</w:t>
      </w:r>
      <w:r w:rsidR="001315F7" w:rsidRPr="00CF037B">
        <w:rPr>
          <w:rFonts w:ascii="Times" w:hAnsi="Times"/>
          <w:sz w:val="24"/>
          <w:szCs w:val="24"/>
          <w:lang w:val="en-GB"/>
        </w:rPr>
        <w:t xml:space="preserve"> </w:t>
      </w:r>
      <w:r w:rsidR="001315F7" w:rsidRPr="00CF037B">
        <w:rPr>
          <w:rFonts w:ascii="Times" w:hAnsi="Times"/>
          <w:sz w:val="24"/>
          <w:szCs w:val="24"/>
          <w:lang w:val="en-GB"/>
        </w:rPr>
        <w:br/>
      </w:r>
      <w:r w:rsidR="000A0A20">
        <w:rPr>
          <w:rFonts w:ascii="Times" w:hAnsi="Times"/>
          <w:sz w:val="24"/>
          <w:szCs w:val="24"/>
          <w:lang w:val="en-GB"/>
        </w:rPr>
        <w:br/>
        <w:t>Kolshus, Thorgeir</w:t>
      </w:r>
      <w:r w:rsidR="001315F7" w:rsidRPr="00CF037B">
        <w:rPr>
          <w:rFonts w:ascii="Times" w:hAnsi="Times"/>
          <w:sz w:val="24"/>
          <w:szCs w:val="24"/>
          <w:lang w:val="en-GB"/>
        </w:rPr>
        <w:t xml:space="preserve"> (2017). The power of ethnography in the public sphere. </w:t>
      </w:r>
      <w:r w:rsidR="001315F7" w:rsidRPr="00CF037B">
        <w:rPr>
          <w:rFonts w:ascii="Times" w:hAnsi="Times"/>
          <w:i/>
          <w:iCs/>
          <w:sz w:val="24"/>
          <w:szCs w:val="24"/>
        </w:rPr>
        <w:t>HAU: Journal of Ethnographic Theory, 7</w:t>
      </w:r>
      <w:r w:rsidR="001315F7" w:rsidRPr="00CF037B">
        <w:rPr>
          <w:rFonts w:ascii="Times" w:hAnsi="Times"/>
          <w:sz w:val="24"/>
          <w:szCs w:val="24"/>
        </w:rPr>
        <w:t xml:space="preserve">(1), </w:t>
      </w:r>
      <w:r w:rsidR="007234E4">
        <w:rPr>
          <w:rFonts w:ascii="Times" w:hAnsi="Times"/>
          <w:sz w:val="24"/>
          <w:szCs w:val="24"/>
        </w:rPr>
        <w:t xml:space="preserve">pp. </w:t>
      </w:r>
      <w:r w:rsidR="001315F7" w:rsidRPr="00CF037B">
        <w:rPr>
          <w:rFonts w:ascii="Times" w:hAnsi="Times"/>
          <w:sz w:val="24"/>
          <w:szCs w:val="24"/>
        </w:rPr>
        <w:t>61-69</w:t>
      </w:r>
      <w:r w:rsidR="007234E4">
        <w:rPr>
          <w:rFonts w:ascii="Times" w:hAnsi="Times"/>
          <w:sz w:val="24"/>
          <w:szCs w:val="24"/>
        </w:rPr>
        <w:t xml:space="preserve">. </w:t>
      </w:r>
      <w:r w:rsidR="007234E4" w:rsidRPr="007234E4">
        <w:rPr>
          <w:rFonts w:ascii="Times" w:hAnsi="Times"/>
          <w:sz w:val="24"/>
          <w:szCs w:val="24"/>
        </w:rPr>
        <w:t>ISSN: 2049</w:t>
      </w:r>
      <w:r w:rsidR="007234E4" w:rsidRPr="007234E4">
        <w:rPr>
          <w:rFonts w:cs="Calibri"/>
          <w:sz w:val="24"/>
          <w:szCs w:val="24"/>
        </w:rPr>
        <w:t>‐</w:t>
      </w:r>
      <w:r w:rsidR="007234E4" w:rsidRPr="007234E4">
        <w:rPr>
          <w:rFonts w:ascii="Times" w:hAnsi="Times"/>
          <w:sz w:val="24"/>
          <w:szCs w:val="24"/>
        </w:rPr>
        <w:t>1115</w:t>
      </w:r>
      <w:r w:rsidR="001315F7" w:rsidRPr="00CF037B">
        <w:rPr>
          <w:rFonts w:ascii="Times" w:hAnsi="Times"/>
          <w:sz w:val="24"/>
          <w:szCs w:val="24"/>
        </w:rPr>
        <w:t xml:space="preserve"> </w:t>
      </w:r>
      <w:r w:rsidR="001315F7" w:rsidRPr="00CF037B">
        <w:rPr>
          <w:rFonts w:ascii="Times" w:hAnsi="Times"/>
          <w:b/>
          <w:sz w:val="24"/>
          <w:szCs w:val="24"/>
        </w:rPr>
        <w:t>(9 pages).</w:t>
      </w:r>
      <w:r w:rsidR="001315F7" w:rsidRPr="00CF037B">
        <w:rPr>
          <w:rFonts w:ascii="Times" w:hAnsi="Times"/>
          <w:sz w:val="24"/>
          <w:szCs w:val="24"/>
        </w:rPr>
        <w:t xml:space="preserve"> </w:t>
      </w:r>
    </w:p>
    <w:p w14:paraId="0160474E" w14:textId="107A4A34" w:rsidR="001315F7" w:rsidRPr="00CF037B" w:rsidRDefault="001315F7" w:rsidP="001315F7">
      <w:pPr>
        <w:rPr>
          <w:rFonts w:ascii="Times" w:hAnsi="Times"/>
          <w:lang w:val="da-DK" w:eastAsia="en-US"/>
        </w:rPr>
      </w:pPr>
      <w:r w:rsidRPr="00CF037B">
        <w:rPr>
          <w:rFonts w:ascii="Times" w:hAnsi="Times"/>
          <w:lang w:val="en-US"/>
        </w:rPr>
        <w:t>Latour, B</w:t>
      </w:r>
      <w:r w:rsidR="005A22CA">
        <w:rPr>
          <w:rFonts w:ascii="Times" w:hAnsi="Times"/>
          <w:lang w:val="en-US"/>
        </w:rPr>
        <w:t>runo</w:t>
      </w:r>
      <w:r w:rsidRPr="00CF037B">
        <w:rPr>
          <w:rFonts w:ascii="Times" w:hAnsi="Times"/>
          <w:lang w:val="en-US"/>
        </w:rPr>
        <w:t xml:space="preserve"> (1987)</w:t>
      </w:r>
      <w:r w:rsidR="007A6585">
        <w:rPr>
          <w:rFonts w:ascii="Times" w:hAnsi="Times"/>
          <w:lang w:val="en-US"/>
        </w:rPr>
        <w:t>.</w:t>
      </w:r>
      <w:r w:rsidRPr="00CF037B">
        <w:rPr>
          <w:rFonts w:ascii="Times" w:hAnsi="Times"/>
          <w:lang w:val="en-US"/>
        </w:rPr>
        <w:t xml:space="preserve"> “Introduction: opening Pandora’s black box” Chapter 1 in </w:t>
      </w:r>
      <w:r w:rsidRPr="00CF037B">
        <w:rPr>
          <w:rFonts w:ascii="Times" w:hAnsi="Times"/>
          <w:i/>
          <w:lang w:val="en-US"/>
        </w:rPr>
        <w:t xml:space="preserve">Science in Action. How to Follow Scientists and Engineers through Society. </w:t>
      </w:r>
      <w:r w:rsidRPr="00CF037B">
        <w:rPr>
          <w:rFonts w:ascii="Times" w:hAnsi="Times"/>
          <w:lang w:val="en-US"/>
        </w:rPr>
        <w:t>pp 1-17</w:t>
      </w:r>
      <w:r w:rsidR="006C6DC1">
        <w:rPr>
          <w:rFonts w:ascii="Times" w:hAnsi="Times"/>
          <w:lang w:val="en-US"/>
        </w:rPr>
        <w:t xml:space="preserve"> </w:t>
      </w:r>
      <w:r w:rsidR="006C6DC1" w:rsidRPr="006C6DC1">
        <w:rPr>
          <w:rFonts w:ascii="Times" w:hAnsi="Times"/>
          <w:lang w:val="en-US"/>
        </w:rPr>
        <w:t>ISBN 9780674792913</w:t>
      </w:r>
      <w:r w:rsidRPr="00CF037B">
        <w:rPr>
          <w:rFonts w:ascii="Times" w:hAnsi="Times"/>
          <w:lang w:val="en-US"/>
        </w:rPr>
        <w:t xml:space="preserve"> </w:t>
      </w:r>
      <w:r w:rsidRPr="00CF037B">
        <w:rPr>
          <w:rFonts w:ascii="Times" w:hAnsi="Times"/>
          <w:b/>
          <w:lang w:val="en-US"/>
        </w:rPr>
        <w:t>(17 pages)</w:t>
      </w:r>
    </w:p>
    <w:p w14:paraId="659C1E40" w14:textId="067B3ED7" w:rsidR="001315F7" w:rsidRPr="00CF037B" w:rsidRDefault="001315F7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  <w:lang w:val="en-GB"/>
        </w:rPr>
      </w:pPr>
      <w:r w:rsidRPr="00CF037B">
        <w:rPr>
          <w:rFonts w:ascii="Times" w:hAnsi="Times"/>
          <w:sz w:val="24"/>
          <w:szCs w:val="24"/>
        </w:rPr>
        <w:br/>
      </w:r>
      <w:r w:rsidRPr="00CF037B">
        <w:rPr>
          <w:rFonts w:ascii="Times" w:hAnsi="Times"/>
          <w:sz w:val="24"/>
          <w:szCs w:val="24"/>
          <w:lang w:val="en-US"/>
        </w:rPr>
        <w:t xml:space="preserve">Marcus, George. E. (2009). Introduction. Notes Toward an Ethnographic Memoir of Supervising Graduate Research Through Anthropology's Decades of Transformation. In J. D. Faubion &amp; G. E. Marcus (Eds.), </w:t>
      </w:r>
      <w:r w:rsidRPr="00CF037B">
        <w:rPr>
          <w:rFonts w:ascii="Times" w:hAnsi="Times"/>
          <w:i/>
          <w:iCs/>
          <w:sz w:val="24"/>
          <w:szCs w:val="24"/>
          <w:lang w:val="en-US"/>
        </w:rPr>
        <w:t>Fieldwork is Not What it Used to Be. Learning Anthropology's Method in a Time of Transition</w:t>
      </w:r>
      <w:r w:rsidR="006C6DC1">
        <w:rPr>
          <w:rFonts w:ascii="Times" w:hAnsi="Times"/>
          <w:sz w:val="24"/>
          <w:szCs w:val="24"/>
          <w:lang w:val="en-US"/>
        </w:rPr>
        <w:t xml:space="preserve"> </w:t>
      </w:r>
      <w:r w:rsidRPr="00CF037B">
        <w:rPr>
          <w:rFonts w:ascii="Times" w:hAnsi="Times"/>
          <w:sz w:val="24"/>
          <w:szCs w:val="24"/>
          <w:lang w:val="en-US"/>
        </w:rPr>
        <w:t>Ithaca: Cornell University Press</w:t>
      </w:r>
      <w:r w:rsidR="006C6DC1">
        <w:rPr>
          <w:rFonts w:ascii="Times" w:hAnsi="Times"/>
          <w:sz w:val="24"/>
          <w:szCs w:val="24"/>
          <w:lang w:val="en-US"/>
        </w:rPr>
        <w:t xml:space="preserve"> pp. 1-34. </w:t>
      </w:r>
      <w:r w:rsidR="00096487" w:rsidRPr="00096487">
        <w:rPr>
          <w:rFonts w:ascii="Times" w:hAnsi="Times"/>
          <w:sz w:val="24"/>
          <w:szCs w:val="24"/>
          <w:lang w:val="en-US"/>
        </w:rPr>
        <w:t>978-0-8014-4776-1</w:t>
      </w:r>
      <w:r w:rsidRPr="00CF037B">
        <w:rPr>
          <w:rFonts w:ascii="Times" w:hAnsi="Times"/>
          <w:sz w:val="24"/>
          <w:szCs w:val="24"/>
          <w:lang w:val="en-US"/>
        </w:rPr>
        <w:t xml:space="preserve"> </w:t>
      </w:r>
      <w:r w:rsidRPr="00CF037B">
        <w:rPr>
          <w:rFonts w:ascii="Times" w:hAnsi="Times"/>
          <w:b/>
          <w:sz w:val="24"/>
          <w:szCs w:val="24"/>
          <w:lang w:val="en-US"/>
        </w:rPr>
        <w:t>(34 pages).</w:t>
      </w:r>
    </w:p>
    <w:p w14:paraId="31416FD1" w14:textId="26045D41" w:rsidR="001315F7" w:rsidRPr="00CF037B" w:rsidRDefault="005A22CA" w:rsidP="001315F7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Marres, Noortje</w:t>
      </w:r>
      <w:r w:rsidR="001315F7" w:rsidRPr="00CF037B">
        <w:rPr>
          <w:rFonts w:ascii="Times" w:hAnsi="Times"/>
          <w:lang w:val="en-GB"/>
        </w:rPr>
        <w:t xml:space="preserve"> (2015)</w:t>
      </w:r>
      <w:r w:rsidR="007A6585">
        <w:rPr>
          <w:rFonts w:ascii="Times" w:hAnsi="Times"/>
          <w:lang w:val="en-GB"/>
        </w:rPr>
        <w:t>.</w:t>
      </w:r>
      <w:r w:rsidR="001315F7" w:rsidRPr="00CF037B">
        <w:rPr>
          <w:rFonts w:ascii="Times" w:hAnsi="Times"/>
          <w:lang w:val="en-GB"/>
        </w:rPr>
        <w:t xml:space="preserve"> “Why map issues? On controversy analysis as a digital method”, </w:t>
      </w:r>
      <w:r w:rsidR="001315F7" w:rsidRPr="00CF037B">
        <w:rPr>
          <w:rFonts w:ascii="Times" w:hAnsi="Times"/>
          <w:i/>
          <w:lang w:val="en-GB"/>
        </w:rPr>
        <w:t>Science, technology &amp; human values</w:t>
      </w:r>
      <w:r w:rsidR="001315F7" w:rsidRPr="00CF037B">
        <w:rPr>
          <w:rFonts w:ascii="Times" w:hAnsi="Times"/>
          <w:lang w:val="en-GB"/>
        </w:rPr>
        <w:t>, vol. 40(5), pp. 655-686</w:t>
      </w:r>
      <w:r w:rsidR="00D819DD">
        <w:rPr>
          <w:rFonts w:ascii="Times" w:hAnsi="Times"/>
          <w:lang w:val="en-GB"/>
        </w:rPr>
        <w:t>,</w:t>
      </w:r>
      <w:r w:rsidR="00096487">
        <w:rPr>
          <w:rFonts w:ascii="Times" w:hAnsi="Times"/>
          <w:lang w:val="en-GB"/>
        </w:rPr>
        <w:t xml:space="preserve"> ISSN: </w:t>
      </w:r>
      <w:r w:rsidR="00096487" w:rsidRPr="00096487">
        <w:rPr>
          <w:rFonts w:ascii="Times" w:hAnsi="Times"/>
          <w:lang w:val="en-GB"/>
        </w:rPr>
        <w:t>0162-2439</w:t>
      </w:r>
      <w:r w:rsidR="001315F7" w:rsidRPr="00CF037B">
        <w:rPr>
          <w:rFonts w:ascii="Times" w:hAnsi="Times"/>
          <w:lang w:val="en-GB"/>
        </w:rPr>
        <w:t xml:space="preserve"> </w:t>
      </w:r>
      <w:r w:rsidR="001315F7" w:rsidRPr="00CF037B">
        <w:rPr>
          <w:rFonts w:ascii="Times" w:hAnsi="Times"/>
          <w:b/>
          <w:lang w:val="en-GB"/>
        </w:rPr>
        <w:t>(31 pages)</w:t>
      </w:r>
    </w:p>
    <w:p w14:paraId="366B7FD1" w14:textId="77777777" w:rsidR="001315F7" w:rsidRPr="00CF037B" w:rsidRDefault="001315F7" w:rsidP="001315F7">
      <w:pPr>
        <w:rPr>
          <w:rFonts w:ascii="Times" w:hAnsi="Times"/>
          <w:lang w:val="en-US"/>
        </w:rPr>
      </w:pPr>
    </w:p>
    <w:p w14:paraId="55133510" w14:textId="6EAA2EDD" w:rsidR="001315F7" w:rsidRPr="00CF037B" w:rsidRDefault="005A22CA" w:rsidP="001315F7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Massey, Doreen</w:t>
      </w:r>
      <w:r w:rsidR="001315F7" w:rsidRPr="00CF037B">
        <w:rPr>
          <w:rFonts w:ascii="Times" w:hAnsi="Times"/>
          <w:lang w:val="en-GB"/>
        </w:rPr>
        <w:t xml:space="preserve"> (2011). Imagining The Field. </w:t>
      </w:r>
      <w:r w:rsidR="00D819DD" w:rsidRPr="00CF037B">
        <w:rPr>
          <w:rFonts w:ascii="Times" w:hAnsi="Times"/>
          <w:lang w:val="en-US"/>
        </w:rPr>
        <w:t>In Pryke, M., Rose, G. &amp; Whatmore, S. </w:t>
      </w:r>
      <w:r w:rsidR="00D819DD" w:rsidRPr="00CF037B">
        <w:rPr>
          <w:rFonts w:ascii="Times" w:hAnsi="Times"/>
          <w:i/>
          <w:iCs/>
          <w:lang w:val="en-US"/>
        </w:rPr>
        <w:t>Using social theory</w:t>
      </w:r>
      <w:r w:rsidR="00D819DD">
        <w:rPr>
          <w:rFonts w:ascii="Times" w:hAnsi="Times"/>
          <w:i/>
          <w:iCs/>
          <w:lang w:val="en-US"/>
        </w:rPr>
        <w:t>,</w:t>
      </w:r>
      <w:r w:rsidR="00D819DD">
        <w:rPr>
          <w:rFonts w:ascii="Times" w:hAnsi="Times"/>
          <w:lang w:val="en-US"/>
        </w:rPr>
        <w:t> London</w:t>
      </w:r>
      <w:r w:rsidR="00D819DD" w:rsidRPr="00CF037B">
        <w:rPr>
          <w:rFonts w:ascii="Times" w:hAnsi="Times"/>
          <w:lang w:val="en-US"/>
        </w:rPr>
        <w:t>: SAGE Publications</w:t>
      </w:r>
      <w:r w:rsidR="00D819DD">
        <w:rPr>
          <w:rFonts w:ascii="Times" w:hAnsi="Times"/>
          <w:lang w:val="en-GB"/>
        </w:rPr>
        <w:t>, pp. 72-88</w:t>
      </w:r>
      <w:r w:rsidR="00D819DD" w:rsidRPr="00CF037B">
        <w:rPr>
          <w:rFonts w:ascii="Times" w:hAnsi="Times"/>
          <w:lang w:val="en-GB"/>
        </w:rPr>
        <w:t xml:space="preserve">. </w:t>
      </w:r>
      <w:r w:rsidR="00D819DD" w:rsidRPr="00D819DD">
        <w:rPr>
          <w:rFonts w:ascii="Times" w:hAnsi="Times"/>
          <w:lang w:val="en-GB"/>
        </w:rPr>
        <w:t>ISBN: 9780761943778</w:t>
      </w:r>
      <w:r w:rsidR="001315F7" w:rsidRPr="00CF037B">
        <w:rPr>
          <w:rFonts w:ascii="Times" w:hAnsi="Times"/>
          <w:lang w:val="en-GB"/>
        </w:rPr>
        <w:t xml:space="preserve"> </w:t>
      </w:r>
      <w:r w:rsidR="001315F7" w:rsidRPr="00CF037B">
        <w:rPr>
          <w:rFonts w:ascii="Times" w:hAnsi="Times"/>
          <w:b/>
          <w:lang w:val="en-GB"/>
        </w:rPr>
        <w:t>(17 pages).</w:t>
      </w:r>
    </w:p>
    <w:p w14:paraId="5CE7933B" w14:textId="77777777" w:rsidR="001315F7" w:rsidRPr="00CF037B" w:rsidRDefault="001315F7" w:rsidP="001315F7">
      <w:pPr>
        <w:rPr>
          <w:rFonts w:ascii="Times" w:hAnsi="Times"/>
          <w:lang w:val="en-GB"/>
        </w:rPr>
      </w:pPr>
    </w:p>
    <w:p w14:paraId="3B083845" w14:textId="1F753A13" w:rsidR="001315F7" w:rsidRPr="00CF037B" w:rsidRDefault="005A22CA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GB"/>
        </w:rPr>
        <w:t>Miller, Daniel</w:t>
      </w:r>
      <w:r w:rsidR="001315F7" w:rsidRPr="00CF037B">
        <w:rPr>
          <w:rFonts w:ascii="Times" w:hAnsi="Times"/>
          <w:sz w:val="24"/>
          <w:szCs w:val="24"/>
          <w:lang w:val="en-GB"/>
        </w:rPr>
        <w:t xml:space="preserve"> (2017). Anthropology is the discipline but the goal is ethnography. </w:t>
      </w:r>
      <w:r w:rsidR="001315F7" w:rsidRPr="00CF037B">
        <w:rPr>
          <w:rFonts w:ascii="Times" w:hAnsi="Times"/>
          <w:i/>
          <w:iCs/>
          <w:sz w:val="24"/>
          <w:szCs w:val="24"/>
        </w:rPr>
        <w:t>HAU: Journal of Ethnographic Theory, 7</w:t>
      </w:r>
      <w:r w:rsidR="001315F7" w:rsidRPr="00CF037B">
        <w:rPr>
          <w:rFonts w:ascii="Times" w:hAnsi="Times"/>
          <w:sz w:val="24"/>
          <w:szCs w:val="24"/>
        </w:rPr>
        <w:t xml:space="preserve">(1), </w:t>
      </w:r>
      <w:r w:rsidR="00AE5326">
        <w:rPr>
          <w:rFonts w:ascii="Times" w:hAnsi="Times"/>
          <w:sz w:val="24"/>
          <w:szCs w:val="24"/>
        </w:rPr>
        <w:t xml:space="preserve">pp. </w:t>
      </w:r>
      <w:r w:rsidR="001315F7" w:rsidRPr="00CF037B">
        <w:rPr>
          <w:rFonts w:ascii="Times" w:hAnsi="Times"/>
          <w:sz w:val="24"/>
          <w:szCs w:val="24"/>
        </w:rPr>
        <w:t>27-31</w:t>
      </w:r>
      <w:r w:rsidR="00AE5326">
        <w:rPr>
          <w:rFonts w:ascii="Times" w:hAnsi="Times"/>
          <w:sz w:val="24"/>
          <w:szCs w:val="24"/>
        </w:rPr>
        <w:t xml:space="preserve"> </w:t>
      </w:r>
      <w:r w:rsidR="00AE5326" w:rsidRPr="00AE5326">
        <w:rPr>
          <w:rFonts w:ascii="Times" w:hAnsi="Times"/>
          <w:sz w:val="24"/>
          <w:szCs w:val="24"/>
        </w:rPr>
        <w:t>8 ISSN: 2049</w:t>
      </w:r>
      <w:r w:rsidR="00AE5326" w:rsidRPr="00AE5326">
        <w:rPr>
          <w:rFonts w:cs="Calibri"/>
          <w:sz w:val="24"/>
          <w:szCs w:val="24"/>
        </w:rPr>
        <w:t>‐</w:t>
      </w:r>
      <w:r w:rsidR="00AE5326">
        <w:rPr>
          <w:rFonts w:ascii="Times" w:hAnsi="Times"/>
          <w:sz w:val="24"/>
          <w:szCs w:val="24"/>
        </w:rPr>
        <w:t>1115</w:t>
      </w:r>
      <w:r w:rsidR="001315F7" w:rsidRPr="00CF037B">
        <w:rPr>
          <w:rFonts w:ascii="Times" w:hAnsi="Times"/>
          <w:sz w:val="24"/>
          <w:szCs w:val="24"/>
        </w:rPr>
        <w:t xml:space="preserve"> </w:t>
      </w:r>
      <w:r w:rsidR="001315F7" w:rsidRPr="00CF037B">
        <w:rPr>
          <w:rFonts w:ascii="Times" w:hAnsi="Times"/>
          <w:b/>
          <w:sz w:val="24"/>
          <w:szCs w:val="24"/>
        </w:rPr>
        <w:t>(5 pages).</w:t>
      </w:r>
      <w:r w:rsidR="001315F7" w:rsidRPr="00CF037B">
        <w:rPr>
          <w:rFonts w:ascii="Times" w:hAnsi="Times"/>
          <w:sz w:val="24"/>
          <w:szCs w:val="24"/>
        </w:rPr>
        <w:br/>
      </w:r>
    </w:p>
    <w:p w14:paraId="45636FE1" w14:textId="36B056F2" w:rsidR="001315F7" w:rsidRPr="00CF037B" w:rsidRDefault="001315F7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  <w:lang w:val="en-US"/>
        </w:rPr>
      </w:pPr>
      <w:r w:rsidRPr="00CF037B">
        <w:rPr>
          <w:rFonts w:ascii="Times" w:hAnsi="Times"/>
          <w:sz w:val="24"/>
          <w:szCs w:val="24"/>
          <w:lang w:val="en-US"/>
        </w:rPr>
        <w:t>Mol, A</w:t>
      </w:r>
      <w:r w:rsidR="005A22CA">
        <w:rPr>
          <w:rFonts w:ascii="Times" w:hAnsi="Times"/>
          <w:sz w:val="24"/>
          <w:szCs w:val="24"/>
          <w:lang w:val="en-US"/>
        </w:rPr>
        <w:t xml:space="preserve">nne Marie &amp; </w:t>
      </w:r>
      <w:r w:rsidRPr="00CF037B">
        <w:rPr>
          <w:rFonts w:ascii="Times" w:hAnsi="Times"/>
          <w:sz w:val="24"/>
          <w:szCs w:val="24"/>
          <w:lang w:val="en-US"/>
        </w:rPr>
        <w:t>Law</w:t>
      </w:r>
      <w:r w:rsidR="00640669">
        <w:rPr>
          <w:rFonts w:ascii="Times" w:hAnsi="Times"/>
          <w:sz w:val="24"/>
          <w:szCs w:val="24"/>
          <w:lang w:val="en-US"/>
        </w:rPr>
        <w:t>, John</w:t>
      </w:r>
      <w:r w:rsidRPr="00CF037B">
        <w:rPr>
          <w:rFonts w:ascii="Times" w:hAnsi="Times"/>
          <w:sz w:val="24"/>
          <w:szCs w:val="24"/>
          <w:lang w:val="en-US"/>
        </w:rPr>
        <w:t xml:space="preserve"> (2004)</w:t>
      </w:r>
      <w:r w:rsidR="007A6585">
        <w:rPr>
          <w:rFonts w:ascii="Times" w:hAnsi="Times"/>
          <w:sz w:val="24"/>
          <w:szCs w:val="24"/>
          <w:lang w:val="en-US"/>
        </w:rPr>
        <w:t>.</w:t>
      </w:r>
      <w:r w:rsidRPr="00CF037B">
        <w:rPr>
          <w:rFonts w:ascii="Times" w:hAnsi="Times"/>
          <w:sz w:val="24"/>
          <w:szCs w:val="24"/>
          <w:lang w:val="en-US"/>
        </w:rPr>
        <w:t xml:space="preserve"> “Embodied action, enacted bodies: the case of hypoglycemia </w:t>
      </w:r>
      <w:r w:rsidRPr="00CF037B">
        <w:rPr>
          <w:rFonts w:ascii="Times" w:hAnsi="Times"/>
          <w:i/>
          <w:sz w:val="24"/>
          <w:szCs w:val="24"/>
          <w:lang w:val="en-US"/>
        </w:rPr>
        <w:t>Body and Society</w:t>
      </w:r>
      <w:r w:rsidRPr="00CF037B">
        <w:rPr>
          <w:rFonts w:ascii="Times" w:hAnsi="Times"/>
          <w:sz w:val="24"/>
          <w:szCs w:val="24"/>
          <w:lang w:val="en-US"/>
        </w:rPr>
        <w:t xml:space="preserve"> vol. 10(2-3), pp. 43-62 </w:t>
      </w:r>
      <w:r w:rsidR="00D819DD">
        <w:rPr>
          <w:rFonts w:ascii="Times" w:hAnsi="Times"/>
          <w:sz w:val="24"/>
          <w:szCs w:val="24"/>
          <w:lang w:val="en-US"/>
        </w:rPr>
        <w:t xml:space="preserve">ISSN: </w:t>
      </w:r>
      <w:r w:rsidR="00D819DD" w:rsidRPr="00D819DD">
        <w:rPr>
          <w:rFonts w:ascii="Times" w:hAnsi="Times"/>
          <w:sz w:val="24"/>
          <w:szCs w:val="24"/>
          <w:lang w:val="en-US"/>
        </w:rPr>
        <w:t>1460-3632</w:t>
      </w:r>
      <w:r w:rsidR="00D819DD">
        <w:rPr>
          <w:rFonts w:ascii="Times" w:hAnsi="Times"/>
          <w:sz w:val="24"/>
          <w:szCs w:val="24"/>
          <w:lang w:val="en-US"/>
        </w:rPr>
        <w:t xml:space="preserve"> </w:t>
      </w:r>
      <w:r w:rsidRPr="00CF037B">
        <w:rPr>
          <w:rFonts w:ascii="Times" w:hAnsi="Times"/>
          <w:b/>
          <w:sz w:val="24"/>
          <w:szCs w:val="24"/>
          <w:lang w:val="en-US"/>
        </w:rPr>
        <w:t>(20 pages)</w:t>
      </w:r>
      <w:r w:rsidR="00D819DD">
        <w:rPr>
          <w:rFonts w:ascii="Times" w:hAnsi="Times"/>
          <w:sz w:val="24"/>
          <w:szCs w:val="24"/>
          <w:lang w:val="en-US"/>
        </w:rPr>
        <w:t xml:space="preserve"> </w:t>
      </w:r>
    </w:p>
    <w:p w14:paraId="12C7E927" w14:textId="04547244" w:rsidR="001315F7" w:rsidRPr="00CF037B" w:rsidRDefault="001315F7" w:rsidP="001315F7">
      <w:pPr>
        <w:rPr>
          <w:rFonts w:ascii="Times" w:hAnsi="Times"/>
          <w:b/>
          <w:lang w:val="en-US"/>
        </w:rPr>
      </w:pPr>
      <w:r w:rsidRPr="00CF037B">
        <w:rPr>
          <w:rFonts w:ascii="Times" w:hAnsi="Times"/>
          <w:lang w:val="en-US"/>
        </w:rPr>
        <w:t>Munk, A</w:t>
      </w:r>
      <w:r w:rsidR="005A1473">
        <w:rPr>
          <w:rFonts w:ascii="Times" w:hAnsi="Times"/>
          <w:lang w:val="en-US"/>
        </w:rPr>
        <w:t>nders</w:t>
      </w:r>
      <w:r w:rsidR="00640669">
        <w:rPr>
          <w:rFonts w:ascii="Times" w:hAnsi="Times"/>
          <w:lang w:val="en-US"/>
        </w:rPr>
        <w:t xml:space="preserve"> &amp; </w:t>
      </w:r>
      <w:r w:rsidRPr="00CF037B">
        <w:rPr>
          <w:rFonts w:ascii="Times" w:hAnsi="Times"/>
          <w:lang w:val="en-US"/>
        </w:rPr>
        <w:t>Elgaard Jensen</w:t>
      </w:r>
      <w:r w:rsidR="00640669">
        <w:rPr>
          <w:rFonts w:ascii="Times" w:hAnsi="Times"/>
          <w:lang w:val="en-US"/>
        </w:rPr>
        <w:t>, Torben</w:t>
      </w:r>
      <w:r w:rsidRPr="00CF037B">
        <w:rPr>
          <w:rFonts w:ascii="Times" w:hAnsi="Times"/>
          <w:lang w:val="en-US"/>
        </w:rPr>
        <w:t xml:space="preserve"> (2014)</w:t>
      </w:r>
      <w:r w:rsidR="007A6585">
        <w:rPr>
          <w:rFonts w:ascii="Times" w:hAnsi="Times"/>
          <w:lang w:val="en-US"/>
        </w:rPr>
        <w:t>.</w:t>
      </w:r>
      <w:r w:rsidRPr="00CF037B">
        <w:rPr>
          <w:rFonts w:ascii="Times" w:hAnsi="Times"/>
          <w:lang w:val="en-US"/>
        </w:rPr>
        <w:t xml:space="preserve"> ”Revisiting the histories of mapping. Is there a future for a cartographic ethnology?”, </w:t>
      </w:r>
      <w:r w:rsidRPr="00CF037B">
        <w:rPr>
          <w:rFonts w:ascii="Times" w:hAnsi="Times"/>
          <w:i/>
          <w:lang w:val="en-US"/>
        </w:rPr>
        <w:t xml:space="preserve">Ethnologia Europaea </w:t>
      </w:r>
      <w:r w:rsidRPr="00CF037B">
        <w:rPr>
          <w:rFonts w:ascii="Times" w:hAnsi="Times"/>
          <w:lang w:val="en-US"/>
        </w:rPr>
        <w:t>vol. 44(2), pp. 31-47</w:t>
      </w:r>
      <w:r w:rsidR="00D819DD">
        <w:rPr>
          <w:rFonts w:ascii="Times" w:hAnsi="Times"/>
          <w:lang w:val="en-US"/>
        </w:rPr>
        <w:t xml:space="preserve">, </w:t>
      </w:r>
      <w:r w:rsidR="00D819DD" w:rsidRPr="00D819DD">
        <w:rPr>
          <w:rFonts w:ascii="Times" w:hAnsi="Times"/>
          <w:lang w:val="en-US"/>
        </w:rPr>
        <w:t>ISSN: 0425 4597</w:t>
      </w:r>
      <w:r w:rsidRPr="00CF037B">
        <w:rPr>
          <w:rFonts w:ascii="Times" w:hAnsi="Times"/>
          <w:lang w:val="en-US"/>
        </w:rPr>
        <w:t xml:space="preserve"> </w:t>
      </w:r>
      <w:r w:rsidRPr="00CF037B">
        <w:rPr>
          <w:rFonts w:ascii="Times" w:hAnsi="Times"/>
          <w:b/>
          <w:lang w:val="en-US"/>
        </w:rPr>
        <w:t>(17 pages)</w:t>
      </w:r>
    </w:p>
    <w:p w14:paraId="1A482B8D" w14:textId="77777777" w:rsidR="001315F7" w:rsidRPr="00CF037B" w:rsidRDefault="001315F7" w:rsidP="001315F7">
      <w:pPr>
        <w:rPr>
          <w:rFonts w:ascii="Times" w:hAnsi="Times"/>
          <w:lang w:val="en-US"/>
        </w:rPr>
      </w:pPr>
    </w:p>
    <w:p w14:paraId="5DBB8468" w14:textId="160CCE56" w:rsidR="001315F7" w:rsidRPr="00CF037B" w:rsidRDefault="000A0A20" w:rsidP="001315F7">
      <w:pPr>
        <w:pStyle w:val="Mellanmrktrutnt1-dekorfrg21"/>
        <w:spacing w:line="240" w:lineRule="auto"/>
        <w:ind w:left="0"/>
        <w:rPr>
          <w:rFonts w:ascii="Times" w:eastAsia="Times New Roman" w:hAnsi="Times"/>
          <w:sz w:val="24"/>
          <w:szCs w:val="24"/>
          <w:lang w:val="en-US" w:eastAsia="sv-SE"/>
        </w:rPr>
      </w:pPr>
      <w:r w:rsidRPr="000A0A20">
        <w:rPr>
          <w:rFonts w:ascii="Times" w:eastAsia="Times New Roman" w:hAnsi="Times"/>
          <w:sz w:val="24"/>
          <w:szCs w:val="24"/>
          <w:lang w:val="sv-SE" w:eastAsia="sv-SE"/>
        </w:rPr>
        <w:t>Munk, Anders</w:t>
      </w:r>
      <w:r w:rsidR="001315F7" w:rsidRPr="000A0A20">
        <w:rPr>
          <w:rFonts w:ascii="Times" w:eastAsia="Times New Roman" w:hAnsi="Times"/>
          <w:sz w:val="24"/>
          <w:szCs w:val="24"/>
          <w:lang w:val="sv-SE" w:eastAsia="sv-SE"/>
        </w:rPr>
        <w:t>,</w:t>
      </w:r>
      <w:r w:rsidRPr="000A0A20">
        <w:rPr>
          <w:rFonts w:ascii="Times" w:eastAsia="Times New Roman" w:hAnsi="Times"/>
          <w:sz w:val="24"/>
          <w:szCs w:val="24"/>
          <w:lang w:val="sv-SE" w:eastAsia="sv-SE"/>
        </w:rPr>
        <w:t xml:space="preserve"> &amp; Bøcher Ellern, Anne-</w:t>
      </w:r>
      <w:r w:rsidR="007A6585">
        <w:rPr>
          <w:rFonts w:ascii="Times" w:eastAsia="Times New Roman" w:hAnsi="Times"/>
          <w:sz w:val="24"/>
          <w:szCs w:val="24"/>
          <w:lang w:val="sv-SE" w:eastAsia="sv-SE"/>
        </w:rPr>
        <w:t>Kristine</w:t>
      </w:r>
      <w:r w:rsidRPr="000A0A20">
        <w:rPr>
          <w:rFonts w:ascii="Times" w:eastAsia="Times New Roman" w:hAnsi="Times"/>
          <w:sz w:val="24"/>
          <w:szCs w:val="24"/>
          <w:lang w:val="sv-SE" w:eastAsia="sv-SE"/>
        </w:rPr>
        <w:t xml:space="preserve"> </w:t>
      </w:r>
      <w:r w:rsidRPr="007A6585">
        <w:rPr>
          <w:rFonts w:ascii="Times" w:eastAsia="Times New Roman" w:hAnsi="Times"/>
          <w:sz w:val="24"/>
          <w:szCs w:val="24"/>
          <w:lang w:val="sv-SE" w:eastAsia="sv-SE"/>
        </w:rPr>
        <w:t>(2015)</w:t>
      </w:r>
      <w:r w:rsidR="007A6585" w:rsidRPr="007A6585">
        <w:rPr>
          <w:rFonts w:ascii="Times" w:eastAsia="Times New Roman" w:hAnsi="Times"/>
          <w:sz w:val="24"/>
          <w:szCs w:val="24"/>
          <w:lang w:val="sv-SE" w:eastAsia="sv-SE"/>
        </w:rPr>
        <w:t>.</w:t>
      </w:r>
      <w:r w:rsidRPr="007A6585">
        <w:rPr>
          <w:rFonts w:ascii="Times" w:eastAsia="Times New Roman" w:hAnsi="Times"/>
          <w:sz w:val="24"/>
          <w:szCs w:val="24"/>
          <w:lang w:val="sv-SE" w:eastAsia="sv-SE"/>
        </w:rPr>
        <w:t xml:space="preserve"> </w:t>
      </w:r>
      <w:r w:rsidR="001315F7" w:rsidRPr="00CF037B">
        <w:rPr>
          <w:rFonts w:ascii="Times" w:eastAsia="Times New Roman" w:hAnsi="Times"/>
          <w:sz w:val="24"/>
          <w:szCs w:val="24"/>
          <w:lang w:val="en-US" w:eastAsia="sv-SE"/>
        </w:rPr>
        <w:t xml:space="preserve">Mapping the New Nordic Issue-scape: How to Navigate a Diffuse Controversy with Digital Methods. In G. T. Jóhannesson, C. Ren, &amp; R. van der Duim (Eds.), Tourism Encounters and Controversies (pp. 73-96). London: Ashgate. </w:t>
      </w:r>
      <w:r w:rsidR="001315F7" w:rsidRPr="00CF037B">
        <w:rPr>
          <w:rFonts w:ascii="Times" w:eastAsia="Times New Roman" w:hAnsi="Times"/>
          <w:b/>
          <w:sz w:val="24"/>
          <w:szCs w:val="24"/>
          <w:lang w:val="en-US" w:eastAsia="sv-SE"/>
        </w:rPr>
        <w:t>(23 pages)</w:t>
      </w:r>
    </w:p>
    <w:p w14:paraId="7DD36EDB" w14:textId="655BC2C3" w:rsidR="001315F7" w:rsidRPr="00CF037B" w:rsidRDefault="001315F7" w:rsidP="001315F7">
      <w:pPr>
        <w:pStyle w:val="Mellanmrktrutnt1-dekorfrg21"/>
        <w:spacing w:line="240" w:lineRule="auto"/>
        <w:ind w:left="0"/>
        <w:rPr>
          <w:rFonts w:ascii="Times" w:hAnsi="Times"/>
          <w:b/>
          <w:iCs/>
          <w:sz w:val="24"/>
          <w:szCs w:val="24"/>
          <w:lang w:val="en-US"/>
        </w:rPr>
      </w:pPr>
      <w:r w:rsidRPr="00CF037B">
        <w:rPr>
          <w:rFonts w:ascii="Times" w:hAnsi="Times"/>
          <w:b/>
          <w:sz w:val="24"/>
          <w:szCs w:val="24"/>
          <w:lang w:val="en-US"/>
        </w:rPr>
        <w:br/>
      </w:r>
      <w:r w:rsidRPr="00CF037B">
        <w:rPr>
          <w:rFonts w:ascii="Times" w:hAnsi="Times"/>
          <w:iCs/>
          <w:sz w:val="24"/>
          <w:szCs w:val="24"/>
          <w:lang w:val="en-US"/>
        </w:rPr>
        <w:t>O</w:t>
      </w:r>
      <w:r w:rsidRPr="00CF037B">
        <w:rPr>
          <w:rFonts w:ascii="Times" w:hAnsi="Times"/>
          <w:iCs/>
          <w:sz w:val="24"/>
          <w:szCs w:val="24"/>
        </w:rPr>
        <w:t>’</w:t>
      </w:r>
      <w:r w:rsidRPr="00CF037B">
        <w:rPr>
          <w:rFonts w:ascii="Times" w:hAnsi="Times"/>
          <w:iCs/>
          <w:sz w:val="24"/>
          <w:szCs w:val="24"/>
          <w:lang w:val="en-US"/>
        </w:rPr>
        <w:t xml:space="preserve">Dell, Tom &amp; Willim, Robert (2011) Composing Ethnography. </w:t>
      </w:r>
      <w:r w:rsidRPr="00CF037B">
        <w:rPr>
          <w:rFonts w:ascii="Times" w:hAnsi="Times"/>
          <w:i/>
          <w:sz w:val="24"/>
          <w:szCs w:val="24"/>
          <w:lang w:val="en-US"/>
        </w:rPr>
        <w:t xml:space="preserve">Ethnologia Europaea, </w:t>
      </w:r>
      <w:r w:rsidRPr="00CF037B">
        <w:rPr>
          <w:rFonts w:ascii="Times" w:hAnsi="Times"/>
          <w:sz w:val="24"/>
          <w:szCs w:val="24"/>
          <w:lang w:val="en-US"/>
        </w:rPr>
        <w:t xml:space="preserve">41:1 (2011): </w:t>
      </w:r>
      <w:r w:rsidRPr="00CF037B">
        <w:rPr>
          <w:rFonts w:ascii="Times" w:hAnsi="Times"/>
          <w:iCs/>
          <w:sz w:val="24"/>
          <w:szCs w:val="24"/>
          <w:lang w:val="en-US"/>
        </w:rPr>
        <w:t>pp: 26-39</w:t>
      </w:r>
      <w:r w:rsidR="00D819DD">
        <w:rPr>
          <w:rFonts w:ascii="Times" w:hAnsi="Times"/>
          <w:iCs/>
          <w:sz w:val="24"/>
          <w:szCs w:val="24"/>
          <w:lang w:val="en-US"/>
        </w:rPr>
        <w:t xml:space="preserve">, </w:t>
      </w:r>
      <w:r w:rsidR="00D819DD" w:rsidRPr="00D819DD">
        <w:rPr>
          <w:rFonts w:ascii="Times" w:hAnsi="Times"/>
          <w:iCs/>
          <w:sz w:val="24"/>
          <w:szCs w:val="24"/>
          <w:lang w:val="en-US"/>
        </w:rPr>
        <w:t>ISSN: 0425 4597</w:t>
      </w:r>
      <w:r w:rsidRPr="00CF037B">
        <w:rPr>
          <w:rFonts w:ascii="Times" w:hAnsi="Times"/>
          <w:iCs/>
          <w:sz w:val="24"/>
          <w:szCs w:val="24"/>
          <w:lang w:val="en-US"/>
        </w:rPr>
        <w:t xml:space="preserve"> (</w:t>
      </w:r>
      <w:r w:rsidRPr="00CF037B">
        <w:rPr>
          <w:rFonts w:ascii="Times" w:hAnsi="Times"/>
          <w:b/>
          <w:iCs/>
          <w:sz w:val="24"/>
          <w:szCs w:val="24"/>
          <w:lang w:val="en-US"/>
        </w:rPr>
        <w:t>13 pages)</w:t>
      </w:r>
      <w:r w:rsidRPr="00CF037B">
        <w:rPr>
          <w:rFonts w:ascii="Times" w:hAnsi="Times"/>
          <w:b/>
          <w:iCs/>
          <w:sz w:val="24"/>
          <w:szCs w:val="24"/>
          <w:lang w:val="en-US"/>
        </w:rPr>
        <w:br/>
      </w:r>
    </w:p>
    <w:p w14:paraId="3350C909" w14:textId="3AAAFDF5" w:rsidR="001315F7" w:rsidRPr="00CF037B" w:rsidRDefault="000A0A20" w:rsidP="001315F7">
      <w:pPr>
        <w:pStyle w:val="Mellanmrktrutnt1-dekorfrg21"/>
        <w:spacing w:line="240" w:lineRule="auto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GB"/>
        </w:rPr>
        <w:t>Shah, Alpa</w:t>
      </w:r>
      <w:r w:rsidR="001315F7" w:rsidRPr="00CF037B">
        <w:rPr>
          <w:rFonts w:ascii="Times" w:hAnsi="Times"/>
          <w:sz w:val="24"/>
          <w:szCs w:val="24"/>
          <w:lang w:val="en-GB"/>
        </w:rPr>
        <w:t xml:space="preserve"> (2017). Ethnography? Participant observation, a potentially revolutionary praxis. </w:t>
      </w:r>
      <w:r w:rsidR="001315F7" w:rsidRPr="00CF037B">
        <w:rPr>
          <w:rFonts w:ascii="Times" w:hAnsi="Times"/>
          <w:i/>
          <w:iCs/>
          <w:sz w:val="24"/>
          <w:szCs w:val="24"/>
        </w:rPr>
        <w:t>HAU: Journal of Ethnographic Theory, 7</w:t>
      </w:r>
      <w:r w:rsidR="001315F7" w:rsidRPr="00CF037B">
        <w:rPr>
          <w:rFonts w:ascii="Times" w:hAnsi="Times"/>
          <w:sz w:val="24"/>
          <w:szCs w:val="24"/>
        </w:rPr>
        <w:t xml:space="preserve">(1), </w:t>
      </w:r>
      <w:r w:rsidR="00AE5326">
        <w:rPr>
          <w:rFonts w:ascii="Times" w:hAnsi="Times"/>
          <w:sz w:val="24"/>
          <w:szCs w:val="24"/>
        </w:rPr>
        <w:t xml:space="preserve">pp. </w:t>
      </w:r>
      <w:r w:rsidR="001315F7" w:rsidRPr="00CF037B">
        <w:rPr>
          <w:rFonts w:ascii="Times" w:hAnsi="Times"/>
          <w:sz w:val="24"/>
          <w:szCs w:val="24"/>
        </w:rPr>
        <w:t xml:space="preserve">45-59 </w:t>
      </w:r>
      <w:r w:rsidR="00AE5326" w:rsidRPr="00AE5326">
        <w:rPr>
          <w:rFonts w:ascii="Times" w:hAnsi="Times"/>
          <w:sz w:val="24"/>
          <w:szCs w:val="24"/>
        </w:rPr>
        <w:t>8 ISSN: 2049</w:t>
      </w:r>
      <w:r w:rsidR="00AE5326" w:rsidRPr="00AE5326">
        <w:rPr>
          <w:rFonts w:cs="Calibri"/>
          <w:sz w:val="24"/>
          <w:szCs w:val="24"/>
        </w:rPr>
        <w:t>‐</w:t>
      </w:r>
      <w:r w:rsidR="00AE5326" w:rsidRPr="00AE5326">
        <w:rPr>
          <w:rFonts w:ascii="Times" w:hAnsi="Times"/>
          <w:sz w:val="24"/>
          <w:szCs w:val="24"/>
        </w:rPr>
        <w:t xml:space="preserve">1115 </w:t>
      </w:r>
      <w:r w:rsidR="001315F7" w:rsidRPr="00CF037B">
        <w:rPr>
          <w:rFonts w:ascii="Times" w:hAnsi="Times"/>
          <w:b/>
          <w:sz w:val="24"/>
          <w:szCs w:val="24"/>
        </w:rPr>
        <w:t>(14 pages).</w:t>
      </w:r>
      <w:r w:rsidR="001315F7" w:rsidRPr="00CF037B">
        <w:rPr>
          <w:rFonts w:ascii="Times" w:hAnsi="Times"/>
          <w:sz w:val="24"/>
          <w:szCs w:val="24"/>
        </w:rPr>
        <w:br/>
      </w:r>
    </w:p>
    <w:p w14:paraId="3D3D3350" w14:textId="6A6F3500" w:rsidR="001315F7" w:rsidRPr="00CF037B" w:rsidRDefault="005A22CA" w:rsidP="001315F7">
      <w:pPr>
        <w:pStyle w:val="Mellanmrktrutnt1-dekorfrg21"/>
        <w:ind w:left="0"/>
        <w:rPr>
          <w:rFonts w:ascii="Times" w:hAnsi="Times"/>
          <w:iCs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US"/>
        </w:rPr>
        <w:t>Whatmore, Sarah</w:t>
      </w:r>
      <w:r w:rsidR="001315F7" w:rsidRPr="00CF037B">
        <w:rPr>
          <w:rFonts w:ascii="Times" w:hAnsi="Times"/>
          <w:sz w:val="24"/>
          <w:szCs w:val="24"/>
          <w:lang w:val="en-US"/>
        </w:rPr>
        <w:t xml:space="preserve"> (2003). “Generating materials”. In Pryke, M., Rose, G. &amp; Whatmore, S. </w:t>
      </w:r>
      <w:r w:rsidR="001315F7" w:rsidRPr="00CF037B">
        <w:rPr>
          <w:rFonts w:ascii="Times" w:hAnsi="Times"/>
          <w:i/>
          <w:iCs/>
          <w:sz w:val="24"/>
          <w:szCs w:val="24"/>
          <w:lang w:val="en-US"/>
        </w:rPr>
        <w:t>Using social theory</w:t>
      </w:r>
      <w:r w:rsidR="00D819DD">
        <w:rPr>
          <w:rFonts w:ascii="Times" w:hAnsi="Times"/>
          <w:i/>
          <w:iCs/>
          <w:sz w:val="24"/>
          <w:szCs w:val="24"/>
          <w:lang w:val="en-US"/>
        </w:rPr>
        <w:t>,</w:t>
      </w:r>
      <w:r w:rsidR="00D819DD">
        <w:rPr>
          <w:rFonts w:ascii="Times" w:hAnsi="Times"/>
          <w:sz w:val="24"/>
          <w:szCs w:val="24"/>
          <w:lang w:val="en-US"/>
        </w:rPr>
        <w:t> London</w:t>
      </w:r>
      <w:r w:rsidR="001315F7" w:rsidRPr="00CF037B">
        <w:rPr>
          <w:rFonts w:ascii="Times" w:hAnsi="Times"/>
          <w:sz w:val="24"/>
          <w:szCs w:val="24"/>
          <w:lang w:val="en-US"/>
        </w:rPr>
        <w:t>: SAGE Publications</w:t>
      </w:r>
      <w:r w:rsidR="00D819DD">
        <w:rPr>
          <w:rFonts w:ascii="Times" w:hAnsi="Times"/>
          <w:sz w:val="24"/>
          <w:szCs w:val="24"/>
          <w:lang w:val="en-US"/>
        </w:rPr>
        <w:t xml:space="preserve">, pp. 90-104, </w:t>
      </w:r>
      <w:r w:rsidR="00D819DD" w:rsidRPr="00D819DD">
        <w:rPr>
          <w:rFonts w:ascii="Times" w:hAnsi="Times"/>
          <w:sz w:val="24"/>
          <w:szCs w:val="24"/>
          <w:lang w:val="en-US"/>
        </w:rPr>
        <w:t>ISBN: 9780761943778</w:t>
      </w:r>
      <w:r w:rsidR="001315F7" w:rsidRPr="00CF037B">
        <w:rPr>
          <w:rFonts w:ascii="Times" w:hAnsi="Times"/>
          <w:sz w:val="24"/>
          <w:szCs w:val="24"/>
          <w:lang w:val="en-US"/>
        </w:rPr>
        <w:t> </w:t>
      </w:r>
      <w:r w:rsidR="001315F7" w:rsidRPr="00CF037B">
        <w:rPr>
          <w:rFonts w:ascii="Times" w:hAnsi="Times"/>
          <w:b/>
          <w:sz w:val="24"/>
          <w:szCs w:val="24"/>
          <w:lang w:val="en-US"/>
        </w:rPr>
        <w:t xml:space="preserve">(25 pages) </w:t>
      </w:r>
      <w:r w:rsidR="001315F7" w:rsidRPr="00CF037B">
        <w:rPr>
          <w:rFonts w:ascii="Times" w:hAnsi="Times"/>
          <w:b/>
          <w:sz w:val="24"/>
          <w:szCs w:val="24"/>
          <w:lang w:val="en-US"/>
        </w:rPr>
        <w:br/>
      </w:r>
      <w:r w:rsidR="001315F7" w:rsidRPr="00CF037B">
        <w:rPr>
          <w:rFonts w:ascii="Times" w:hAnsi="Times"/>
          <w:b/>
          <w:sz w:val="24"/>
          <w:szCs w:val="24"/>
          <w:lang w:val="en-US"/>
        </w:rPr>
        <w:br/>
      </w:r>
      <w:r>
        <w:rPr>
          <w:rFonts w:ascii="Times" w:hAnsi="Times"/>
          <w:iCs/>
          <w:sz w:val="24"/>
          <w:szCs w:val="24"/>
          <w:lang w:val="en-GB"/>
        </w:rPr>
        <w:t>Willim, Robert</w:t>
      </w:r>
      <w:r w:rsidR="001315F7" w:rsidRPr="00CF037B">
        <w:rPr>
          <w:rFonts w:ascii="Times" w:hAnsi="Times"/>
          <w:iCs/>
          <w:sz w:val="24"/>
          <w:szCs w:val="24"/>
          <w:lang w:val="en-GB"/>
        </w:rPr>
        <w:t xml:space="preserve"> (2017). Evoking imaginaries: Art probing, ethnography and more-than-academic practice. </w:t>
      </w:r>
      <w:r w:rsidR="001315F7" w:rsidRPr="00CF037B">
        <w:rPr>
          <w:rFonts w:ascii="Times" w:hAnsi="Times"/>
          <w:i/>
          <w:iCs/>
          <w:sz w:val="24"/>
          <w:szCs w:val="24"/>
          <w:lang w:val="en-GB"/>
        </w:rPr>
        <w:t>Sociological Research Online, 22</w:t>
      </w:r>
      <w:r w:rsidR="001315F7" w:rsidRPr="00CF037B">
        <w:rPr>
          <w:rFonts w:ascii="Times" w:hAnsi="Times"/>
          <w:iCs/>
          <w:sz w:val="24"/>
          <w:szCs w:val="24"/>
          <w:lang w:val="en-GB"/>
        </w:rPr>
        <w:t xml:space="preserve">(3), </w:t>
      </w:r>
      <w:r w:rsidR="00E6585D">
        <w:rPr>
          <w:rFonts w:ascii="Times" w:hAnsi="Times"/>
          <w:iCs/>
          <w:sz w:val="24"/>
          <w:szCs w:val="24"/>
          <w:lang w:val="en-GB"/>
        </w:rPr>
        <w:t xml:space="preserve">pp. </w:t>
      </w:r>
      <w:r w:rsidR="001315F7" w:rsidRPr="00CF037B">
        <w:rPr>
          <w:rFonts w:ascii="Times" w:hAnsi="Times"/>
          <w:iCs/>
          <w:sz w:val="24"/>
          <w:szCs w:val="24"/>
          <w:lang w:val="en-GB"/>
        </w:rPr>
        <w:t>1-24</w:t>
      </w:r>
      <w:r w:rsidR="00E6585D">
        <w:rPr>
          <w:rFonts w:ascii="Times" w:hAnsi="Times"/>
          <w:iCs/>
          <w:sz w:val="24"/>
          <w:szCs w:val="24"/>
          <w:lang w:val="en-GB"/>
        </w:rPr>
        <w:t xml:space="preserve"> </w:t>
      </w:r>
      <w:r w:rsidR="00E6585D" w:rsidRPr="00E6585D">
        <w:rPr>
          <w:rFonts w:ascii="Times" w:hAnsi="Times"/>
          <w:iCs/>
          <w:sz w:val="24"/>
          <w:szCs w:val="24"/>
          <w:lang w:val="en-GB"/>
        </w:rPr>
        <w:t>ISSN: 1360-7804</w:t>
      </w:r>
      <w:r w:rsidR="001315F7" w:rsidRPr="00CF037B">
        <w:rPr>
          <w:rFonts w:ascii="Times" w:hAnsi="Times"/>
          <w:iCs/>
          <w:sz w:val="24"/>
          <w:szCs w:val="24"/>
          <w:lang w:val="en-GB"/>
        </w:rPr>
        <w:t xml:space="preserve"> </w:t>
      </w:r>
      <w:r w:rsidR="001315F7" w:rsidRPr="00CF037B">
        <w:rPr>
          <w:rFonts w:ascii="Times" w:hAnsi="Times"/>
          <w:b/>
          <w:iCs/>
          <w:sz w:val="24"/>
          <w:szCs w:val="24"/>
          <w:lang w:val="en-GB"/>
        </w:rPr>
        <w:t>(25 pages).</w:t>
      </w:r>
    </w:p>
    <w:p w14:paraId="6FE6641E" w14:textId="29905374" w:rsidR="001315F7" w:rsidRDefault="003A6544" w:rsidP="001315F7">
      <w:pPr>
        <w:pStyle w:val="Mellanmrktrutnt1-dekorfrg21"/>
        <w:spacing w:line="240" w:lineRule="auto"/>
        <w:ind w:left="0"/>
        <w:rPr>
          <w:rFonts w:ascii="Times" w:hAnsi="Times"/>
          <w:b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br/>
        <w:t>Wylie, John</w:t>
      </w:r>
      <w:r w:rsidR="007A6585">
        <w:rPr>
          <w:rFonts w:ascii="Times" w:hAnsi="Times"/>
          <w:sz w:val="24"/>
          <w:szCs w:val="24"/>
          <w:lang w:val="en-US"/>
        </w:rPr>
        <w:t xml:space="preserve"> (2005).</w:t>
      </w:r>
      <w:r w:rsidR="001315F7" w:rsidRPr="00CF037B">
        <w:rPr>
          <w:rFonts w:ascii="Times" w:hAnsi="Times"/>
          <w:sz w:val="24"/>
          <w:szCs w:val="24"/>
          <w:lang w:val="en-US"/>
        </w:rPr>
        <w:t xml:space="preserve"> A single day's walking: narrating self and landscape on the South West Coast Path. </w:t>
      </w:r>
      <w:r w:rsidR="001315F7" w:rsidRPr="00CF037B">
        <w:rPr>
          <w:rFonts w:ascii="Times" w:hAnsi="Times"/>
          <w:i/>
          <w:sz w:val="24"/>
          <w:szCs w:val="24"/>
          <w:lang w:val="en-US"/>
        </w:rPr>
        <w:t>Transactions of the Institute of British Geographers</w:t>
      </w:r>
      <w:r w:rsidR="00902440">
        <w:rPr>
          <w:rFonts w:ascii="Times" w:hAnsi="Times"/>
          <w:sz w:val="24"/>
          <w:szCs w:val="24"/>
          <w:lang w:val="en-US"/>
        </w:rPr>
        <w:t>, 30.</w:t>
      </w:r>
      <w:r w:rsidR="001315F7" w:rsidRPr="00CF037B">
        <w:rPr>
          <w:rFonts w:ascii="Times" w:hAnsi="Times"/>
          <w:sz w:val="24"/>
          <w:szCs w:val="24"/>
          <w:lang w:val="en-US"/>
        </w:rPr>
        <w:t xml:space="preserve"> </w:t>
      </w:r>
      <w:r w:rsidR="00902440">
        <w:rPr>
          <w:rFonts w:ascii="Times" w:hAnsi="Times"/>
          <w:sz w:val="24"/>
          <w:szCs w:val="24"/>
          <w:lang w:val="en-US"/>
        </w:rPr>
        <w:t xml:space="preserve">pp. </w:t>
      </w:r>
      <w:r w:rsidR="001315F7" w:rsidRPr="00CF037B">
        <w:rPr>
          <w:rFonts w:ascii="Times" w:hAnsi="Times"/>
          <w:sz w:val="24"/>
          <w:szCs w:val="24"/>
          <w:lang w:val="en-US"/>
        </w:rPr>
        <w:t xml:space="preserve">234–247. </w:t>
      </w:r>
      <w:r w:rsidR="00902440" w:rsidRPr="00902440">
        <w:rPr>
          <w:rFonts w:ascii="Times" w:hAnsi="Times"/>
          <w:sz w:val="24"/>
          <w:szCs w:val="24"/>
          <w:lang w:val="en-US"/>
        </w:rPr>
        <w:t>ISSN: 1475-5661</w:t>
      </w:r>
      <w:r w:rsidR="00902440">
        <w:rPr>
          <w:rFonts w:ascii="Times" w:hAnsi="Times"/>
          <w:sz w:val="24"/>
          <w:szCs w:val="24"/>
          <w:lang w:val="en-US"/>
        </w:rPr>
        <w:t xml:space="preserve"> </w:t>
      </w:r>
      <w:r w:rsidR="001315F7" w:rsidRPr="00CF037B">
        <w:rPr>
          <w:rFonts w:ascii="Times" w:hAnsi="Times"/>
          <w:b/>
          <w:sz w:val="24"/>
          <w:szCs w:val="24"/>
          <w:lang w:val="en-US"/>
        </w:rPr>
        <w:t>(14 pages)</w:t>
      </w:r>
      <w:r w:rsidR="00902440">
        <w:rPr>
          <w:rFonts w:ascii="Times" w:hAnsi="Times"/>
          <w:b/>
          <w:sz w:val="24"/>
          <w:szCs w:val="24"/>
          <w:lang w:val="en-US"/>
        </w:rPr>
        <w:t>.</w:t>
      </w:r>
    </w:p>
    <w:p w14:paraId="4F515963" w14:textId="77777777" w:rsidR="007B0D1F" w:rsidRDefault="007B0D1F" w:rsidP="007B0D1F">
      <w:pPr>
        <w:rPr>
          <w:lang w:val="en-US" w:eastAsia="en-US"/>
        </w:rPr>
      </w:pPr>
    </w:p>
    <w:p w14:paraId="1C928C6B" w14:textId="77777777" w:rsidR="007A6585" w:rsidRDefault="007A6585" w:rsidP="007B0D1F">
      <w:pPr>
        <w:rPr>
          <w:lang w:val="en-US" w:eastAsia="en-US"/>
        </w:rPr>
      </w:pPr>
    </w:p>
    <w:p w14:paraId="49A03998" w14:textId="237796B2" w:rsidR="00E33964" w:rsidRPr="00E33964" w:rsidRDefault="00E33964" w:rsidP="00E33964">
      <w:pPr>
        <w:rPr>
          <w:rFonts w:ascii="Times" w:hAnsi="Times"/>
          <w:b/>
          <w:lang w:val="en-GB"/>
        </w:rPr>
      </w:pPr>
      <w:r w:rsidRPr="00E33964">
        <w:rPr>
          <w:rFonts w:ascii="Times" w:hAnsi="Times"/>
          <w:b/>
          <w:lang w:val="en-GB"/>
        </w:rPr>
        <w:t xml:space="preserve">Literature </w:t>
      </w:r>
      <w:r>
        <w:rPr>
          <w:rFonts w:ascii="Times" w:hAnsi="Times"/>
          <w:b/>
          <w:lang w:val="en-GB"/>
        </w:rPr>
        <w:t xml:space="preserve">for The </w:t>
      </w:r>
      <w:r w:rsidRPr="00E33964">
        <w:rPr>
          <w:rFonts w:ascii="Times" w:hAnsi="Times"/>
          <w:b/>
          <w:lang w:val="en-GB"/>
        </w:rPr>
        <w:t>Lund</w:t>
      </w:r>
      <w:r>
        <w:rPr>
          <w:rFonts w:ascii="Times" w:hAnsi="Times"/>
          <w:b/>
          <w:lang w:val="en-GB"/>
        </w:rPr>
        <w:t xml:space="preserve"> group</w:t>
      </w:r>
    </w:p>
    <w:p w14:paraId="3AD364F3" w14:textId="77777777" w:rsidR="005A1473" w:rsidRPr="00E33964" w:rsidRDefault="005A1473" w:rsidP="007B0D1F">
      <w:pPr>
        <w:rPr>
          <w:lang w:val="en-GB" w:eastAsia="en-US"/>
        </w:rPr>
      </w:pPr>
    </w:p>
    <w:p w14:paraId="2D70F0BC" w14:textId="232006AF" w:rsidR="007A6585" w:rsidRDefault="007A6585" w:rsidP="007A6585">
      <w:pPr>
        <w:rPr>
          <w:rFonts w:ascii="Times" w:hAnsi="Times" w:cs="Ayuthaya"/>
          <w:iCs/>
          <w:lang w:val="en-GB"/>
        </w:rPr>
      </w:pPr>
      <w:r w:rsidRPr="007A6585">
        <w:rPr>
          <w:rFonts w:ascii="Times" w:hAnsi="Times" w:cs="Ayuthaya"/>
          <w:iCs/>
        </w:rPr>
        <w:t xml:space="preserve">Ekelund, Lena, and Jönsson, Håkan (2011). </w:t>
      </w:r>
      <w:r w:rsidRPr="007A6585">
        <w:rPr>
          <w:rFonts w:ascii="Times" w:hAnsi="Times" w:cs="Ayuthaya"/>
          <w:iCs/>
          <w:lang w:val="en-GB"/>
        </w:rPr>
        <w:t xml:space="preserve">How Does Modernity Taste? Tomatoes in the Societal Change from Modernity to Late Modernity. In: </w:t>
      </w:r>
      <w:r w:rsidRPr="007A6585">
        <w:rPr>
          <w:rFonts w:ascii="Times" w:hAnsi="Times" w:cs="Ayuthaya"/>
          <w:i/>
          <w:iCs/>
          <w:lang w:val="en-GB"/>
        </w:rPr>
        <w:t>Culture Unbound: Journal of Current Cultural Research</w:t>
      </w:r>
      <w:r w:rsidRPr="007A6585">
        <w:rPr>
          <w:rFonts w:ascii="Times" w:hAnsi="Times" w:cs="Ayuthaya"/>
          <w:iCs/>
          <w:lang w:val="en-GB"/>
        </w:rPr>
        <w:t xml:space="preserve"> 3. 439–54</w:t>
      </w:r>
      <w:r w:rsidR="002D41B7">
        <w:rPr>
          <w:rFonts w:ascii="Times" w:hAnsi="Times" w:cs="Ayuthaya"/>
          <w:iCs/>
          <w:lang w:val="en-GB"/>
        </w:rPr>
        <w:t xml:space="preserve">. ISSN: </w:t>
      </w:r>
      <w:r w:rsidR="002D41B7" w:rsidRPr="002D41B7">
        <w:rPr>
          <w:rFonts w:ascii="Times" w:hAnsi="Times" w:cs="Ayuthaya"/>
          <w:iCs/>
          <w:lang w:val="en-GB"/>
        </w:rPr>
        <w:t>2000-1525</w:t>
      </w:r>
      <w:r w:rsidR="002D41B7">
        <w:rPr>
          <w:rFonts w:ascii="Times" w:hAnsi="Times" w:cs="Ayuthaya"/>
          <w:iCs/>
          <w:lang w:val="en-GB"/>
        </w:rPr>
        <w:t>.</w:t>
      </w:r>
      <w:r>
        <w:rPr>
          <w:rFonts w:ascii="Times" w:hAnsi="Times" w:cs="Ayuthaya"/>
          <w:iCs/>
          <w:lang w:val="en-GB"/>
        </w:rPr>
        <w:t xml:space="preserve"> </w:t>
      </w:r>
      <w:r w:rsidRPr="007A6585">
        <w:rPr>
          <w:rFonts w:ascii="Times" w:hAnsi="Times" w:cs="Ayuthaya"/>
          <w:b/>
          <w:iCs/>
          <w:lang w:val="en-GB"/>
        </w:rPr>
        <w:t xml:space="preserve">(16 pages). </w:t>
      </w:r>
    </w:p>
    <w:p w14:paraId="450514F9" w14:textId="77777777" w:rsidR="007A6585" w:rsidRPr="007A6585" w:rsidRDefault="007A6585" w:rsidP="007A6585">
      <w:pPr>
        <w:rPr>
          <w:rFonts w:ascii="Times" w:hAnsi="Times" w:cs="Ayuthaya"/>
          <w:iCs/>
          <w:lang w:val="en-GB"/>
        </w:rPr>
      </w:pPr>
    </w:p>
    <w:p w14:paraId="60D02487" w14:textId="2AC09D98" w:rsidR="007A6585" w:rsidRDefault="007A6585" w:rsidP="007A6585">
      <w:pPr>
        <w:rPr>
          <w:rFonts w:ascii="Times" w:hAnsi="Times" w:cs="Ayuthaya"/>
          <w:iCs/>
          <w:lang w:val="en-GB"/>
        </w:rPr>
      </w:pPr>
      <w:r w:rsidRPr="007A6585">
        <w:rPr>
          <w:rFonts w:ascii="Times" w:hAnsi="Times" w:cs="Ayuthaya"/>
          <w:iCs/>
          <w:lang w:val="en-GB"/>
        </w:rPr>
        <w:t>Enevold, Jessica, and Hagström, Charlotte</w:t>
      </w:r>
      <w:r>
        <w:rPr>
          <w:rFonts w:ascii="Times" w:hAnsi="Times" w:cs="Ayuthaya"/>
          <w:iCs/>
          <w:lang w:val="en-GB"/>
        </w:rPr>
        <w:t xml:space="preserve"> </w:t>
      </w:r>
      <w:r w:rsidRPr="007A6585">
        <w:rPr>
          <w:rFonts w:ascii="Times" w:hAnsi="Times" w:cs="Ayuthaya"/>
          <w:iCs/>
          <w:lang w:val="en-GB"/>
        </w:rPr>
        <w:t>(2009)</w:t>
      </w:r>
      <w:r>
        <w:rPr>
          <w:rFonts w:ascii="Times" w:hAnsi="Times" w:cs="Ayuthaya"/>
          <w:iCs/>
          <w:lang w:val="en-GB"/>
        </w:rPr>
        <w:t>.</w:t>
      </w:r>
      <w:r w:rsidRPr="007A6585">
        <w:rPr>
          <w:rFonts w:ascii="Times" w:hAnsi="Times" w:cs="Ayuthaya"/>
          <w:iCs/>
          <w:lang w:val="en-GB"/>
        </w:rPr>
        <w:t xml:space="preserve"> Mothers, Play and Everyday Life: Ethnology Meets Game Studies. In: </w:t>
      </w:r>
      <w:r w:rsidRPr="007A6585">
        <w:rPr>
          <w:rFonts w:ascii="Times" w:hAnsi="Times" w:cs="Ayuthaya"/>
          <w:i/>
          <w:iCs/>
          <w:lang w:val="en-GB"/>
        </w:rPr>
        <w:t>Ethnologia Scandinavica. A Journal for Nordic Ethnology</w:t>
      </w:r>
      <w:r w:rsidRPr="007A6585">
        <w:rPr>
          <w:rFonts w:ascii="Times" w:hAnsi="Times" w:cs="Ayuthaya"/>
          <w:iCs/>
          <w:lang w:val="en-GB"/>
        </w:rPr>
        <w:t xml:space="preserve"> 39.</w:t>
      </w:r>
      <w:r>
        <w:rPr>
          <w:rFonts w:ascii="Times" w:hAnsi="Times" w:cs="Ayuthaya"/>
          <w:iCs/>
          <w:lang w:val="en-GB"/>
        </w:rPr>
        <w:t xml:space="preserve"> 27–41</w:t>
      </w:r>
      <w:r w:rsidR="002D41B7">
        <w:rPr>
          <w:rFonts w:ascii="Times" w:hAnsi="Times" w:cs="Ayuthaya"/>
          <w:iCs/>
          <w:lang w:val="en-GB"/>
        </w:rPr>
        <w:t xml:space="preserve"> ISSN: </w:t>
      </w:r>
      <w:r w:rsidR="002D41B7" w:rsidRPr="002D41B7">
        <w:rPr>
          <w:rFonts w:ascii="Times" w:hAnsi="Times" w:cs="Ayuthaya"/>
          <w:iCs/>
          <w:lang w:val="en-GB"/>
        </w:rPr>
        <w:t>0348-9698</w:t>
      </w:r>
      <w:r>
        <w:rPr>
          <w:rFonts w:ascii="Times" w:hAnsi="Times" w:cs="Ayuthaya"/>
          <w:iCs/>
          <w:lang w:val="en-GB"/>
        </w:rPr>
        <w:t xml:space="preserve"> </w:t>
      </w:r>
      <w:r w:rsidRPr="007A6585">
        <w:rPr>
          <w:rFonts w:ascii="Times" w:hAnsi="Times" w:cs="Ayuthaya"/>
          <w:b/>
          <w:iCs/>
          <w:lang w:val="en-GB"/>
        </w:rPr>
        <w:t>(15 pages)</w:t>
      </w:r>
      <w:r>
        <w:rPr>
          <w:rFonts w:ascii="Times" w:hAnsi="Times" w:cs="Ayuthaya"/>
          <w:b/>
          <w:iCs/>
          <w:lang w:val="en-GB"/>
        </w:rPr>
        <w:t>.</w:t>
      </w:r>
    </w:p>
    <w:p w14:paraId="6F025D6F" w14:textId="77777777" w:rsidR="007A6585" w:rsidRPr="007A6585" w:rsidRDefault="007A6585" w:rsidP="007A6585">
      <w:pPr>
        <w:rPr>
          <w:rFonts w:ascii="Times" w:hAnsi="Times" w:cs="Ayuthaya"/>
          <w:iCs/>
          <w:lang w:val="en-GB"/>
        </w:rPr>
      </w:pPr>
    </w:p>
    <w:p w14:paraId="48C76861" w14:textId="68A45A90" w:rsidR="007A6585" w:rsidRDefault="007A6585" w:rsidP="007A6585">
      <w:pPr>
        <w:rPr>
          <w:rFonts w:ascii="Times" w:hAnsi="Times" w:cs="Ayuthaya"/>
          <w:iCs/>
          <w:lang w:val="en-GB"/>
        </w:rPr>
      </w:pPr>
      <w:r>
        <w:rPr>
          <w:rFonts w:ascii="Times" w:hAnsi="Times" w:cs="Ayuthaya"/>
          <w:iCs/>
          <w:lang w:val="en-GB"/>
        </w:rPr>
        <w:t>Fredriksson, Cecilia</w:t>
      </w:r>
      <w:r w:rsidRPr="007A6585">
        <w:rPr>
          <w:rFonts w:ascii="Times" w:hAnsi="Times" w:cs="Ayuthaya"/>
          <w:iCs/>
          <w:lang w:val="en-GB"/>
        </w:rPr>
        <w:t xml:space="preserve"> (2016)</w:t>
      </w:r>
      <w:r>
        <w:rPr>
          <w:rFonts w:ascii="Times" w:hAnsi="Times" w:cs="Ayuthaya"/>
          <w:iCs/>
          <w:lang w:val="en-GB"/>
        </w:rPr>
        <w:t>.</w:t>
      </w:r>
      <w:r w:rsidRPr="007A6585">
        <w:rPr>
          <w:rFonts w:ascii="Times" w:hAnsi="Times" w:cs="Ayuthaya"/>
          <w:iCs/>
          <w:lang w:val="en-GB"/>
        </w:rPr>
        <w:t xml:space="preserve"> Fashion Thinking Practice: On Crafting Confessions and the Creative Consumer. In: </w:t>
      </w:r>
      <w:r w:rsidRPr="007A6585">
        <w:rPr>
          <w:rFonts w:ascii="Times" w:hAnsi="Times" w:cs="Ayuthaya"/>
          <w:i/>
          <w:iCs/>
          <w:lang w:val="en-GB"/>
        </w:rPr>
        <w:t>Fashion Practice</w:t>
      </w:r>
      <w:r w:rsidRPr="007A6585">
        <w:rPr>
          <w:rFonts w:ascii="Times" w:hAnsi="Times" w:cs="Ayuthaya"/>
          <w:iCs/>
          <w:lang w:val="en-GB"/>
        </w:rPr>
        <w:t xml:space="preserve"> 8, no. 1. 149–</w:t>
      </w:r>
      <w:r>
        <w:rPr>
          <w:rFonts w:ascii="Times" w:hAnsi="Times" w:cs="Ayuthaya"/>
          <w:iCs/>
          <w:lang w:val="en-GB"/>
        </w:rPr>
        <w:t>1</w:t>
      </w:r>
      <w:r w:rsidRPr="007A6585">
        <w:rPr>
          <w:rFonts w:ascii="Times" w:hAnsi="Times" w:cs="Ayuthaya"/>
          <w:iCs/>
          <w:lang w:val="en-GB"/>
        </w:rPr>
        <w:t>67</w:t>
      </w:r>
      <w:r w:rsidR="002D41B7">
        <w:rPr>
          <w:rFonts w:ascii="Times" w:hAnsi="Times" w:cs="Ayuthaya"/>
          <w:iCs/>
          <w:lang w:val="en-GB"/>
        </w:rPr>
        <w:t xml:space="preserve"> ISSN: </w:t>
      </w:r>
      <w:r w:rsidR="002D41B7" w:rsidRPr="002D41B7">
        <w:rPr>
          <w:rFonts w:ascii="Times" w:hAnsi="Times" w:cs="Ayuthaya"/>
          <w:iCs/>
          <w:lang w:val="en-GB"/>
        </w:rPr>
        <w:t>1756-9370</w:t>
      </w:r>
      <w:r>
        <w:rPr>
          <w:rFonts w:ascii="Times" w:hAnsi="Times" w:cs="Ayuthaya"/>
          <w:iCs/>
          <w:lang w:val="en-GB"/>
        </w:rPr>
        <w:t xml:space="preserve"> (</w:t>
      </w:r>
      <w:r w:rsidRPr="007A6585">
        <w:rPr>
          <w:rFonts w:ascii="Times" w:hAnsi="Times" w:cs="Ayuthaya"/>
          <w:b/>
          <w:iCs/>
          <w:lang w:val="en-GB"/>
        </w:rPr>
        <w:t xml:space="preserve">18 pages). </w:t>
      </w:r>
    </w:p>
    <w:p w14:paraId="043345C5" w14:textId="77777777" w:rsidR="002D41B7" w:rsidRPr="007A6585" w:rsidRDefault="002D41B7" w:rsidP="007A6585">
      <w:pPr>
        <w:rPr>
          <w:rFonts w:ascii="Times" w:hAnsi="Times" w:cs="Ayuthaya"/>
          <w:iCs/>
          <w:lang w:val="en-GB"/>
        </w:rPr>
      </w:pPr>
    </w:p>
    <w:p w14:paraId="69C0B10C" w14:textId="5FC792C6" w:rsidR="007A6585" w:rsidRDefault="007A6585" w:rsidP="007A6585">
      <w:pPr>
        <w:rPr>
          <w:rFonts w:ascii="Times" w:hAnsi="Times" w:cs="Ayuthaya"/>
          <w:iCs/>
          <w:lang w:val="en-GB"/>
        </w:rPr>
      </w:pPr>
      <w:r w:rsidRPr="007A6585">
        <w:rPr>
          <w:rFonts w:ascii="Times" w:hAnsi="Times" w:cs="Ayuthaya"/>
          <w:iCs/>
          <w:lang w:val="en-GB"/>
        </w:rPr>
        <w:t>Gradén, Lizette, and O’Dell, Tom (2016)</w:t>
      </w:r>
      <w:r>
        <w:rPr>
          <w:rFonts w:ascii="Times" w:hAnsi="Times" w:cs="Ayuthaya"/>
          <w:iCs/>
          <w:lang w:val="en-GB"/>
        </w:rPr>
        <w:t>.</w:t>
      </w:r>
      <w:r w:rsidRPr="007A6585">
        <w:rPr>
          <w:rFonts w:ascii="Times" w:hAnsi="Times" w:cs="Ayuthaya"/>
          <w:iCs/>
          <w:lang w:val="en-GB"/>
        </w:rPr>
        <w:t xml:space="preserve"> Museums and Heritage Collections in the Cultural Economy: The Challenge of Addressing Wider Audiences and Local Communities.</w:t>
      </w:r>
      <w:r>
        <w:rPr>
          <w:rFonts w:ascii="Times" w:hAnsi="Times" w:cs="Ayuthaya"/>
          <w:iCs/>
          <w:lang w:val="en-GB"/>
        </w:rPr>
        <w:t xml:space="preserve"> In:</w:t>
      </w:r>
      <w:r w:rsidRPr="007A6585">
        <w:rPr>
          <w:rFonts w:ascii="Times" w:hAnsi="Times" w:cs="Ayuthaya"/>
          <w:iCs/>
          <w:lang w:val="en-GB"/>
        </w:rPr>
        <w:t xml:space="preserve"> </w:t>
      </w:r>
      <w:r w:rsidRPr="007A6585">
        <w:rPr>
          <w:rFonts w:ascii="Times" w:hAnsi="Times" w:cs="Ayuthaya"/>
          <w:i/>
          <w:iCs/>
          <w:lang w:val="en-GB"/>
        </w:rPr>
        <w:t>Museum International</w:t>
      </w:r>
      <w:r w:rsidRPr="007A6585">
        <w:rPr>
          <w:rFonts w:ascii="Times" w:hAnsi="Times" w:cs="Ayuthaya"/>
          <w:iCs/>
          <w:lang w:val="en-GB"/>
        </w:rPr>
        <w:t xml:space="preserve"> 68, no. 3–4. 48–67</w:t>
      </w:r>
      <w:r w:rsidR="002D41B7">
        <w:rPr>
          <w:rFonts w:ascii="Times" w:hAnsi="Times" w:cs="Ayuthaya"/>
          <w:iCs/>
          <w:lang w:val="en-GB"/>
        </w:rPr>
        <w:t xml:space="preserve"> ISSN: </w:t>
      </w:r>
      <w:r w:rsidR="002D41B7" w:rsidRPr="002D41B7">
        <w:rPr>
          <w:rFonts w:ascii="Times" w:hAnsi="Times" w:cs="Ayuthaya"/>
          <w:iCs/>
          <w:lang w:val="en-GB"/>
        </w:rPr>
        <w:t>1468-0033</w:t>
      </w:r>
      <w:r>
        <w:rPr>
          <w:rFonts w:ascii="Times" w:hAnsi="Times" w:cs="Ayuthaya"/>
          <w:iCs/>
          <w:lang w:val="en-GB"/>
        </w:rPr>
        <w:t xml:space="preserve"> </w:t>
      </w:r>
      <w:r w:rsidRPr="007A6585">
        <w:rPr>
          <w:rFonts w:ascii="Times" w:hAnsi="Times" w:cs="Ayuthaya"/>
          <w:b/>
          <w:iCs/>
          <w:lang w:val="en-GB"/>
        </w:rPr>
        <w:t>(20 pages).</w:t>
      </w:r>
    </w:p>
    <w:p w14:paraId="24FC3139" w14:textId="77777777" w:rsidR="007A6585" w:rsidRPr="007A6585" w:rsidRDefault="007A6585" w:rsidP="007A6585">
      <w:pPr>
        <w:rPr>
          <w:rFonts w:ascii="Times" w:hAnsi="Times" w:cs="Ayuthaya"/>
          <w:iCs/>
          <w:lang w:val="en-GB"/>
        </w:rPr>
      </w:pPr>
    </w:p>
    <w:p w14:paraId="205502A3" w14:textId="620C8376" w:rsidR="007A6585" w:rsidRDefault="007A6585" w:rsidP="007A6585">
      <w:pPr>
        <w:rPr>
          <w:rFonts w:ascii="Times" w:hAnsi="Times" w:cs="Ayuthaya"/>
          <w:iCs/>
          <w:lang w:val="en-GB"/>
        </w:rPr>
      </w:pPr>
      <w:r w:rsidRPr="007A6585">
        <w:rPr>
          <w:rFonts w:ascii="Times" w:hAnsi="Times" w:cs="Ayuthaya"/>
          <w:iCs/>
        </w:rPr>
        <w:t xml:space="preserve">Gustafsson, Kristina, Fioretos, Ingrid and Norström, Eva (2012). </w:t>
      </w:r>
      <w:r w:rsidRPr="007A6585">
        <w:rPr>
          <w:rFonts w:ascii="Times" w:hAnsi="Times" w:cs="Ayuthaya"/>
          <w:iCs/>
          <w:lang w:val="en-GB"/>
        </w:rPr>
        <w:t xml:space="preserve">Between Empowerment and Powerlessness: Separated Minors in Sweden. In: </w:t>
      </w:r>
      <w:r w:rsidRPr="007A6585">
        <w:rPr>
          <w:rFonts w:ascii="Times" w:hAnsi="Times" w:cs="Ayuthaya"/>
          <w:i/>
          <w:iCs/>
          <w:lang w:val="en-GB"/>
        </w:rPr>
        <w:t>New Directions for Child and Adolescent Development</w:t>
      </w:r>
      <w:r w:rsidRPr="007A6585">
        <w:rPr>
          <w:rFonts w:ascii="Times" w:hAnsi="Times" w:cs="Ayuthaya"/>
          <w:iCs/>
          <w:lang w:val="en-GB"/>
        </w:rPr>
        <w:t>, no. 136. 65–77</w:t>
      </w:r>
      <w:r w:rsidR="002D41B7">
        <w:rPr>
          <w:rFonts w:ascii="Times" w:hAnsi="Times" w:cs="Ayuthaya"/>
          <w:iCs/>
          <w:lang w:val="en-GB"/>
        </w:rPr>
        <w:t xml:space="preserve"> ISSN: </w:t>
      </w:r>
      <w:r w:rsidR="002D41B7" w:rsidRPr="002D41B7">
        <w:rPr>
          <w:rFonts w:ascii="Times" w:hAnsi="Times" w:cs="Ayuthaya"/>
          <w:iCs/>
          <w:lang w:val="en-GB"/>
        </w:rPr>
        <w:t>1534-8687</w:t>
      </w:r>
      <w:r>
        <w:rPr>
          <w:rFonts w:ascii="Times" w:hAnsi="Times" w:cs="Ayuthaya"/>
          <w:iCs/>
          <w:lang w:val="en-GB"/>
        </w:rPr>
        <w:t xml:space="preserve"> </w:t>
      </w:r>
      <w:r w:rsidRPr="007A6585">
        <w:rPr>
          <w:rFonts w:ascii="Times" w:hAnsi="Times" w:cs="Ayuthaya"/>
          <w:b/>
          <w:iCs/>
          <w:lang w:val="en-GB"/>
        </w:rPr>
        <w:t xml:space="preserve">(13 pages). </w:t>
      </w:r>
    </w:p>
    <w:p w14:paraId="10AF63B2" w14:textId="77777777" w:rsidR="007A6585" w:rsidRPr="007A6585" w:rsidRDefault="007A6585" w:rsidP="007A6585">
      <w:pPr>
        <w:rPr>
          <w:rFonts w:ascii="Times" w:hAnsi="Times" w:cs="Ayuthaya"/>
          <w:iCs/>
          <w:lang w:val="en-GB"/>
        </w:rPr>
      </w:pPr>
    </w:p>
    <w:p w14:paraId="7852E28E" w14:textId="7AA6D36B" w:rsidR="007A6585" w:rsidRDefault="007A6585" w:rsidP="007A6585">
      <w:pPr>
        <w:rPr>
          <w:rFonts w:ascii="Times" w:hAnsi="Times" w:cs="Ayuthaya"/>
          <w:iCs/>
          <w:lang w:val="en-GB"/>
        </w:rPr>
      </w:pPr>
      <w:r>
        <w:rPr>
          <w:rFonts w:ascii="Times" w:hAnsi="Times" w:cs="Ayuthaya"/>
          <w:iCs/>
          <w:lang w:val="en-GB"/>
        </w:rPr>
        <w:t>Gustavsson, Karin</w:t>
      </w:r>
      <w:r w:rsidRPr="007A6585">
        <w:rPr>
          <w:rFonts w:ascii="Times" w:hAnsi="Times" w:cs="Ayuthaya"/>
          <w:iCs/>
          <w:lang w:val="en-GB"/>
        </w:rPr>
        <w:t xml:space="preserve"> (2014). Returning to The Archive in Search of Everyday Practices in Fieldwork’. </w:t>
      </w:r>
      <w:r w:rsidRPr="007A6585">
        <w:rPr>
          <w:rFonts w:ascii="Times" w:hAnsi="Times" w:cs="Ayuthaya"/>
          <w:i/>
          <w:iCs/>
          <w:lang w:val="en-GB"/>
        </w:rPr>
        <w:t>Ethnologia Europaea. Journal of European Ethnology</w:t>
      </w:r>
      <w:r w:rsidRPr="007A6585">
        <w:rPr>
          <w:rFonts w:ascii="Times" w:hAnsi="Times" w:cs="Ayuthaya"/>
          <w:iCs/>
          <w:lang w:val="en-GB"/>
        </w:rPr>
        <w:t xml:space="preserve"> 44.2. 61–75.</w:t>
      </w:r>
      <w:r>
        <w:rPr>
          <w:rFonts w:ascii="Times" w:hAnsi="Times" w:cs="Ayuthaya"/>
          <w:iCs/>
          <w:lang w:val="en-GB"/>
        </w:rPr>
        <w:t xml:space="preserve"> </w:t>
      </w:r>
      <w:r w:rsidRPr="00D819DD">
        <w:rPr>
          <w:rFonts w:ascii="Times" w:hAnsi="Times"/>
          <w:lang w:val="en-US"/>
        </w:rPr>
        <w:t>ISSN: 0425 4597</w:t>
      </w:r>
      <w:r>
        <w:rPr>
          <w:rFonts w:ascii="Times" w:hAnsi="Times"/>
          <w:lang w:val="en-US"/>
        </w:rPr>
        <w:t xml:space="preserve">. </w:t>
      </w:r>
      <w:r w:rsidRPr="007A6585">
        <w:rPr>
          <w:rFonts w:ascii="Times" w:hAnsi="Times"/>
          <w:b/>
          <w:lang w:val="en-US"/>
        </w:rPr>
        <w:t>(15 pages).</w:t>
      </w:r>
    </w:p>
    <w:p w14:paraId="33906228" w14:textId="77777777" w:rsidR="007A6585" w:rsidRPr="007A6585" w:rsidRDefault="007A6585" w:rsidP="007A6585">
      <w:pPr>
        <w:rPr>
          <w:rFonts w:ascii="Times" w:hAnsi="Times" w:cs="Ayuthaya"/>
          <w:iCs/>
          <w:lang w:val="en-GB"/>
        </w:rPr>
      </w:pPr>
    </w:p>
    <w:p w14:paraId="1ECA5C65" w14:textId="7F827475" w:rsidR="007A6585" w:rsidRPr="007A6585" w:rsidRDefault="007A6585" w:rsidP="007A6585">
      <w:pPr>
        <w:rPr>
          <w:rFonts w:ascii="Times" w:hAnsi="Times" w:cs="Ayuthaya"/>
          <w:iCs/>
          <w:lang w:val="en-GB"/>
        </w:rPr>
      </w:pPr>
      <w:r>
        <w:rPr>
          <w:rFonts w:ascii="Times" w:hAnsi="Times" w:cs="Ayuthaya"/>
          <w:iCs/>
          <w:lang w:val="en-GB"/>
        </w:rPr>
        <w:t>Hagström, Charlotte</w:t>
      </w:r>
      <w:r w:rsidRPr="007A6585">
        <w:rPr>
          <w:rFonts w:ascii="Times" w:hAnsi="Times" w:cs="Ayuthaya"/>
          <w:iCs/>
          <w:lang w:val="en-GB"/>
        </w:rPr>
        <w:t xml:space="preserve"> (2012). Naming Me, Naming You. Personal Names, Online Signatures and Cultural Meaning. In: </w:t>
      </w:r>
      <w:r w:rsidRPr="007A6585">
        <w:rPr>
          <w:rFonts w:ascii="Times" w:hAnsi="Times" w:cs="Ayuthaya"/>
          <w:i/>
          <w:iCs/>
          <w:lang w:val="en-GB"/>
        </w:rPr>
        <w:t>Oslo Studies in Language</w:t>
      </w:r>
      <w:r w:rsidRPr="007A6585">
        <w:rPr>
          <w:rFonts w:ascii="Times" w:hAnsi="Times" w:cs="Ayuthaya"/>
          <w:iCs/>
          <w:lang w:val="en-GB"/>
        </w:rPr>
        <w:t xml:space="preserve"> 4, no. 2. 81–93.</w:t>
      </w:r>
      <w:r w:rsidR="002D41B7">
        <w:rPr>
          <w:rFonts w:ascii="Times" w:hAnsi="Times" w:cs="Ayuthaya"/>
          <w:iCs/>
          <w:lang w:val="en-GB"/>
        </w:rPr>
        <w:t xml:space="preserve"> ISSN: </w:t>
      </w:r>
      <w:r w:rsidR="002D41B7" w:rsidRPr="002D41B7">
        <w:rPr>
          <w:rFonts w:ascii="Times" w:hAnsi="Times" w:cs="Ayuthaya"/>
          <w:iCs/>
          <w:lang w:val="en-GB"/>
        </w:rPr>
        <w:t>1890-9639</w:t>
      </w:r>
      <w:r w:rsidR="002D41B7" w:rsidRPr="002D41B7">
        <w:rPr>
          <w:rFonts w:ascii="Times" w:hAnsi="Times" w:cs="Ayuthaya"/>
          <w:b/>
          <w:iCs/>
          <w:lang w:val="en-GB"/>
        </w:rPr>
        <w:t xml:space="preserve"> (13 pages).</w:t>
      </w:r>
    </w:p>
    <w:p w14:paraId="45125EBD" w14:textId="77777777" w:rsidR="007A6585" w:rsidRDefault="007A6585" w:rsidP="007A6585">
      <w:pPr>
        <w:rPr>
          <w:rFonts w:ascii="Times" w:hAnsi="Times" w:cs="Ayuthaya"/>
          <w:iCs/>
          <w:lang w:val="en-GB"/>
        </w:rPr>
      </w:pPr>
    </w:p>
    <w:p w14:paraId="54475D71" w14:textId="04342080" w:rsidR="007A6585" w:rsidRDefault="007A6585" w:rsidP="007A6585">
      <w:pPr>
        <w:rPr>
          <w:rFonts w:ascii="Times" w:hAnsi="Times" w:cs="Ayuthaya"/>
          <w:iCs/>
          <w:lang w:val="en-GB"/>
        </w:rPr>
      </w:pPr>
      <w:r>
        <w:rPr>
          <w:rFonts w:ascii="Times" w:hAnsi="Times" w:cs="Ayuthaya"/>
          <w:iCs/>
          <w:lang w:val="en-GB"/>
        </w:rPr>
        <w:t>Hansson, Kristofer</w:t>
      </w:r>
      <w:r w:rsidRPr="007A6585">
        <w:rPr>
          <w:rFonts w:ascii="Times" w:hAnsi="Times" w:cs="Ayuthaya"/>
          <w:iCs/>
          <w:lang w:val="en-GB"/>
        </w:rPr>
        <w:t xml:space="preserve"> (2012)</w:t>
      </w:r>
      <w:r>
        <w:rPr>
          <w:rFonts w:ascii="Times" w:hAnsi="Times" w:cs="Ayuthaya"/>
          <w:iCs/>
          <w:lang w:val="en-GB"/>
        </w:rPr>
        <w:t>.</w:t>
      </w:r>
      <w:r w:rsidRPr="007A6585">
        <w:rPr>
          <w:rFonts w:ascii="Times" w:hAnsi="Times" w:cs="Ayuthaya"/>
          <w:iCs/>
          <w:lang w:val="en-GB"/>
        </w:rPr>
        <w:t xml:space="preserve"> Crisis and Caring for Inner Selves: Psychiatric Crisis as a Social Classification in Sweden in the 1970s. In: </w:t>
      </w:r>
      <w:r w:rsidRPr="007A6585">
        <w:rPr>
          <w:rFonts w:ascii="Times" w:hAnsi="Times" w:cs="Ayuthaya"/>
          <w:i/>
          <w:iCs/>
          <w:lang w:val="en-GB"/>
        </w:rPr>
        <w:t>Culture Unbound: Journal of Current Cultural Research</w:t>
      </w:r>
      <w:r w:rsidRPr="007A6585">
        <w:rPr>
          <w:rFonts w:ascii="Times" w:hAnsi="Times" w:cs="Ayuthaya"/>
          <w:iCs/>
          <w:lang w:val="en-GB"/>
        </w:rPr>
        <w:t xml:space="preserve"> 4. 499–512.</w:t>
      </w:r>
      <w:r w:rsidR="002D41B7">
        <w:rPr>
          <w:rFonts w:ascii="Times" w:hAnsi="Times" w:cs="Ayuthaya"/>
          <w:iCs/>
          <w:lang w:val="en-GB"/>
        </w:rPr>
        <w:t xml:space="preserve"> ISSN: </w:t>
      </w:r>
      <w:r w:rsidR="002D41B7" w:rsidRPr="002D41B7">
        <w:rPr>
          <w:rFonts w:ascii="Times" w:hAnsi="Times" w:cs="Ayuthaya"/>
          <w:iCs/>
          <w:lang w:val="en-GB"/>
        </w:rPr>
        <w:t>2000-1525</w:t>
      </w:r>
      <w:r w:rsidR="002D41B7">
        <w:rPr>
          <w:rFonts w:ascii="Times" w:hAnsi="Times" w:cs="Ayuthaya"/>
          <w:iCs/>
          <w:lang w:val="en-GB"/>
        </w:rPr>
        <w:t xml:space="preserve"> </w:t>
      </w:r>
      <w:r w:rsidR="002D41B7" w:rsidRPr="002D41B7">
        <w:rPr>
          <w:rFonts w:ascii="Times" w:hAnsi="Times" w:cs="Ayuthaya"/>
          <w:b/>
          <w:iCs/>
          <w:lang w:val="en-GB"/>
        </w:rPr>
        <w:t>(13 pages).</w:t>
      </w:r>
    </w:p>
    <w:p w14:paraId="6CC95A11" w14:textId="77777777" w:rsidR="007A6585" w:rsidRPr="007A6585" w:rsidRDefault="007A6585" w:rsidP="007A6585">
      <w:pPr>
        <w:rPr>
          <w:rFonts w:ascii="Times" w:hAnsi="Times" w:cs="Ayuthaya"/>
          <w:iCs/>
          <w:lang w:val="en-GB"/>
        </w:rPr>
      </w:pPr>
    </w:p>
    <w:p w14:paraId="03911D1D" w14:textId="215D6D85" w:rsidR="007A6585" w:rsidRDefault="007A6585" w:rsidP="007A6585">
      <w:pPr>
        <w:rPr>
          <w:rFonts w:ascii="Times" w:hAnsi="Times" w:cs="Ayuthaya"/>
          <w:iCs/>
          <w:lang w:val="en-GB"/>
        </w:rPr>
      </w:pPr>
      <w:r>
        <w:rPr>
          <w:rFonts w:ascii="Times" w:hAnsi="Times" w:cs="Ayuthaya"/>
          <w:iCs/>
          <w:lang w:val="en-GB"/>
        </w:rPr>
        <w:t>Herd, Katarzyna Joanna</w:t>
      </w:r>
      <w:r w:rsidRPr="007A6585">
        <w:rPr>
          <w:rFonts w:ascii="Times" w:hAnsi="Times" w:cs="Ayuthaya"/>
          <w:iCs/>
          <w:lang w:val="en-GB"/>
        </w:rPr>
        <w:t xml:space="preserve"> (2017). Constructing Football through Magic: An Ethnographic Study of Football Supporters’. In: </w:t>
      </w:r>
      <w:r w:rsidRPr="007A6585">
        <w:rPr>
          <w:rFonts w:ascii="Times" w:hAnsi="Times" w:cs="Ayuthaya"/>
          <w:i/>
          <w:iCs/>
          <w:lang w:val="en-GB"/>
        </w:rPr>
        <w:t>Soccer &amp; Society</w:t>
      </w:r>
      <w:r w:rsidRPr="007A6585">
        <w:rPr>
          <w:rFonts w:ascii="Times" w:hAnsi="Times" w:cs="Ayuthaya"/>
          <w:iCs/>
          <w:lang w:val="en-GB"/>
        </w:rPr>
        <w:t xml:space="preserve"> 18, no. 7. 1045–</w:t>
      </w:r>
      <w:r w:rsidR="002D41B7">
        <w:rPr>
          <w:rFonts w:ascii="Times" w:hAnsi="Times" w:cs="Ayuthaya"/>
          <w:iCs/>
          <w:lang w:val="en-GB"/>
        </w:rPr>
        <w:t>10</w:t>
      </w:r>
      <w:r w:rsidRPr="007A6585">
        <w:rPr>
          <w:rFonts w:ascii="Times" w:hAnsi="Times" w:cs="Ayuthaya"/>
          <w:iCs/>
          <w:lang w:val="en-GB"/>
        </w:rPr>
        <w:t>57</w:t>
      </w:r>
      <w:r w:rsidR="002D41B7">
        <w:rPr>
          <w:rFonts w:ascii="Times" w:hAnsi="Times" w:cs="Ayuthaya"/>
          <w:iCs/>
          <w:lang w:val="en-GB"/>
        </w:rPr>
        <w:t xml:space="preserve"> ISSN: </w:t>
      </w:r>
      <w:r w:rsidR="002D41B7" w:rsidRPr="002D41B7">
        <w:rPr>
          <w:rFonts w:ascii="Times" w:hAnsi="Times" w:cs="Ayuthaya"/>
          <w:iCs/>
          <w:lang w:val="en-GB"/>
        </w:rPr>
        <w:t>1466-0970</w:t>
      </w:r>
      <w:r w:rsidR="002D41B7">
        <w:rPr>
          <w:rFonts w:ascii="Times" w:hAnsi="Times" w:cs="Ayuthaya"/>
          <w:iCs/>
          <w:lang w:val="en-GB"/>
        </w:rPr>
        <w:t xml:space="preserve"> </w:t>
      </w:r>
      <w:r w:rsidR="002D41B7" w:rsidRPr="002D41B7">
        <w:rPr>
          <w:rFonts w:ascii="Times" w:hAnsi="Times" w:cs="Ayuthaya"/>
          <w:b/>
          <w:iCs/>
          <w:lang w:val="en-GB"/>
        </w:rPr>
        <w:t>(12 pages)</w:t>
      </w:r>
      <w:r w:rsidRPr="002D41B7">
        <w:rPr>
          <w:rFonts w:ascii="Times" w:hAnsi="Times" w:cs="Ayuthaya"/>
          <w:b/>
          <w:iCs/>
          <w:lang w:val="en-GB"/>
        </w:rPr>
        <w:t>.</w:t>
      </w:r>
    </w:p>
    <w:p w14:paraId="50D88E38" w14:textId="71169A67" w:rsidR="007A6585" w:rsidRPr="007A6585" w:rsidRDefault="007A6585" w:rsidP="007A6585">
      <w:pPr>
        <w:rPr>
          <w:rFonts w:ascii="Times" w:hAnsi="Times" w:cs="Ayuthaya"/>
          <w:iCs/>
          <w:lang w:val="en-GB"/>
        </w:rPr>
      </w:pPr>
      <w:r w:rsidRPr="007A6585">
        <w:rPr>
          <w:rFonts w:ascii="Times" w:hAnsi="Times" w:cs="Ayuthaya"/>
          <w:iCs/>
          <w:lang w:val="en-GB"/>
        </w:rPr>
        <w:t xml:space="preserve"> </w:t>
      </w:r>
    </w:p>
    <w:p w14:paraId="1ED4CFD7" w14:textId="343C249D" w:rsidR="007A6585" w:rsidRDefault="007A6585" w:rsidP="007A6585">
      <w:pPr>
        <w:rPr>
          <w:rFonts w:ascii="Times" w:hAnsi="Times" w:cs="Ayuthaya"/>
          <w:iCs/>
          <w:lang w:val="en-GB"/>
        </w:rPr>
      </w:pPr>
      <w:r>
        <w:rPr>
          <w:rFonts w:ascii="Times" w:hAnsi="Times" w:cs="Ayuthaya"/>
          <w:iCs/>
          <w:lang w:val="en-GB"/>
        </w:rPr>
        <w:t>Jönsson, Lars-Eric</w:t>
      </w:r>
      <w:r w:rsidRPr="007A6585">
        <w:rPr>
          <w:rFonts w:ascii="Times" w:hAnsi="Times" w:cs="Ayuthaya"/>
          <w:iCs/>
          <w:lang w:val="en-GB"/>
        </w:rPr>
        <w:t xml:space="preserve"> (2005). Home, Women and Children: Social Services Home Visits in Postwar Sweden. In: </w:t>
      </w:r>
      <w:r w:rsidRPr="007A6585">
        <w:rPr>
          <w:rFonts w:ascii="Times" w:hAnsi="Times" w:cs="Ayuthaya"/>
          <w:i/>
          <w:iCs/>
          <w:lang w:val="en-GB"/>
        </w:rPr>
        <w:t>Home Cultures</w:t>
      </w:r>
      <w:r w:rsidRPr="007A6585">
        <w:rPr>
          <w:rFonts w:ascii="Times" w:hAnsi="Times" w:cs="Ayuthaya"/>
          <w:iCs/>
          <w:lang w:val="en-GB"/>
        </w:rPr>
        <w:t xml:space="preserve"> 2, no. 2. 153–</w:t>
      </w:r>
      <w:r w:rsidR="002D41B7">
        <w:rPr>
          <w:rFonts w:ascii="Times" w:hAnsi="Times" w:cs="Ayuthaya"/>
          <w:iCs/>
          <w:lang w:val="en-GB"/>
        </w:rPr>
        <w:t>1</w:t>
      </w:r>
      <w:r w:rsidRPr="007A6585">
        <w:rPr>
          <w:rFonts w:ascii="Times" w:hAnsi="Times" w:cs="Ayuthaya"/>
          <w:iCs/>
          <w:lang w:val="en-GB"/>
        </w:rPr>
        <w:t>74</w:t>
      </w:r>
      <w:r w:rsidR="002D41B7">
        <w:rPr>
          <w:rFonts w:ascii="Times" w:hAnsi="Times" w:cs="Ayuthaya"/>
          <w:iCs/>
          <w:lang w:val="en-GB"/>
        </w:rPr>
        <w:t xml:space="preserve"> ISSN: </w:t>
      </w:r>
      <w:r w:rsidR="00D10508" w:rsidRPr="00D10508">
        <w:rPr>
          <w:rFonts w:ascii="Times" w:hAnsi="Times" w:cs="Ayuthaya"/>
          <w:iCs/>
          <w:lang w:val="en-GB"/>
        </w:rPr>
        <w:t>1751-7427</w:t>
      </w:r>
      <w:r w:rsidR="002D41B7">
        <w:rPr>
          <w:rFonts w:ascii="Times" w:hAnsi="Times" w:cs="Ayuthaya"/>
          <w:iCs/>
          <w:lang w:val="en-GB"/>
        </w:rPr>
        <w:t xml:space="preserve"> </w:t>
      </w:r>
      <w:r w:rsidR="002D41B7" w:rsidRPr="002D41B7">
        <w:rPr>
          <w:rFonts w:ascii="Times" w:hAnsi="Times" w:cs="Ayuthaya"/>
          <w:b/>
          <w:iCs/>
          <w:lang w:val="en-GB"/>
        </w:rPr>
        <w:t>(22 pages)</w:t>
      </w:r>
      <w:r w:rsidRPr="002D41B7">
        <w:rPr>
          <w:rFonts w:ascii="Times" w:hAnsi="Times" w:cs="Ayuthaya"/>
          <w:b/>
          <w:iCs/>
          <w:lang w:val="en-GB"/>
        </w:rPr>
        <w:t>.</w:t>
      </w:r>
    </w:p>
    <w:p w14:paraId="0B2E5C74" w14:textId="77777777" w:rsidR="007A6585" w:rsidRPr="007A6585" w:rsidRDefault="007A6585" w:rsidP="007A6585">
      <w:pPr>
        <w:rPr>
          <w:rFonts w:ascii="Times" w:hAnsi="Times" w:cs="Ayuthaya"/>
          <w:iCs/>
          <w:lang w:val="en-GB"/>
        </w:rPr>
      </w:pPr>
    </w:p>
    <w:p w14:paraId="6536283F" w14:textId="666A42DE" w:rsidR="007A6585" w:rsidRDefault="007A6585" w:rsidP="007A6585">
      <w:pPr>
        <w:rPr>
          <w:rFonts w:ascii="Times" w:hAnsi="Times" w:cs="Ayuthaya"/>
          <w:iCs/>
          <w:lang w:val="en-GB"/>
        </w:rPr>
      </w:pPr>
      <w:r>
        <w:rPr>
          <w:rFonts w:ascii="Times" w:hAnsi="Times" w:cs="Ayuthaya"/>
          <w:iCs/>
          <w:lang w:val="en-GB"/>
        </w:rPr>
        <w:t>Löfgren, Orvar</w:t>
      </w:r>
      <w:r w:rsidRPr="007A6585">
        <w:rPr>
          <w:rFonts w:ascii="Times" w:hAnsi="Times" w:cs="Ayuthaya"/>
          <w:iCs/>
          <w:lang w:val="en-GB"/>
        </w:rPr>
        <w:t xml:space="preserve"> (2014)</w:t>
      </w:r>
      <w:r>
        <w:rPr>
          <w:rFonts w:ascii="Times" w:hAnsi="Times" w:cs="Ayuthaya"/>
          <w:iCs/>
          <w:lang w:val="en-GB"/>
        </w:rPr>
        <w:t>.</w:t>
      </w:r>
      <w:r w:rsidRPr="007A6585">
        <w:rPr>
          <w:rFonts w:ascii="Times" w:hAnsi="Times" w:cs="Ayuthaya"/>
          <w:iCs/>
          <w:lang w:val="en-GB"/>
        </w:rPr>
        <w:t xml:space="preserve"> At The Ethnologists’ Ball. Changing an Academic Habitus. In: </w:t>
      </w:r>
      <w:r w:rsidRPr="007A6585">
        <w:rPr>
          <w:rFonts w:ascii="Times" w:hAnsi="Times" w:cs="Ayuthaya"/>
          <w:i/>
          <w:iCs/>
          <w:lang w:val="en-GB"/>
        </w:rPr>
        <w:t>Ethnologia Europaea. Journal of European Ethnology</w:t>
      </w:r>
      <w:r w:rsidRPr="007A6585">
        <w:rPr>
          <w:rFonts w:ascii="Times" w:hAnsi="Times" w:cs="Ayuthaya"/>
          <w:iCs/>
          <w:lang w:val="en-GB"/>
        </w:rPr>
        <w:t xml:space="preserve"> 44, no. 2. 116–22.</w:t>
      </w:r>
      <w:r>
        <w:rPr>
          <w:rFonts w:ascii="Times" w:hAnsi="Times" w:cs="Ayuthaya"/>
          <w:iCs/>
          <w:lang w:val="en-GB"/>
        </w:rPr>
        <w:t xml:space="preserve"> </w:t>
      </w:r>
      <w:r w:rsidRPr="00D819DD">
        <w:rPr>
          <w:rFonts w:ascii="Times" w:hAnsi="Times"/>
          <w:lang w:val="en-US"/>
        </w:rPr>
        <w:t>ISSN: 0425 4597</w:t>
      </w:r>
      <w:r w:rsidR="002D41B7">
        <w:rPr>
          <w:rFonts w:ascii="Times" w:hAnsi="Times"/>
          <w:lang w:val="en-US"/>
        </w:rPr>
        <w:t xml:space="preserve">. </w:t>
      </w:r>
      <w:r w:rsidR="002D41B7" w:rsidRPr="002D41B7">
        <w:rPr>
          <w:rFonts w:ascii="Times" w:hAnsi="Times"/>
          <w:b/>
          <w:lang w:val="en-US"/>
        </w:rPr>
        <w:t>(7 pages).</w:t>
      </w:r>
    </w:p>
    <w:p w14:paraId="0C9D8B83" w14:textId="77777777" w:rsidR="007A6585" w:rsidRPr="007A6585" w:rsidRDefault="007A6585" w:rsidP="007A6585">
      <w:pPr>
        <w:rPr>
          <w:rFonts w:ascii="Times" w:hAnsi="Times" w:cs="Ayuthaya"/>
          <w:iCs/>
          <w:lang w:val="en-GB"/>
        </w:rPr>
      </w:pPr>
    </w:p>
    <w:p w14:paraId="69B2DB1E" w14:textId="263E8EC2" w:rsidR="007A6585" w:rsidRDefault="007A6585" w:rsidP="007A6585">
      <w:pPr>
        <w:rPr>
          <w:rFonts w:ascii="Times" w:hAnsi="Times" w:cs="Ayuthaya"/>
          <w:iCs/>
          <w:lang w:val="en-GB"/>
        </w:rPr>
      </w:pPr>
      <w:r w:rsidRPr="007A6585">
        <w:rPr>
          <w:rFonts w:ascii="Times" w:hAnsi="Times" w:cs="Ayuthaya"/>
          <w:iCs/>
          <w:lang w:val="en-GB"/>
        </w:rPr>
        <w:t xml:space="preserve">Löfgren, Orvar (2017). Mess: On Domestic Overflows. In: </w:t>
      </w:r>
      <w:r w:rsidRPr="007A6585">
        <w:rPr>
          <w:rFonts w:ascii="Times" w:hAnsi="Times" w:cs="Ayuthaya"/>
          <w:i/>
          <w:iCs/>
          <w:lang w:val="en-GB"/>
        </w:rPr>
        <w:t>Consumption Markets &amp; Culture</w:t>
      </w:r>
      <w:r w:rsidRPr="007A6585">
        <w:rPr>
          <w:rFonts w:ascii="Times" w:hAnsi="Times" w:cs="Ayuthaya"/>
          <w:iCs/>
          <w:lang w:val="en-GB"/>
        </w:rPr>
        <w:t xml:space="preserve"> 20, no. 1. 1–6.</w:t>
      </w:r>
      <w:r w:rsidR="00D10508">
        <w:rPr>
          <w:rFonts w:ascii="Times" w:hAnsi="Times" w:cs="Ayuthaya"/>
          <w:iCs/>
          <w:lang w:val="en-GB"/>
        </w:rPr>
        <w:t xml:space="preserve"> ISSN: </w:t>
      </w:r>
      <w:r w:rsidR="00D10508" w:rsidRPr="00D10508">
        <w:rPr>
          <w:rFonts w:ascii="Times" w:hAnsi="Times" w:cs="Ayuthaya"/>
          <w:iCs/>
          <w:lang w:val="en-GB"/>
        </w:rPr>
        <w:t>1025-3866</w:t>
      </w:r>
      <w:r w:rsidRPr="007A6585">
        <w:rPr>
          <w:rFonts w:ascii="Times" w:hAnsi="Times" w:cs="Ayuthaya"/>
          <w:iCs/>
          <w:lang w:val="en-GB"/>
        </w:rPr>
        <w:t xml:space="preserve"> </w:t>
      </w:r>
      <w:r w:rsidR="002D41B7" w:rsidRPr="002D41B7">
        <w:rPr>
          <w:rFonts w:ascii="Times" w:hAnsi="Times" w:cs="Ayuthaya"/>
          <w:b/>
          <w:iCs/>
          <w:lang w:val="en-GB"/>
        </w:rPr>
        <w:t>(7 pages).</w:t>
      </w:r>
    </w:p>
    <w:p w14:paraId="12FDCB01" w14:textId="77777777" w:rsidR="007A6585" w:rsidRPr="007A6585" w:rsidRDefault="007A6585" w:rsidP="007A6585">
      <w:pPr>
        <w:rPr>
          <w:rFonts w:ascii="Times" w:hAnsi="Times" w:cs="Ayuthaya"/>
          <w:iCs/>
          <w:lang w:val="en-GB"/>
        </w:rPr>
      </w:pPr>
    </w:p>
    <w:p w14:paraId="0D8CECC3" w14:textId="3ADB839C" w:rsidR="007A6585" w:rsidRDefault="007A6585" w:rsidP="007A6585">
      <w:pPr>
        <w:rPr>
          <w:rFonts w:ascii="Times" w:hAnsi="Times" w:cs="Ayuthaya"/>
          <w:iCs/>
          <w:lang w:val="en-GB"/>
        </w:rPr>
      </w:pPr>
      <w:r>
        <w:rPr>
          <w:rFonts w:ascii="Times" w:hAnsi="Times" w:cs="Ayuthaya"/>
          <w:iCs/>
          <w:lang w:val="en-GB"/>
        </w:rPr>
        <w:t>Lundin, Susanne</w:t>
      </w:r>
      <w:r w:rsidRPr="007A6585">
        <w:rPr>
          <w:rFonts w:ascii="Times" w:hAnsi="Times" w:cs="Ayuthaya"/>
          <w:iCs/>
          <w:lang w:val="en-GB"/>
        </w:rPr>
        <w:t xml:space="preserve"> (2012)</w:t>
      </w:r>
      <w:r>
        <w:rPr>
          <w:rFonts w:ascii="Times" w:hAnsi="Times" w:cs="Ayuthaya"/>
          <w:iCs/>
          <w:lang w:val="en-GB"/>
        </w:rPr>
        <w:t>.</w:t>
      </w:r>
      <w:r w:rsidRPr="007A6585">
        <w:rPr>
          <w:rFonts w:ascii="Times" w:hAnsi="Times" w:cs="Ayuthaya"/>
          <w:iCs/>
          <w:lang w:val="en-GB"/>
        </w:rPr>
        <w:t xml:space="preserve"> “I Want a Baby; Don’t Stop Me from Being a Mother”: An Ethnographic Study on Fertility Tourism and Egg Trade. In: </w:t>
      </w:r>
      <w:r w:rsidRPr="007A6585">
        <w:rPr>
          <w:rFonts w:ascii="Times" w:hAnsi="Times" w:cs="Ayuthaya"/>
          <w:i/>
          <w:iCs/>
          <w:lang w:val="en-GB"/>
        </w:rPr>
        <w:t>Cultural Politics</w:t>
      </w:r>
      <w:r w:rsidRPr="007A6585">
        <w:rPr>
          <w:rFonts w:ascii="Times" w:hAnsi="Times" w:cs="Ayuthaya"/>
          <w:iCs/>
          <w:lang w:val="en-GB"/>
        </w:rPr>
        <w:t xml:space="preserve"> 8, no. 2.  327–</w:t>
      </w:r>
      <w:r w:rsidR="002D41B7">
        <w:rPr>
          <w:rFonts w:ascii="Times" w:hAnsi="Times" w:cs="Ayuthaya"/>
          <w:iCs/>
          <w:lang w:val="en-GB"/>
        </w:rPr>
        <w:t>3</w:t>
      </w:r>
      <w:r w:rsidRPr="007A6585">
        <w:rPr>
          <w:rFonts w:ascii="Times" w:hAnsi="Times" w:cs="Ayuthaya"/>
          <w:iCs/>
          <w:lang w:val="en-GB"/>
        </w:rPr>
        <w:t>44</w:t>
      </w:r>
      <w:r w:rsidR="00D10508">
        <w:rPr>
          <w:rFonts w:ascii="Times" w:hAnsi="Times" w:cs="Ayuthaya"/>
          <w:iCs/>
          <w:lang w:val="en-GB"/>
        </w:rPr>
        <w:t xml:space="preserve"> ISSN: </w:t>
      </w:r>
      <w:r w:rsidR="009034F7" w:rsidRPr="009034F7">
        <w:rPr>
          <w:rFonts w:ascii="Times" w:hAnsi="Times" w:cs="Ayuthaya"/>
          <w:iCs/>
          <w:lang w:val="en-GB"/>
        </w:rPr>
        <w:t>1751-7435</w:t>
      </w:r>
      <w:r w:rsidR="002D41B7">
        <w:rPr>
          <w:rFonts w:ascii="Times" w:hAnsi="Times" w:cs="Ayuthaya"/>
          <w:iCs/>
          <w:lang w:val="en-GB"/>
        </w:rPr>
        <w:t xml:space="preserve"> (</w:t>
      </w:r>
      <w:r w:rsidR="002D41B7" w:rsidRPr="002D41B7">
        <w:rPr>
          <w:rFonts w:ascii="Times" w:hAnsi="Times" w:cs="Ayuthaya"/>
          <w:b/>
          <w:iCs/>
          <w:lang w:val="en-GB"/>
        </w:rPr>
        <w:t>18 pages)</w:t>
      </w:r>
      <w:r w:rsidRPr="002D41B7">
        <w:rPr>
          <w:rFonts w:ascii="Times" w:hAnsi="Times" w:cs="Ayuthaya"/>
          <w:b/>
          <w:iCs/>
          <w:lang w:val="en-GB"/>
        </w:rPr>
        <w:t>.</w:t>
      </w:r>
    </w:p>
    <w:p w14:paraId="2D61917F" w14:textId="77777777" w:rsidR="007A6585" w:rsidRPr="007A6585" w:rsidRDefault="007A6585" w:rsidP="007A6585">
      <w:pPr>
        <w:rPr>
          <w:rFonts w:ascii="Times" w:hAnsi="Times" w:cs="Ayuthaya"/>
          <w:iCs/>
          <w:lang w:val="en-GB"/>
        </w:rPr>
      </w:pPr>
    </w:p>
    <w:p w14:paraId="7263A6AA" w14:textId="1254B9D6" w:rsidR="007A6585" w:rsidRPr="002D41B7" w:rsidRDefault="007A6585" w:rsidP="007A6585">
      <w:pPr>
        <w:rPr>
          <w:rFonts w:ascii="Times" w:hAnsi="Times" w:cs="Ayuthaya"/>
          <w:iCs/>
          <w:lang w:val="en-GB"/>
        </w:rPr>
      </w:pPr>
      <w:r>
        <w:rPr>
          <w:rFonts w:ascii="Times" w:hAnsi="Times" w:cs="Ayuthaya"/>
          <w:iCs/>
          <w:lang w:val="en-GB"/>
        </w:rPr>
        <w:t>Nilsson, Gabriella</w:t>
      </w:r>
      <w:r w:rsidRPr="007A6585">
        <w:rPr>
          <w:rFonts w:ascii="Times" w:hAnsi="Times" w:cs="Ayuthaya"/>
          <w:iCs/>
          <w:lang w:val="en-GB"/>
        </w:rPr>
        <w:t xml:space="preserve"> (2013). Balls Enough: Manliness and Legitimated Violence in Hell’s Kitchen. In: </w:t>
      </w:r>
      <w:r w:rsidRPr="007A6585">
        <w:rPr>
          <w:rFonts w:ascii="Times" w:hAnsi="Times" w:cs="Ayuthaya"/>
          <w:i/>
          <w:iCs/>
          <w:lang w:val="en-GB"/>
        </w:rPr>
        <w:t>Gender, Work &amp; Organization</w:t>
      </w:r>
      <w:r w:rsidRPr="007A6585">
        <w:rPr>
          <w:rFonts w:ascii="Times" w:hAnsi="Times" w:cs="Ayuthaya"/>
          <w:iCs/>
          <w:lang w:val="en-GB"/>
        </w:rPr>
        <w:t xml:space="preserve"> </w:t>
      </w:r>
      <w:r w:rsidRPr="002D41B7">
        <w:rPr>
          <w:rFonts w:ascii="Times" w:hAnsi="Times" w:cs="Ayuthaya"/>
          <w:iCs/>
          <w:lang w:val="en-GB"/>
        </w:rPr>
        <w:t>20, no. 6. 647–</w:t>
      </w:r>
      <w:r w:rsidR="002D41B7" w:rsidRPr="002D41B7">
        <w:rPr>
          <w:rFonts w:ascii="Times" w:hAnsi="Times" w:cs="Ayuthaya"/>
          <w:iCs/>
          <w:lang w:val="en-GB"/>
        </w:rPr>
        <w:t>6</w:t>
      </w:r>
      <w:r w:rsidRPr="002D41B7">
        <w:rPr>
          <w:rFonts w:ascii="Times" w:hAnsi="Times" w:cs="Ayuthaya"/>
          <w:iCs/>
          <w:lang w:val="en-GB"/>
        </w:rPr>
        <w:t>63</w:t>
      </w:r>
      <w:r w:rsidR="009034F7">
        <w:rPr>
          <w:rFonts w:ascii="Times" w:hAnsi="Times" w:cs="Ayuthaya"/>
          <w:iCs/>
          <w:lang w:val="en-GB"/>
        </w:rPr>
        <w:t xml:space="preserve"> ISSN: </w:t>
      </w:r>
      <w:r w:rsidR="002D41B7" w:rsidRPr="002D41B7">
        <w:rPr>
          <w:rFonts w:ascii="Times" w:hAnsi="Times" w:cs="Ayuthaya"/>
          <w:iCs/>
          <w:lang w:val="en-GB"/>
        </w:rPr>
        <w:t xml:space="preserve"> </w:t>
      </w:r>
      <w:r w:rsidR="002D41B7" w:rsidRPr="002D41B7">
        <w:rPr>
          <w:rFonts w:ascii="Times" w:hAnsi="Times" w:cs="Ayuthaya"/>
          <w:b/>
          <w:iCs/>
          <w:lang w:val="en-GB"/>
        </w:rPr>
        <w:t>(17 pages)</w:t>
      </w:r>
      <w:r w:rsidRPr="002D41B7">
        <w:rPr>
          <w:rFonts w:ascii="Times" w:hAnsi="Times" w:cs="Ayuthaya"/>
          <w:b/>
          <w:iCs/>
          <w:lang w:val="en-GB"/>
        </w:rPr>
        <w:t>.</w:t>
      </w:r>
      <w:r w:rsidRPr="002D41B7">
        <w:rPr>
          <w:rFonts w:ascii="Times" w:hAnsi="Times" w:cs="Ayuthaya"/>
          <w:iCs/>
          <w:lang w:val="en-GB"/>
        </w:rPr>
        <w:t xml:space="preserve"> </w:t>
      </w:r>
    </w:p>
    <w:p w14:paraId="3DDD016E" w14:textId="77777777" w:rsidR="00E33964" w:rsidRDefault="00E33964" w:rsidP="007B0D1F">
      <w:pPr>
        <w:rPr>
          <w:rFonts w:ascii="Times" w:hAnsi="Times" w:cs="Ayuthaya"/>
          <w:iCs/>
          <w:lang w:val="en-US"/>
        </w:rPr>
      </w:pPr>
    </w:p>
    <w:p w14:paraId="4CA85DA4" w14:textId="77777777" w:rsidR="00E33964" w:rsidRDefault="00E33964" w:rsidP="007B0D1F">
      <w:pPr>
        <w:rPr>
          <w:rFonts w:ascii="Times" w:hAnsi="Times" w:cs="Ayuthaya"/>
          <w:iCs/>
          <w:lang w:val="en-US"/>
        </w:rPr>
      </w:pPr>
    </w:p>
    <w:p w14:paraId="58738994" w14:textId="6BC3B340" w:rsidR="006F4928" w:rsidRDefault="00614CA1" w:rsidP="007B0D1F">
      <w:pPr>
        <w:rPr>
          <w:rFonts w:ascii="Times" w:hAnsi="Times" w:cs="Ayuthaya"/>
          <w:iCs/>
          <w:lang w:val="en-US"/>
        </w:rPr>
      </w:pPr>
      <w:r>
        <w:rPr>
          <w:rFonts w:ascii="Times" w:hAnsi="Times" w:cs="Ayuthaya"/>
          <w:iCs/>
          <w:lang w:val="en-US"/>
        </w:rPr>
        <w:t>Non-obligatory texts</w:t>
      </w:r>
      <w:r w:rsidR="006F4928">
        <w:rPr>
          <w:rFonts w:ascii="Times" w:hAnsi="Times" w:cs="Ayuthaya"/>
          <w:iCs/>
          <w:lang w:val="en-US"/>
        </w:rPr>
        <w:t xml:space="preserve"> might be </w:t>
      </w:r>
      <w:r>
        <w:rPr>
          <w:rFonts w:ascii="Times" w:hAnsi="Times" w:cs="Ayuthaya"/>
          <w:iCs/>
          <w:lang w:val="en-US"/>
        </w:rPr>
        <w:t xml:space="preserve">added to this list along the course. </w:t>
      </w:r>
    </w:p>
    <w:p w14:paraId="4DC09516" w14:textId="77777777" w:rsidR="00614CA1" w:rsidRDefault="00614CA1" w:rsidP="007B0D1F">
      <w:pPr>
        <w:rPr>
          <w:rFonts w:ascii="Times" w:hAnsi="Times" w:cs="Ayuthaya"/>
          <w:iCs/>
          <w:lang w:val="en-US"/>
        </w:rPr>
      </w:pPr>
    </w:p>
    <w:p w14:paraId="03E6FBAA" w14:textId="47CAC9D3" w:rsidR="007B0D1F" w:rsidRPr="00E6585D" w:rsidRDefault="00E6585D" w:rsidP="007B0D1F">
      <w:pPr>
        <w:rPr>
          <w:rFonts w:ascii="Times" w:hAnsi="Times"/>
          <w:b/>
          <w:lang w:val="en-US"/>
        </w:rPr>
      </w:pPr>
      <w:r w:rsidRPr="00E6585D">
        <w:rPr>
          <w:rFonts w:ascii="Times" w:hAnsi="Times"/>
          <w:b/>
          <w:lang w:val="en-US"/>
        </w:rPr>
        <w:t>Total number of pages</w:t>
      </w:r>
      <w:r w:rsidR="007B0D1F" w:rsidRPr="00E6585D">
        <w:rPr>
          <w:rFonts w:ascii="Times" w:hAnsi="Times"/>
          <w:b/>
          <w:lang w:val="en-US"/>
        </w:rPr>
        <w:t>:</w:t>
      </w:r>
      <w:r w:rsidRPr="00E6585D">
        <w:rPr>
          <w:rFonts w:ascii="Times" w:hAnsi="Times"/>
          <w:b/>
          <w:lang w:val="en-US"/>
        </w:rPr>
        <w:t xml:space="preserve"> &lt;1</w:t>
      </w:r>
      <w:bookmarkStart w:id="0" w:name="_GoBack"/>
      <w:bookmarkEnd w:id="0"/>
      <w:r w:rsidRPr="00E6585D">
        <w:rPr>
          <w:rFonts w:ascii="Times" w:hAnsi="Times"/>
          <w:b/>
          <w:lang w:val="en-US"/>
        </w:rPr>
        <w:t>000.</w:t>
      </w:r>
    </w:p>
    <w:p w14:paraId="0887D53D" w14:textId="77777777" w:rsidR="008858C4" w:rsidRPr="00902440" w:rsidRDefault="008858C4" w:rsidP="001315F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  <w:lang w:val="en-US"/>
        </w:rPr>
      </w:pPr>
    </w:p>
    <w:sectPr w:rsidR="008858C4" w:rsidRPr="00902440" w:rsidSect="0038515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BDFA8" w14:textId="77777777" w:rsidR="00A7705B" w:rsidRDefault="00A7705B">
      <w:r>
        <w:separator/>
      </w:r>
    </w:p>
  </w:endnote>
  <w:endnote w:type="continuationSeparator" w:id="0">
    <w:p w14:paraId="6DF9031F" w14:textId="77777777" w:rsidR="00A7705B" w:rsidRDefault="00A7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4E48D1" w14:textId="77777777" w:rsidR="00F27693" w:rsidRDefault="00F27693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7705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59492" w14:textId="77777777" w:rsidR="00A7705B" w:rsidRDefault="00A7705B">
      <w:r>
        <w:separator/>
      </w:r>
    </w:p>
  </w:footnote>
  <w:footnote w:type="continuationSeparator" w:id="0">
    <w:p w14:paraId="04178B6C" w14:textId="77777777" w:rsidR="00A7705B" w:rsidRDefault="00A770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0D6DF3" w14:textId="692709A8" w:rsidR="00F27693" w:rsidRDefault="00A7705B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08pt;margin-top:36.8pt;width:342pt;height:63pt;z-index:251659264;mso-wrap-edited:f" wrapcoords="-47 0 -47 20964 21600 20964 21600 0 -47 0" stroked="f">
          <v:textbox style="mso-next-textbox:#_x0000_s2053">
            <w:txbxContent>
              <w:p w14:paraId="3DDCFA7B" w14:textId="5A762416" w:rsidR="00F27693" w:rsidRPr="001315F7" w:rsidRDefault="000A0A20" w:rsidP="00385153">
                <w:pPr>
                  <w:pStyle w:val="Sidhuv"/>
                  <w:rPr>
                    <w:rFonts w:ascii="Times New Roman" w:hAnsi="Times New Roman" w:cs="Helvetica"/>
                    <w:b/>
                    <w:lang w:val="en-GB"/>
                  </w:rPr>
                </w:pPr>
                <w:r>
                  <w:rPr>
                    <w:rFonts w:ascii="Times New Roman" w:hAnsi="Times New Roman" w:cs="Helvetica"/>
                    <w:b/>
                    <w:sz w:val="32"/>
                    <w:lang w:val="en-GB"/>
                  </w:rPr>
                  <w:t>COURSE LITERATURE</w:t>
                </w:r>
              </w:p>
              <w:p w14:paraId="61821ABF" w14:textId="0D84B8F4" w:rsidR="00F27693" w:rsidRPr="001315F7" w:rsidRDefault="00F8162A" w:rsidP="00385153">
                <w:pPr>
                  <w:pStyle w:val="Sidhuv"/>
                  <w:rPr>
                    <w:rFonts w:ascii="Times New Roman" w:hAnsi="Times New Roman"/>
                    <w:b/>
                    <w:sz w:val="28"/>
                    <w:lang w:val="en-GB"/>
                  </w:rPr>
                </w:pPr>
                <w:r w:rsidRPr="001315F7">
                  <w:rPr>
                    <w:rFonts w:ascii="Times New Roman" w:hAnsi="Times New Roman"/>
                    <w:b/>
                    <w:lang w:val="en-GB"/>
                  </w:rPr>
                  <w:t>TKAN18</w:t>
                </w:r>
                <w:r w:rsidR="00F27693" w:rsidRPr="001315F7">
                  <w:rPr>
                    <w:rFonts w:ascii="Times New Roman" w:hAnsi="Times New Roman"/>
                    <w:b/>
                    <w:lang w:val="en-GB"/>
                  </w:rPr>
                  <w:t xml:space="preserve"> </w:t>
                </w:r>
                <w:r w:rsidR="00DE1B49" w:rsidRPr="001315F7">
                  <w:rPr>
                    <w:rFonts w:ascii="Times New Roman" w:eastAsiaTheme="minorEastAsia" w:hAnsi="Times New Roman"/>
                    <w:b/>
                    <w:color w:val="242424"/>
                    <w:lang w:val="en-GB" w:eastAsia="ja-JP"/>
                  </w:rPr>
                  <w:t>Applied Cultural Analysis: Strategies for Composing Cultural Analysis</w:t>
                </w:r>
                <w:r w:rsidR="00DE1B49" w:rsidRPr="001315F7">
                  <w:rPr>
                    <w:rFonts w:ascii="Times New Roman" w:hAnsi="Times New Roman"/>
                    <w:b/>
                    <w:sz w:val="28"/>
                    <w:lang w:val="en-GB"/>
                  </w:rPr>
                  <w:t>, 15</w:t>
                </w:r>
                <w:r w:rsidR="00F27693" w:rsidRPr="001315F7">
                  <w:rPr>
                    <w:rFonts w:ascii="Times New Roman" w:hAnsi="Times New Roman"/>
                    <w:b/>
                    <w:sz w:val="28"/>
                    <w:lang w:val="en-GB"/>
                  </w:rPr>
                  <w:t xml:space="preserve"> hp </w:t>
                </w:r>
              </w:p>
              <w:p w14:paraId="5748F7F6" w14:textId="77777777" w:rsidR="00F27693" w:rsidRPr="001315F7" w:rsidRDefault="00F27693" w:rsidP="00385153">
                <w:pPr>
                  <w:pStyle w:val="Sidhuv"/>
                  <w:rPr>
                    <w:sz w:val="28"/>
                    <w:lang w:val="en-GB"/>
                  </w:rPr>
                </w:pPr>
              </w:p>
              <w:p w14:paraId="255D8BC2" w14:textId="77777777" w:rsidR="00F27693" w:rsidRPr="001315F7" w:rsidRDefault="00F27693" w:rsidP="00385153">
                <w:pPr>
                  <w:rPr>
                    <w:lang w:val="en-GB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 w14:anchorId="16532425">
        <v:shape id="_x0000_s2053" type="#_x0000_t202" style="position:absolute;margin-left:6in;margin-top:72.8pt;width:18pt;height:9pt;z-index:251661312" filled="f" stroked="f">
          <v:fill o:detectmouseclick="t"/>
          <v:textbox inset=",7.2pt,,7.2pt">
            <w:txbxContent/>
          </v:textbox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5322C"/>
    <w:rsid w:val="00057D4F"/>
    <w:rsid w:val="00096487"/>
    <w:rsid w:val="000A0A20"/>
    <w:rsid w:val="000C7989"/>
    <w:rsid w:val="00125104"/>
    <w:rsid w:val="001315F7"/>
    <w:rsid w:val="00153452"/>
    <w:rsid w:val="00244360"/>
    <w:rsid w:val="002446CC"/>
    <w:rsid w:val="00262149"/>
    <w:rsid w:val="002772D1"/>
    <w:rsid w:val="00280144"/>
    <w:rsid w:val="002D2CD6"/>
    <w:rsid w:val="002D41B7"/>
    <w:rsid w:val="003608FF"/>
    <w:rsid w:val="00375EC3"/>
    <w:rsid w:val="00385153"/>
    <w:rsid w:val="003A6544"/>
    <w:rsid w:val="00434577"/>
    <w:rsid w:val="004E590D"/>
    <w:rsid w:val="0052243A"/>
    <w:rsid w:val="00567E58"/>
    <w:rsid w:val="005A1473"/>
    <w:rsid w:val="005A22CA"/>
    <w:rsid w:val="005C1DBD"/>
    <w:rsid w:val="005D0348"/>
    <w:rsid w:val="00606391"/>
    <w:rsid w:val="00614CA1"/>
    <w:rsid w:val="00640669"/>
    <w:rsid w:val="0066045E"/>
    <w:rsid w:val="00682D1D"/>
    <w:rsid w:val="006962E8"/>
    <w:rsid w:val="006A3172"/>
    <w:rsid w:val="006C6DC1"/>
    <w:rsid w:val="006F4928"/>
    <w:rsid w:val="00716510"/>
    <w:rsid w:val="007234E4"/>
    <w:rsid w:val="00736AAA"/>
    <w:rsid w:val="007A1FA1"/>
    <w:rsid w:val="007A6585"/>
    <w:rsid w:val="007B0D1F"/>
    <w:rsid w:val="007B5804"/>
    <w:rsid w:val="007D71FE"/>
    <w:rsid w:val="007F7FB4"/>
    <w:rsid w:val="0086161E"/>
    <w:rsid w:val="00877195"/>
    <w:rsid w:val="008858C4"/>
    <w:rsid w:val="008A5338"/>
    <w:rsid w:val="00902440"/>
    <w:rsid w:val="009034F7"/>
    <w:rsid w:val="009523AB"/>
    <w:rsid w:val="00955C3C"/>
    <w:rsid w:val="009A7918"/>
    <w:rsid w:val="009B7B60"/>
    <w:rsid w:val="009C4A90"/>
    <w:rsid w:val="009E00EF"/>
    <w:rsid w:val="009F09AD"/>
    <w:rsid w:val="00A13605"/>
    <w:rsid w:val="00A41508"/>
    <w:rsid w:val="00A440BC"/>
    <w:rsid w:val="00A63B46"/>
    <w:rsid w:val="00A70FF0"/>
    <w:rsid w:val="00A7705B"/>
    <w:rsid w:val="00A819B5"/>
    <w:rsid w:val="00AA2AB7"/>
    <w:rsid w:val="00AE5326"/>
    <w:rsid w:val="00AF06DD"/>
    <w:rsid w:val="00B228C9"/>
    <w:rsid w:val="00B30DD2"/>
    <w:rsid w:val="00C567C6"/>
    <w:rsid w:val="00CC6D9A"/>
    <w:rsid w:val="00CF037B"/>
    <w:rsid w:val="00D10508"/>
    <w:rsid w:val="00D42498"/>
    <w:rsid w:val="00D549C7"/>
    <w:rsid w:val="00D752DE"/>
    <w:rsid w:val="00D819DD"/>
    <w:rsid w:val="00DE1B49"/>
    <w:rsid w:val="00DE7E05"/>
    <w:rsid w:val="00E33964"/>
    <w:rsid w:val="00E42E8F"/>
    <w:rsid w:val="00E6585D"/>
    <w:rsid w:val="00E74732"/>
    <w:rsid w:val="00EC2A34"/>
    <w:rsid w:val="00F27693"/>
    <w:rsid w:val="00F8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5EC3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A3172"/>
    <w:rPr>
      <w:b/>
      <w:bCs/>
    </w:rPr>
  </w:style>
  <w:style w:type="paragraph" w:styleId="Normalwebb">
    <w:name w:val="Normal (Web)"/>
    <w:basedOn w:val="Normal"/>
    <w:uiPriority w:val="99"/>
    <w:unhideWhenUsed/>
    <w:rsid w:val="00CC6D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769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769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7693"/>
    <w:rPr>
      <w:rFonts w:eastAsia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769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7693"/>
    <w:rPr>
      <w:rFonts w:eastAsia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76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693"/>
    <w:rPr>
      <w:rFonts w:ascii="Lucida Grande" w:eastAsia="Times New Roman" w:hAnsi="Lucida Grande" w:cs="Lucida Grande"/>
      <w:sz w:val="18"/>
      <w:szCs w:val="18"/>
      <w:lang w:eastAsia="sv-SE"/>
    </w:rPr>
  </w:style>
  <w:style w:type="paragraph" w:customStyle="1" w:styleId="Mellanmrktrutnt1-dekorfrg21">
    <w:name w:val="Mellanmörkt rutnät 1 - dekorfärg 21"/>
    <w:basedOn w:val="Normal"/>
    <w:rsid w:val="00131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6480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Microsoft Office-användare</cp:lastModifiedBy>
  <cp:revision>2</cp:revision>
  <dcterms:created xsi:type="dcterms:W3CDTF">2017-09-21T13:26:00Z</dcterms:created>
  <dcterms:modified xsi:type="dcterms:W3CDTF">2017-09-21T13:26:00Z</dcterms:modified>
</cp:coreProperties>
</file>