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09E7" w14:textId="0AE45844" w:rsidR="004D67CA" w:rsidRPr="00DD62BA" w:rsidRDefault="00895A9E" w:rsidP="00895A9E">
      <w:pPr>
        <w:rPr>
          <w:b/>
          <w:bCs/>
        </w:rPr>
      </w:pPr>
      <w:r w:rsidRPr="00DD62BA">
        <w:rPr>
          <w:b/>
          <w:bCs/>
        </w:rPr>
        <w:t>C</w:t>
      </w:r>
      <w:r w:rsidR="004D67CA" w:rsidRPr="00DD62BA">
        <w:rPr>
          <w:b/>
          <w:bCs/>
        </w:rPr>
        <w:t>O</w:t>
      </w:r>
      <w:r w:rsidRPr="00DD62BA">
        <w:rPr>
          <w:b/>
          <w:bCs/>
        </w:rPr>
        <w:t>SB1</w:t>
      </w:r>
      <w:r w:rsidR="004D67CA" w:rsidRPr="00DD62BA">
        <w:rPr>
          <w:b/>
          <w:bCs/>
        </w:rPr>
        <w:t>1</w:t>
      </w:r>
      <w:r w:rsidRPr="00DD62BA">
        <w:rPr>
          <w:b/>
          <w:bCs/>
        </w:rPr>
        <w:t>:</w:t>
      </w:r>
      <w:r w:rsidR="004D67CA" w:rsidRPr="00DD62BA">
        <w:rPr>
          <w:b/>
          <w:bCs/>
        </w:rPr>
        <w:t xml:space="preserve"> Internationella relationer i </w:t>
      </w:r>
      <w:proofErr w:type="spellStart"/>
      <w:r w:rsidR="004D67CA" w:rsidRPr="00DD62BA">
        <w:rPr>
          <w:b/>
          <w:bCs/>
        </w:rPr>
        <w:t>Östasien</w:t>
      </w:r>
      <w:proofErr w:type="spellEnd"/>
      <w:r w:rsidR="004D67CA" w:rsidRPr="00DD62BA">
        <w:rPr>
          <w:b/>
          <w:bCs/>
        </w:rPr>
        <w:t xml:space="preserve"> - </w:t>
      </w:r>
      <w:proofErr w:type="spellStart"/>
      <w:r w:rsidR="004D67CA" w:rsidRPr="00DD62BA">
        <w:rPr>
          <w:b/>
          <w:bCs/>
        </w:rPr>
        <w:t>Från</w:t>
      </w:r>
      <w:proofErr w:type="spellEnd"/>
      <w:r w:rsidR="004D67CA" w:rsidRPr="00DD62BA">
        <w:rPr>
          <w:b/>
          <w:bCs/>
        </w:rPr>
        <w:t xml:space="preserve"> Stillahavskriget till Kinas </w:t>
      </w:r>
      <w:proofErr w:type="spellStart"/>
      <w:r w:rsidR="004D67CA" w:rsidRPr="00DD62BA">
        <w:rPr>
          <w:b/>
          <w:bCs/>
        </w:rPr>
        <w:t>uppgång</w:t>
      </w:r>
      <w:proofErr w:type="spellEnd"/>
      <w:r w:rsidRPr="00DD62BA">
        <w:rPr>
          <w:b/>
          <w:bCs/>
        </w:rPr>
        <w:t xml:space="preserve"> </w:t>
      </w:r>
    </w:p>
    <w:p w14:paraId="1405C32E" w14:textId="3ACAA337" w:rsidR="00895A9E" w:rsidRPr="00DD62BA" w:rsidRDefault="004D67CA" w:rsidP="00895A9E">
      <w:pPr>
        <w:rPr>
          <w:b/>
          <w:bCs/>
          <w:lang w:val="en-GB"/>
        </w:rPr>
      </w:pPr>
      <w:r w:rsidRPr="00DD62BA">
        <w:rPr>
          <w:b/>
          <w:bCs/>
          <w:lang w:val="en-GB"/>
        </w:rPr>
        <w:t xml:space="preserve">/ </w:t>
      </w:r>
      <w:r w:rsidR="00895A9E" w:rsidRPr="00DD62BA">
        <w:rPr>
          <w:b/>
          <w:bCs/>
          <w:lang w:val="en-GB"/>
        </w:rPr>
        <w:t>The International Relations of East Asia: From the Pacific War to the Rise of China, 7.5 Credits</w:t>
      </w:r>
    </w:p>
    <w:p w14:paraId="1046BB45" w14:textId="77777777" w:rsidR="00DD62BA" w:rsidRDefault="00DD62BA">
      <w:pPr>
        <w:rPr>
          <w:lang w:val="en-GB"/>
        </w:rPr>
      </w:pPr>
    </w:p>
    <w:p w14:paraId="45DA5AB5" w14:textId="7110101A" w:rsidR="00DB5035" w:rsidRPr="00F46B9B" w:rsidRDefault="00DB5035">
      <w:pPr>
        <w:rPr>
          <w:b/>
          <w:lang w:val="en-IE"/>
        </w:rPr>
      </w:pPr>
      <w:r w:rsidRPr="00F46B9B">
        <w:rPr>
          <w:b/>
          <w:lang w:val="en-IE"/>
        </w:rPr>
        <w:t>Textbooks</w:t>
      </w:r>
    </w:p>
    <w:p w14:paraId="57DFB8CB" w14:textId="404C5A8C" w:rsidR="00DB5035" w:rsidRPr="00F46B9B" w:rsidRDefault="00DB5035">
      <w:pPr>
        <w:rPr>
          <w:lang w:val="en-IE"/>
        </w:rPr>
      </w:pPr>
    </w:p>
    <w:p w14:paraId="447A08B6" w14:textId="5E415BD4" w:rsidR="00DB5035" w:rsidRPr="00F46B9B" w:rsidRDefault="00DB5035">
      <w:pPr>
        <w:rPr>
          <w:lang w:val="en-IE"/>
        </w:rPr>
      </w:pPr>
      <w:proofErr w:type="spellStart"/>
      <w:r w:rsidRPr="00F46B9B">
        <w:rPr>
          <w:lang w:val="en-IE"/>
        </w:rPr>
        <w:t>Yahuda</w:t>
      </w:r>
      <w:proofErr w:type="spellEnd"/>
      <w:r w:rsidRPr="00F46B9B">
        <w:rPr>
          <w:lang w:val="en-IE"/>
        </w:rPr>
        <w:t xml:space="preserve">, Michael (2019) </w:t>
      </w:r>
      <w:r w:rsidRPr="00F46B9B">
        <w:rPr>
          <w:i/>
          <w:lang w:val="en-IE"/>
        </w:rPr>
        <w:t>The International Relations of the Asia-Pacific</w:t>
      </w:r>
      <w:r w:rsidRPr="00F46B9B">
        <w:rPr>
          <w:lang w:val="en-IE"/>
        </w:rPr>
        <w:t xml:space="preserve">, London: Routledge. 4th Edition. </w:t>
      </w:r>
    </w:p>
    <w:p w14:paraId="4B0D3F7B" w14:textId="497ACDE3" w:rsidR="00DB5035" w:rsidRPr="00F46B9B" w:rsidRDefault="00DB5035">
      <w:pPr>
        <w:rPr>
          <w:lang w:val="en-IE"/>
        </w:rPr>
      </w:pPr>
      <w:r w:rsidRPr="00F46B9B">
        <w:rPr>
          <w:lang w:val="en-IE"/>
        </w:rPr>
        <w:t>Chapters 1-8, pp. 1-255</w:t>
      </w:r>
    </w:p>
    <w:p w14:paraId="07396C36" w14:textId="74C62B05" w:rsidR="00EC265A" w:rsidRPr="00F46B9B" w:rsidRDefault="00EC265A">
      <w:pPr>
        <w:rPr>
          <w:lang w:val="en-IE"/>
        </w:rPr>
      </w:pPr>
      <w:r w:rsidRPr="00F46B9B">
        <w:rPr>
          <w:lang w:val="en-IE"/>
        </w:rPr>
        <w:t>Total 255 pages</w:t>
      </w:r>
    </w:p>
    <w:p w14:paraId="22063B37" w14:textId="00D03283" w:rsidR="00DB5035" w:rsidRPr="00F46B9B" w:rsidRDefault="00DB5035">
      <w:pPr>
        <w:rPr>
          <w:lang w:val="en-IE"/>
        </w:rPr>
      </w:pPr>
      <w:r w:rsidRPr="00F46B9B">
        <w:rPr>
          <w:lang w:val="en-IE"/>
        </w:rPr>
        <w:t>Ordered and will be available as reference in the library.</w:t>
      </w:r>
    </w:p>
    <w:p w14:paraId="4E2E7985" w14:textId="2461BFE8" w:rsidR="00DB5035" w:rsidRPr="00F46B9B" w:rsidRDefault="00DB5035">
      <w:pPr>
        <w:rPr>
          <w:lang w:val="en-IE"/>
        </w:rPr>
      </w:pPr>
      <w:r w:rsidRPr="00F46B9B">
        <w:rPr>
          <w:lang w:val="en-IE"/>
        </w:rPr>
        <w:t xml:space="preserve">Saxo.com 425 </w:t>
      </w:r>
      <w:proofErr w:type="spellStart"/>
      <w:r w:rsidRPr="00F46B9B">
        <w:rPr>
          <w:lang w:val="en-IE"/>
        </w:rPr>
        <w:t>sek</w:t>
      </w:r>
      <w:proofErr w:type="spellEnd"/>
    </w:p>
    <w:p w14:paraId="550BE40C" w14:textId="4438861D" w:rsidR="00DB5035" w:rsidRPr="00F46B9B" w:rsidRDefault="00DB5035">
      <w:pPr>
        <w:rPr>
          <w:lang w:val="en-IE"/>
        </w:rPr>
      </w:pPr>
    </w:p>
    <w:p w14:paraId="477DD3A3" w14:textId="35862C07" w:rsidR="00DB5035" w:rsidRPr="00F46B9B" w:rsidRDefault="00DB5035">
      <w:pPr>
        <w:rPr>
          <w:lang w:val="en-IE"/>
        </w:rPr>
      </w:pPr>
      <w:r w:rsidRPr="00F46B9B">
        <w:rPr>
          <w:lang w:val="en-IE"/>
        </w:rPr>
        <w:t xml:space="preserve">McMahon, Robert J. (2003) </w:t>
      </w:r>
      <w:r w:rsidRPr="00F46B9B">
        <w:rPr>
          <w:i/>
          <w:lang w:val="en-IE"/>
        </w:rPr>
        <w:t>The Cold War: A Very Short Introduction</w:t>
      </w:r>
      <w:r w:rsidRPr="00F46B9B">
        <w:rPr>
          <w:lang w:val="en-IE"/>
        </w:rPr>
        <w:t xml:space="preserve">. Oxford: Oxford University Press. </w:t>
      </w:r>
    </w:p>
    <w:p w14:paraId="7753E17B" w14:textId="0FF6D908" w:rsidR="00DB5035" w:rsidRPr="00F46B9B" w:rsidRDefault="00DB5035">
      <w:pPr>
        <w:rPr>
          <w:lang w:val="en-IE"/>
        </w:rPr>
      </w:pPr>
      <w:r w:rsidRPr="00F46B9B">
        <w:rPr>
          <w:lang w:val="en-IE"/>
        </w:rPr>
        <w:t xml:space="preserve">pp. 35-55, 78-81. </w:t>
      </w:r>
    </w:p>
    <w:p w14:paraId="0BF0B17F" w14:textId="68FA7AAF" w:rsidR="00DB5035" w:rsidRPr="00F46B9B" w:rsidRDefault="00DB5035">
      <w:pPr>
        <w:rPr>
          <w:lang w:val="en-IE"/>
        </w:rPr>
      </w:pPr>
      <w:r w:rsidRPr="00F46B9B">
        <w:rPr>
          <w:lang w:val="en-IE"/>
        </w:rPr>
        <w:t xml:space="preserve">Total </w:t>
      </w:r>
      <w:r w:rsidR="00EC265A" w:rsidRPr="00F46B9B">
        <w:rPr>
          <w:lang w:val="en-IE"/>
        </w:rPr>
        <w:t>28 pages</w:t>
      </w:r>
    </w:p>
    <w:p w14:paraId="0ECF2DD4" w14:textId="41192863" w:rsidR="00DB5035" w:rsidRPr="00F46B9B" w:rsidRDefault="00DB5035">
      <w:pPr>
        <w:rPr>
          <w:lang w:val="en-IE"/>
        </w:rPr>
      </w:pPr>
      <w:r w:rsidRPr="00F46B9B">
        <w:rPr>
          <w:lang w:val="en-IE"/>
        </w:rPr>
        <w:t xml:space="preserve">Available as a </w:t>
      </w:r>
      <w:proofErr w:type="spellStart"/>
      <w:r w:rsidRPr="00F46B9B">
        <w:rPr>
          <w:lang w:val="en-IE"/>
        </w:rPr>
        <w:t>ebook</w:t>
      </w:r>
      <w:proofErr w:type="spellEnd"/>
      <w:r w:rsidRPr="00F46B9B">
        <w:rPr>
          <w:lang w:val="en-IE"/>
        </w:rPr>
        <w:t xml:space="preserve"> through the library.</w:t>
      </w:r>
    </w:p>
    <w:p w14:paraId="6703CB5C" w14:textId="77E31BD0" w:rsidR="00DB5035" w:rsidRPr="00F46B9B" w:rsidRDefault="000A2E7E">
      <w:pPr>
        <w:rPr>
          <w:lang w:val="en-IE"/>
        </w:rPr>
      </w:pPr>
      <w:r w:rsidRPr="00F46B9B">
        <w:rPr>
          <w:lang w:val="en-IE"/>
        </w:rPr>
        <w:t xml:space="preserve">Bokus.com: 96 </w:t>
      </w:r>
      <w:proofErr w:type="spellStart"/>
      <w:r w:rsidRPr="00F46B9B">
        <w:rPr>
          <w:lang w:val="en-IE"/>
        </w:rPr>
        <w:t>sek</w:t>
      </w:r>
      <w:proofErr w:type="spellEnd"/>
    </w:p>
    <w:p w14:paraId="646F0643" w14:textId="77777777" w:rsidR="000A2E7E" w:rsidRPr="00F46B9B" w:rsidRDefault="000A2E7E">
      <w:pPr>
        <w:rPr>
          <w:lang w:val="en-IE"/>
        </w:rPr>
      </w:pPr>
    </w:p>
    <w:p w14:paraId="147DEA6E" w14:textId="6A6BD51F" w:rsidR="00DB5035" w:rsidRPr="00F46B9B" w:rsidRDefault="00EC265A">
      <w:pPr>
        <w:rPr>
          <w:lang w:val="en-IE"/>
        </w:rPr>
      </w:pPr>
      <w:proofErr w:type="spellStart"/>
      <w:r w:rsidRPr="00F46B9B">
        <w:rPr>
          <w:lang w:val="en-IE"/>
        </w:rPr>
        <w:t>Cumings</w:t>
      </w:r>
      <w:proofErr w:type="spellEnd"/>
      <w:r w:rsidRPr="00F46B9B">
        <w:rPr>
          <w:lang w:val="en-IE"/>
        </w:rPr>
        <w:t xml:space="preserve">, Bruce. (1998) </w:t>
      </w:r>
      <w:r w:rsidRPr="00F46B9B">
        <w:rPr>
          <w:i/>
          <w:lang w:val="en-IE"/>
        </w:rPr>
        <w:t>Korea’s Place in the Sun: A Modern History</w:t>
      </w:r>
    </w:p>
    <w:p w14:paraId="45DBE3FF" w14:textId="5233303A" w:rsidR="00EC265A" w:rsidRPr="00F46B9B" w:rsidRDefault="00EC265A">
      <w:pPr>
        <w:rPr>
          <w:lang w:val="en-IE"/>
        </w:rPr>
      </w:pPr>
      <w:r w:rsidRPr="00F46B9B">
        <w:rPr>
          <w:lang w:val="en-IE"/>
        </w:rPr>
        <w:t>Chapter 3, pp. 139-184.</w:t>
      </w:r>
    </w:p>
    <w:p w14:paraId="10CE1596" w14:textId="0F9BD82F" w:rsidR="00EC265A" w:rsidRPr="00F46B9B" w:rsidRDefault="00EC265A">
      <w:pPr>
        <w:rPr>
          <w:lang w:val="en-IE"/>
        </w:rPr>
      </w:pPr>
      <w:r w:rsidRPr="00F46B9B">
        <w:rPr>
          <w:lang w:val="en-IE"/>
        </w:rPr>
        <w:t>Total 45 pages</w:t>
      </w:r>
    </w:p>
    <w:p w14:paraId="6856D8CB" w14:textId="68C146A8" w:rsidR="00EC265A" w:rsidRPr="00F46B9B" w:rsidRDefault="00EC265A">
      <w:pPr>
        <w:rPr>
          <w:lang w:val="en-IE"/>
        </w:rPr>
      </w:pPr>
      <w:r w:rsidRPr="00F46B9B">
        <w:rPr>
          <w:lang w:val="en-IE"/>
        </w:rPr>
        <w:t>Available through the Asia Library (will be on reserve) Later edition is available.</w:t>
      </w:r>
    </w:p>
    <w:p w14:paraId="59C09517" w14:textId="4DFE13A2" w:rsidR="00EC265A" w:rsidRPr="004D67CA" w:rsidRDefault="000A2E7E">
      <w:r w:rsidRPr="004D67CA">
        <w:t>Bokus.com: 189 sek</w:t>
      </w:r>
    </w:p>
    <w:p w14:paraId="73E57D69" w14:textId="77777777" w:rsidR="000A2E7E" w:rsidRPr="004D67CA" w:rsidRDefault="000A2E7E"/>
    <w:p w14:paraId="2BDFCFF3" w14:textId="3BED6914" w:rsidR="00EC265A" w:rsidRPr="00F46B9B" w:rsidRDefault="00EC265A">
      <w:pPr>
        <w:rPr>
          <w:lang w:val="en-IE"/>
        </w:rPr>
      </w:pPr>
      <w:r w:rsidRPr="004D67CA">
        <w:t xml:space="preserve">Gordon, Andrew. </w:t>
      </w:r>
      <w:r w:rsidRPr="00F46B9B">
        <w:rPr>
          <w:lang w:val="en-IE"/>
        </w:rPr>
        <w:t xml:space="preserve">(2013) </w:t>
      </w:r>
      <w:r w:rsidRPr="00F46B9B">
        <w:rPr>
          <w:i/>
          <w:lang w:val="en-IE"/>
        </w:rPr>
        <w:t>A Modern History of Japan</w:t>
      </w:r>
      <w:r w:rsidRPr="00F46B9B">
        <w:rPr>
          <w:lang w:val="en-IE"/>
        </w:rPr>
        <w:t xml:space="preserve">. Oxford: Oxford University Press. 3rd Edition. </w:t>
      </w:r>
    </w:p>
    <w:p w14:paraId="6CB905E4" w14:textId="074E24E4" w:rsidR="00EC265A" w:rsidRPr="00F46B9B" w:rsidRDefault="00EC265A">
      <w:pPr>
        <w:rPr>
          <w:lang w:val="en-IE"/>
        </w:rPr>
      </w:pPr>
      <w:r w:rsidRPr="00F46B9B">
        <w:rPr>
          <w:lang w:val="en-IE"/>
        </w:rPr>
        <w:t>Chapters 12 &amp; 13, pp. 202-241</w:t>
      </w:r>
    </w:p>
    <w:p w14:paraId="5BE9E69D" w14:textId="36DBFF21" w:rsidR="00EC265A" w:rsidRPr="00F46B9B" w:rsidRDefault="00EC265A">
      <w:pPr>
        <w:rPr>
          <w:lang w:val="en-IE"/>
        </w:rPr>
      </w:pPr>
      <w:r w:rsidRPr="00F46B9B">
        <w:rPr>
          <w:lang w:val="en-IE"/>
        </w:rPr>
        <w:t>Total 40 pages</w:t>
      </w:r>
    </w:p>
    <w:p w14:paraId="30D75D98" w14:textId="5E214BF1" w:rsidR="00EC265A" w:rsidRPr="00F46B9B" w:rsidRDefault="00EC265A">
      <w:pPr>
        <w:rPr>
          <w:lang w:val="en-IE"/>
        </w:rPr>
      </w:pPr>
      <w:r w:rsidRPr="00F46B9B">
        <w:rPr>
          <w:lang w:val="en-IE"/>
        </w:rPr>
        <w:t>Available as reference at SOL, will also be reference at Asia Library.</w:t>
      </w:r>
    </w:p>
    <w:p w14:paraId="3E6B47D9" w14:textId="468CDF32" w:rsidR="00EC265A" w:rsidRPr="00F46B9B" w:rsidRDefault="000A2E7E">
      <w:pPr>
        <w:rPr>
          <w:lang w:val="en-IE"/>
        </w:rPr>
      </w:pPr>
      <w:proofErr w:type="spellStart"/>
      <w:r w:rsidRPr="00F46B9B">
        <w:rPr>
          <w:lang w:val="en-IE"/>
        </w:rPr>
        <w:t>Bokus</w:t>
      </w:r>
      <w:proofErr w:type="spellEnd"/>
      <w:r w:rsidRPr="00F46B9B">
        <w:rPr>
          <w:lang w:val="en-IE"/>
        </w:rPr>
        <w:t xml:space="preserve">: 463 </w:t>
      </w:r>
      <w:proofErr w:type="spellStart"/>
      <w:r w:rsidRPr="00F46B9B">
        <w:rPr>
          <w:lang w:val="en-IE"/>
        </w:rPr>
        <w:t>sek</w:t>
      </w:r>
      <w:proofErr w:type="spellEnd"/>
    </w:p>
    <w:p w14:paraId="15FB43D9" w14:textId="77777777" w:rsidR="000A2E7E" w:rsidRPr="00F46B9B" w:rsidRDefault="000A2E7E">
      <w:pPr>
        <w:rPr>
          <w:lang w:val="en-IE"/>
        </w:rPr>
      </w:pPr>
    </w:p>
    <w:p w14:paraId="727CBFEE" w14:textId="451649BC" w:rsidR="00EC265A" w:rsidRPr="00F46B9B" w:rsidRDefault="00EC265A">
      <w:pPr>
        <w:rPr>
          <w:lang w:val="en-IE"/>
        </w:rPr>
      </w:pPr>
      <w:r w:rsidRPr="00F46B9B">
        <w:rPr>
          <w:lang w:val="en-IE"/>
        </w:rPr>
        <w:t>Fairbank, John King, and Goldman, Merle (200</w:t>
      </w:r>
      <w:r w:rsidR="004F2D36" w:rsidRPr="00F46B9B">
        <w:rPr>
          <w:lang w:val="en-IE"/>
        </w:rPr>
        <w:t>6)</w:t>
      </w:r>
      <w:r w:rsidRPr="00F46B9B">
        <w:rPr>
          <w:lang w:val="en-IE"/>
        </w:rPr>
        <w:t xml:space="preserve"> </w:t>
      </w:r>
      <w:r w:rsidRPr="00F46B9B">
        <w:rPr>
          <w:i/>
          <w:lang w:val="en-IE"/>
        </w:rPr>
        <w:t>China: A New History</w:t>
      </w:r>
      <w:r w:rsidRPr="00F46B9B">
        <w:rPr>
          <w:lang w:val="en-IE"/>
        </w:rPr>
        <w:t xml:space="preserve">. Harvard University Press. </w:t>
      </w:r>
    </w:p>
    <w:p w14:paraId="66C0A5CD" w14:textId="77777777" w:rsidR="00EC265A" w:rsidRPr="00F46B9B" w:rsidRDefault="00EC265A">
      <w:pPr>
        <w:rPr>
          <w:lang w:val="en-IE"/>
        </w:rPr>
      </w:pPr>
      <w:r w:rsidRPr="00F46B9B">
        <w:rPr>
          <w:lang w:val="en-IE"/>
        </w:rPr>
        <w:t>Chapter 16 &amp; 17, pp. 312-341, plus 378-380.</w:t>
      </w:r>
    </w:p>
    <w:p w14:paraId="6EEE8EF8" w14:textId="6E5106FD" w:rsidR="00EC265A" w:rsidRPr="00F46B9B" w:rsidRDefault="00EC265A">
      <w:pPr>
        <w:rPr>
          <w:lang w:val="en-IE"/>
        </w:rPr>
      </w:pPr>
      <w:r w:rsidRPr="00F46B9B">
        <w:rPr>
          <w:lang w:val="en-IE"/>
        </w:rPr>
        <w:t xml:space="preserve">Total 30 pages </w:t>
      </w:r>
    </w:p>
    <w:p w14:paraId="35860382" w14:textId="6CEDFBF9" w:rsidR="00EC265A" w:rsidRPr="00F46B9B" w:rsidRDefault="004F2D36">
      <w:pPr>
        <w:rPr>
          <w:lang w:val="en-IE"/>
        </w:rPr>
      </w:pPr>
      <w:r w:rsidRPr="00F46B9B">
        <w:rPr>
          <w:lang w:val="en-IE"/>
        </w:rPr>
        <w:t>Available online through the library.</w:t>
      </w:r>
    </w:p>
    <w:p w14:paraId="095BACBE" w14:textId="144EA5E4" w:rsidR="004F2D36" w:rsidRPr="00F46B9B" w:rsidRDefault="000A2E7E">
      <w:pPr>
        <w:rPr>
          <w:lang w:val="en-IE"/>
        </w:rPr>
      </w:pPr>
      <w:r w:rsidRPr="00F46B9B">
        <w:rPr>
          <w:lang w:val="en-IE"/>
        </w:rPr>
        <w:t xml:space="preserve">Bokus.com 299 </w:t>
      </w:r>
      <w:proofErr w:type="spellStart"/>
      <w:r w:rsidRPr="00F46B9B">
        <w:rPr>
          <w:lang w:val="en-IE"/>
        </w:rPr>
        <w:t>sek</w:t>
      </w:r>
      <w:proofErr w:type="spellEnd"/>
    </w:p>
    <w:p w14:paraId="3C4C0C35" w14:textId="77777777" w:rsidR="000A2E7E" w:rsidRPr="00F46B9B" w:rsidRDefault="000A2E7E">
      <w:pPr>
        <w:rPr>
          <w:lang w:val="en-IE"/>
        </w:rPr>
      </w:pPr>
    </w:p>
    <w:p w14:paraId="74EA24B5" w14:textId="3FAEB9BA" w:rsidR="00EC265A" w:rsidRPr="00F46B9B" w:rsidRDefault="00EC265A">
      <w:pPr>
        <w:rPr>
          <w:lang w:val="en-IE"/>
        </w:rPr>
      </w:pPr>
      <w:r w:rsidRPr="00F46B9B">
        <w:rPr>
          <w:lang w:val="en-IE"/>
        </w:rPr>
        <w:t xml:space="preserve">Robinson, </w:t>
      </w:r>
      <w:r w:rsidR="004F2D36" w:rsidRPr="00F46B9B">
        <w:rPr>
          <w:lang w:val="en-IE"/>
        </w:rPr>
        <w:t xml:space="preserve">Michael (2007) </w:t>
      </w:r>
      <w:r w:rsidR="004F2D36" w:rsidRPr="00F46B9B">
        <w:rPr>
          <w:i/>
          <w:lang w:val="en-IE"/>
        </w:rPr>
        <w:t>Korea’s Twentieth-Century Odyssey: A Short History</w:t>
      </w:r>
      <w:r w:rsidR="004F2D36" w:rsidRPr="00F46B9B">
        <w:rPr>
          <w:lang w:val="en-IE"/>
        </w:rPr>
        <w:t xml:space="preserve">. University of Hawaii Press. </w:t>
      </w:r>
    </w:p>
    <w:p w14:paraId="07FFC3C6" w14:textId="5485B1A7" w:rsidR="00EC265A" w:rsidRPr="00F46B9B" w:rsidRDefault="00EC265A">
      <w:pPr>
        <w:rPr>
          <w:lang w:val="en-IE"/>
        </w:rPr>
      </w:pPr>
      <w:r w:rsidRPr="00F46B9B">
        <w:rPr>
          <w:lang w:val="en-IE"/>
        </w:rPr>
        <w:t xml:space="preserve">Chapter 5, pp. 100-121. </w:t>
      </w:r>
    </w:p>
    <w:p w14:paraId="27FD3813" w14:textId="755A7FE3" w:rsidR="00EC265A" w:rsidRPr="00F46B9B" w:rsidRDefault="00EC265A">
      <w:pPr>
        <w:rPr>
          <w:lang w:val="en-IE"/>
        </w:rPr>
      </w:pPr>
      <w:r w:rsidRPr="00F46B9B">
        <w:rPr>
          <w:lang w:val="en-IE"/>
        </w:rPr>
        <w:t xml:space="preserve">Total: </w:t>
      </w:r>
      <w:r w:rsidR="004F2D36" w:rsidRPr="00F46B9B">
        <w:rPr>
          <w:lang w:val="en-IE"/>
        </w:rPr>
        <w:t>21 pages</w:t>
      </w:r>
    </w:p>
    <w:p w14:paraId="2BE91982" w14:textId="1F3E5D19" w:rsidR="004F2D36" w:rsidRPr="00F46B9B" w:rsidRDefault="004F2D36">
      <w:pPr>
        <w:rPr>
          <w:lang w:val="en-IE"/>
        </w:rPr>
      </w:pPr>
      <w:r w:rsidRPr="00F46B9B">
        <w:rPr>
          <w:lang w:val="en-IE"/>
        </w:rPr>
        <w:t xml:space="preserve">Available </w:t>
      </w:r>
      <w:proofErr w:type="spellStart"/>
      <w:r w:rsidRPr="00F46B9B">
        <w:rPr>
          <w:lang w:val="en-IE"/>
        </w:rPr>
        <w:t>throught</w:t>
      </w:r>
      <w:proofErr w:type="spellEnd"/>
      <w:r w:rsidRPr="00F46B9B">
        <w:rPr>
          <w:lang w:val="en-IE"/>
        </w:rPr>
        <w:t xml:space="preserve"> the Asian library, will be a reference book. </w:t>
      </w:r>
    </w:p>
    <w:p w14:paraId="368659C1" w14:textId="4F1B2D6D" w:rsidR="004F2D36" w:rsidRPr="00F46B9B" w:rsidRDefault="000A2E7E">
      <w:pPr>
        <w:rPr>
          <w:lang w:val="en-IE"/>
        </w:rPr>
      </w:pPr>
      <w:r w:rsidRPr="00F46B9B">
        <w:rPr>
          <w:lang w:val="en-IE"/>
        </w:rPr>
        <w:t xml:space="preserve">Bokus.com 299 </w:t>
      </w:r>
      <w:proofErr w:type="spellStart"/>
      <w:r w:rsidRPr="00F46B9B">
        <w:rPr>
          <w:lang w:val="en-IE"/>
        </w:rPr>
        <w:t>sek</w:t>
      </w:r>
      <w:proofErr w:type="spellEnd"/>
    </w:p>
    <w:p w14:paraId="27DE162C" w14:textId="77777777" w:rsidR="000A2E7E" w:rsidRPr="00F46B9B" w:rsidRDefault="000A2E7E">
      <w:pPr>
        <w:rPr>
          <w:lang w:val="en-IE"/>
        </w:rPr>
      </w:pPr>
    </w:p>
    <w:p w14:paraId="7A12C587" w14:textId="01221160" w:rsidR="0005758E" w:rsidRPr="00F46B9B" w:rsidRDefault="0005758E" w:rsidP="0005758E">
      <w:pPr>
        <w:rPr>
          <w:lang w:val="en-IE"/>
        </w:rPr>
      </w:pPr>
      <w:r w:rsidRPr="00F46B9B">
        <w:rPr>
          <w:lang w:val="en-IE"/>
        </w:rPr>
        <w:t xml:space="preserve">Baylis, John, Smith, Steve and Owens, Patricia (2014) </w:t>
      </w:r>
      <w:r w:rsidRPr="00F46B9B">
        <w:rPr>
          <w:i/>
          <w:lang w:val="en-IE"/>
        </w:rPr>
        <w:t>The Globalization of World Politics: An Introduction to International Relations</w:t>
      </w:r>
      <w:r w:rsidRPr="00F46B9B">
        <w:rPr>
          <w:lang w:val="en-IE"/>
        </w:rPr>
        <w:t xml:space="preserve">, Oxford: Oxford University Press </w:t>
      </w:r>
      <w:r w:rsidR="001F0CAA" w:rsidRPr="00F46B9B">
        <w:rPr>
          <w:lang w:val="en-IE"/>
        </w:rPr>
        <w:t>.</w:t>
      </w:r>
    </w:p>
    <w:p w14:paraId="4BE2A08D" w14:textId="77777777" w:rsidR="001F0CAA" w:rsidRPr="00F46B9B" w:rsidRDefault="001F0CAA" w:rsidP="001F0CAA">
      <w:pPr>
        <w:rPr>
          <w:lang w:val="en-IE"/>
        </w:rPr>
      </w:pPr>
      <w:r w:rsidRPr="00F46B9B">
        <w:rPr>
          <w:lang w:val="en-IE"/>
        </w:rPr>
        <w:lastRenderedPageBreak/>
        <w:t>Total: 52 pages</w:t>
      </w:r>
    </w:p>
    <w:p w14:paraId="3D30CE0B" w14:textId="77777777" w:rsidR="0005758E" w:rsidRPr="00F46B9B" w:rsidRDefault="0005758E" w:rsidP="0005758E">
      <w:pPr>
        <w:rPr>
          <w:lang w:val="en-IE"/>
        </w:rPr>
      </w:pPr>
      <w:r w:rsidRPr="00F46B9B">
        <w:rPr>
          <w:lang w:val="en-IE"/>
        </w:rPr>
        <w:t xml:space="preserve">Several copies of the 5th edition in the library. Students can also use other editions. The chapter numbers have changed, but the topics have not. </w:t>
      </w:r>
    </w:p>
    <w:p w14:paraId="2C160703" w14:textId="74420D04" w:rsidR="0005758E" w:rsidRPr="00F46B9B" w:rsidRDefault="0005758E" w:rsidP="0005758E">
      <w:pPr>
        <w:rPr>
          <w:lang w:val="en-IE"/>
        </w:rPr>
      </w:pPr>
      <w:r w:rsidRPr="00F46B9B">
        <w:rPr>
          <w:lang w:val="en-IE"/>
        </w:rPr>
        <w:t>Introduction &amp; Chapter 6</w:t>
      </w:r>
      <w:r w:rsidR="00187B8F" w:rsidRPr="00F46B9B">
        <w:rPr>
          <w:lang w:val="en-IE"/>
        </w:rPr>
        <w:t>-</w:t>
      </w:r>
      <w:r w:rsidRPr="00F46B9B">
        <w:rPr>
          <w:lang w:val="en-IE"/>
        </w:rPr>
        <w:t>9.</w:t>
      </w:r>
    </w:p>
    <w:p w14:paraId="7FBB4E8A" w14:textId="1BBA50DD" w:rsidR="0005758E" w:rsidRPr="00F46B9B" w:rsidRDefault="000A2E7E">
      <w:pPr>
        <w:rPr>
          <w:lang w:val="en-IE"/>
        </w:rPr>
      </w:pPr>
      <w:proofErr w:type="spellStart"/>
      <w:r w:rsidRPr="00F46B9B">
        <w:rPr>
          <w:lang w:val="en-IE"/>
        </w:rPr>
        <w:t>Bokus</w:t>
      </w:r>
      <w:proofErr w:type="spellEnd"/>
      <w:r w:rsidRPr="00F46B9B">
        <w:rPr>
          <w:lang w:val="en-IE"/>
        </w:rPr>
        <w:t xml:space="preserve">: 459 </w:t>
      </w:r>
      <w:proofErr w:type="spellStart"/>
      <w:r w:rsidRPr="00F46B9B">
        <w:rPr>
          <w:lang w:val="en-IE"/>
        </w:rPr>
        <w:t>sek</w:t>
      </w:r>
      <w:proofErr w:type="spellEnd"/>
    </w:p>
    <w:p w14:paraId="12BB9517" w14:textId="74475BBB" w:rsidR="004F2D36" w:rsidRPr="00F46B9B" w:rsidRDefault="004F2D36">
      <w:pPr>
        <w:rPr>
          <w:lang w:val="en-IE"/>
        </w:rPr>
      </w:pPr>
      <w:r w:rsidRPr="00F46B9B">
        <w:rPr>
          <w:lang w:val="en-IE"/>
        </w:rPr>
        <w:t>Textbook total: 4</w:t>
      </w:r>
      <w:r w:rsidR="00187B8F" w:rsidRPr="00F46B9B">
        <w:rPr>
          <w:lang w:val="en-IE"/>
        </w:rPr>
        <w:t>72</w:t>
      </w:r>
      <w:r w:rsidRPr="00F46B9B">
        <w:rPr>
          <w:lang w:val="en-IE"/>
        </w:rPr>
        <w:t xml:space="preserve"> pages</w:t>
      </w:r>
    </w:p>
    <w:p w14:paraId="5C3DF8D0" w14:textId="09BDD174" w:rsidR="004F2D36" w:rsidRPr="00F46B9B" w:rsidRDefault="004F2D36">
      <w:pPr>
        <w:rPr>
          <w:lang w:val="en-IE"/>
        </w:rPr>
      </w:pPr>
    </w:p>
    <w:p w14:paraId="5218FDAC" w14:textId="00214D02" w:rsidR="004F2D36" w:rsidRPr="00F46B9B" w:rsidRDefault="004F2D36">
      <w:pPr>
        <w:rPr>
          <w:lang w:val="en-IE"/>
        </w:rPr>
      </w:pPr>
    </w:p>
    <w:p w14:paraId="1893F6CF" w14:textId="7F7015B3" w:rsidR="003919A4" w:rsidRPr="00F46B9B" w:rsidRDefault="003919A4">
      <w:pPr>
        <w:rPr>
          <w:lang w:val="en-IE"/>
        </w:rPr>
      </w:pPr>
    </w:p>
    <w:p w14:paraId="09FD6C92" w14:textId="77777777" w:rsidR="003919A4" w:rsidRPr="00F46B9B" w:rsidRDefault="003919A4">
      <w:pPr>
        <w:rPr>
          <w:lang w:val="en-IE"/>
        </w:rPr>
      </w:pPr>
    </w:p>
    <w:p w14:paraId="4041DDE4" w14:textId="1DE5552F" w:rsidR="00187B8F" w:rsidRPr="00F46B9B" w:rsidRDefault="009D7DFF">
      <w:pPr>
        <w:rPr>
          <w:b/>
          <w:lang w:val="en-IE"/>
        </w:rPr>
      </w:pPr>
      <w:r w:rsidRPr="00F46B9B">
        <w:rPr>
          <w:b/>
          <w:lang w:val="en-IE"/>
        </w:rPr>
        <w:t>Articles</w:t>
      </w:r>
    </w:p>
    <w:p w14:paraId="02AA6786" w14:textId="77777777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Hyperlnk"/>
          <w:lang w:val="en-GB"/>
        </w:rPr>
      </w:pPr>
      <w:r w:rsidRPr="00F46B9B">
        <w:rPr>
          <w:lang w:val="en-GB"/>
        </w:rPr>
        <w:t xml:space="preserve">Allison, Graham (2015), ‘The Thucydides Trap: Are the US and China headed for war?’ </w:t>
      </w:r>
      <w:r w:rsidRPr="00F46B9B">
        <w:rPr>
          <w:i/>
          <w:lang w:val="en-GB"/>
        </w:rPr>
        <w:t>The Atlantic</w:t>
      </w:r>
      <w:r w:rsidRPr="00F46B9B">
        <w:rPr>
          <w:lang w:val="en-GB"/>
        </w:rPr>
        <w:t xml:space="preserve"> Sept 24, available online at: </w:t>
      </w:r>
      <w:hyperlink r:id="rId6" w:history="1">
        <w:r w:rsidRPr="00F46B9B">
          <w:rPr>
            <w:rStyle w:val="Hyperlnk"/>
            <w:lang w:val="en-GB"/>
          </w:rPr>
          <w:t>https://www.theatlantic.com/international/archive/2015/09/united-states-china-war-thucydides-trap/406756/</w:t>
        </w:r>
      </w:hyperlink>
    </w:p>
    <w:p w14:paraId="5E523268" w14:textId="1508124E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  <w:r w:rsidRPr="00F46B9B">
        <w:rPr>
          <w:lang w:val="en-GB"/>
        </w:rPr>
        <w:t>13 pages</w:t>
      </w:r>
    </w:p>
    <w:p w14:paraId="71B2F60D" w14:textId="77777777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</w:p>
    <w:p w14:paraId="37AF1219" w14:textId="77777777" w:rsidR="00BE13F0" w:rsidRPr="00F46B9B" w:rsidRDefault="00BE13F0" w:rsidP="00BE13F0">
      <w:pPr>
        <w:rPr>
          <w:lang w:val="en-IE"/>
        </w:rPr>
      </w:pPr>
      <w:r w:rsidRPr="00F46B9B">
        <w:rPr>
          <w:lang w:val="en-IE"/>
        </w:rPr>
        <w:t xml:space="preserve">Feng, Zhu (2017) ’China’s North Korean Liability: How Washington can get Beijing to Rein in Pyongyang’. </w:t>
      </w:r>
      <w:r w:rsidRPr="00F46B9B">
        <w:rPr>
          <w:i/>
          <w:lang w:val="en-IE"/>
        </w:rPr>
        <w:t>Foreign Affairs</w:t>
      </w:r>
      <w:r w:rsidRPr="00F46B9B">
        <w:rPr>
          <w:lang w:val="en-IE"/>
        </w:rPr>
        <w:t>, July 11.</w:t>
      </w:r>
    </w:p>
    <w:p w14:paraId="52562000" w14:textId="77777777" w:rsidR="00BE13F0" w:rsidRPr="00F46B9B" w:rsidRDefault="00BE13F0" w:rsidP="00BE13F0">
      <w:pPr>
        <w:rPr>
          <w:lang w:val="en-IE"/>
        </w:rPr>
      </w:pPr>
      <w:r w:rsidRPr="00F46B9B">
        <w:rPr>
          <w:lang w:val="en-IE"/>
        </w:rPr>
        <w:t xml:space="preserve">Available online at: </w:t>
      </w:r>
      <w:hyperlink r:id="rId7" w:history="1">
        <w:r w:rsidRPr="00F46B9B">
          <w:rPr>
            <w:rStyle w:val="Hyperlnk"/>
            <w:lang w:val="en-IE"/>
          </w:rPr>
          <w:t>http://cf.linnbenton.edu/artcom/social_science/clarkd/upload/China's%20North%20Korea%20Liability.pdf</w:t>
        </w:r>
      </w:hyperlink>
    </w:p>
    <w:p w14:paraId="71FD460F" w14:textId="1C75978D" w:rsidR="00BE13F0" w:rsidRPr="00F46B9B" w:rsidRDefault="00BE13F0" w:rsidP="00BE13F0">
      <w:pPr>
        <w:rPr>
          <w:lang w:val="en-IE"/>
        </w:rPr>
      </w:pPr>
      <w:r w:rsidRPr="00F46B9B">
        <w:rPr>
          <w:lang w:val="en-IE"/>
        </w:rPr>
        <w:t xml:space="preserve">Also </w:t>
      </w:r>
      <w:proofErr w:type="spellStart"/>
      <w:r w:rsidRPr="00F46B9B">
        <w:rPr>
          <w:lang w:val="en-IE"/>
        </w:rPr>
        <w:t>availabe</w:t>
      </w:r>
      <w:proofErr w:type="spellEnd"/>
      <w:r w:rsidRPr="00F46B9B">
        <w:rPr>
          <w:lang w:val="en-IE"/>
        </w:rPr>
        <w:t xml:space="preserve"> through the library website. </w:t>
      </w:r>
    </w:p>
    <w:p w14:paraId="7098126F" w14:textId="6643B77D" w:rsidR="00BE13F0" w:rsidRPr="00F46B9B" w:rsidRDefault="00BE13F0" w:rsidP="00BE13F0">
      <w:pPr>
        <w:rPr>
          <w:lang w:val="en-IE"/>
        </w:rPr>
      </w:pPr>
      <w:r w:rsidRPr="00F46B9B">
        <w:rPr>
          <w:lang w:val="en-IE"/>
        </w:rPr>
        <w:t>4 pages</w:t>
      </w:r>
    </w:p>
    <w:p w14:paraId="4EE32A40" w14:textId="77777777" w:rsidR="00BE13F0" w:rsidRPr="00F46B9B" w:rsidRDefault="00BE13F0" w:rsidP="00BE13F0">
      <w:pPr>
        <w:rPr>
          <w:lang w:val="en-IE"/>
        </w:rPr>
      </w:pPr>
    </w:p>
    <w:p w14:paraId="60927B8F" w14:textId="77777777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  <w:r w:rsidRPr="00F46B9B">
        <w:rPr>
          <w:lang w:val="en-GB"/>
        </w:rPr>
        <w:t xml:space="preserve">Katz, Richard (2013) ‘Mutual Assured Production: Why Trade Will Limit Conflict Between China and Japan’ </w:t>
      </w:r>
      <w:r w:rsidRPr="00F46B9B">
        <w:rPr>
          <w:i/>
          <w:lang w:val="en-GB"/>
        </w:rPr>
        <w:t>Foreign Affairs</w:t>
      </w:r>
      <w:r w:rsidRPr="00F46B9B">
        <w:rPr>
          <w:lang w:val="en-GB"/>
        </w:rPr>
        <w:t xml:space="preserve"> 92, 4: 18-22.</w:t>
      </w:r>
    </w:p>
    <w:p w14:paraId="6E9B1941" w14:textId="7BD8AC0B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  <w:r w:rsidRPr="00F46B9B">
        <w:rPr>
          <w:lang w:val="en-GB"/>
        </w:rPr>
        <w:t>5 pages</w:t>
      </w:r>
    </w:p>
    <w:p w14:paraId="424D172F" w14:textId="77777777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</w:p>
    <w:p w14:paraId="18F5BA6C" w14:textId="77777777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  <w:r w:rsidRPr="00F46B9B">
        <w:rPr>
          <w:lang w:val="en-GB"/>
        </w:rPr>
        <w:t xml:space="preserve">Lam, Peng Er (2016) ‘China, the United States, Alliances, War: Avoiding the Thucydides Trap?’ </w:t>
      </w:r>
      <w:r w:rsidRPr="00F46B9B">
        <w:rPr>
          <w:i/>
          <w:lang w:val="en-GB"/>
        </w:rPr>
        <w:t>Asian Affairs: An American Review</w:t>
      </w:r>
      <w:r w:rsidRPr="00F46B9B">
        <w:rPr>
          <w:lang w:val="en-GB"/>
        </w:rPr>
        <w:t>, 43: 2, pp. 36-46.</w:t>
      </w:r>
    </w:p>
    <w:p w14:paraId="25FD71F1" w14:textId="53D56B94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  <w:r w:rsidRPr="00F46B9B">
        <w:rPr>
          <w:lang w:val="en-GB"/>
        </w:rPr>
        <w:t>10 pages</w:t>
      </w:r>
    </w:p>
    <w:p w14:paraId="3D8CEE79" w14:textId="77777777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</w:p>
    <w:p w14:paraId="5D59FED5" w14:textId="77777777" w:rsidR="00BE13F0" w:rsidRPr="00F46B9B" w:rsidRDefault="00BE13F0" w:rsidP="00BE13F0">
      <w:pPr>
        <w:rPr>
          <w:i/>
          <w:lang w:val="en-IE"/>
        </w:rPr>
      </w:pPr>
      <w:r w:rsidRPr="00F46B9B">
        <w:rPr>
          <w:lang w:val="en-IE"/>
        </w:rPr>
        <w:t xml:space="preserve">Mearsheimer, John J. (2015) “Say Goodbye to Taiwan,” </w:t>
      </w:r>
      <w:r w:rsidRPr="00F46B9B">
        <w:rPr>
          <w:i/>
          <w:lang w:val="en-IE"/>
        </w:rPr>
        <w:t>The National Interest</w:t>
      </w:r>
      <w:r w:rsidRPr="00F46B9B">
        <w:rPr>
          <w:lang w:val="en-IE"/>
        </w:rPr>
        <w:t>, March/April 2014, online at: http://nationalinterest.org/article/say-goodbyetaiwan-9931</w:t>
      </w:r>
    </w:p>
    <w:p w14:paraId="60921D20" w14:textId="62A56C66" w:rsidR="00BE13F0" w:rsidRPr="00F46B9B" w:rsidRDefault="00BE13F0" w:rsidP="00BE13F0">
      <w:pPr>
        <w:rPr>
          <w:lang w:val="en-IE"/>
        </w:rPr>
      </w:pPr>
      <w:r w:rsidRPr="00F46B9B">
        <w:rPr>
          <w:lang w:val="en-IE"/>
        </w:rPr>
        <w:t>4 pages</w:t>
      </w:r>
    </w:p>
    <w:p w14:paraId="7F3C7A17" w14:textId="77777777" w:rsidR="00BE13F0" w:rsidRPr="00F46B9B" w:rsidRDefault="00BE13F0" w:rsidP="00BE13F0">
      <w:pPr>
        <w:rPr>
          <w:lang w:val="en-IE"/>
        </w:rPr>
      </w:pPr>
    </w:p>
    <w:p w14:paraId="2B1ADF2A" w14:textId="77777777" w:rsidR="00BE13F0" w:rsidRPr="00F46B9B" w:rsidRDefault="00BE13F0" w:rsidP="00BE13F0">
      <w:pPr>
        <w:rPr>
          <w:lang w:val="en-IE"/>
        </w:rPr>
      </w:pPr>
      <w:r w:rsidRPr="00F46B9B">
        <w:rPr>
          <w:lang w:val="en-IE"/>
        </w:rPr>
        <w:t xml:space="preserve">Roy, Denny (2017) “Prospects for Taiwan Maintaining its Autonomy under Chinese Pressure,” </w:t>
      </w:r>
      <w:r w:rsidRPr="00F46B9B">
        <w:rPr>
          <w:i/>
          <w:lang w:val="en-IE"/>
        </w:rPr>
        <w:t>Asian Survey</w:t>
      </w:r>
      <w:r w:rsidRPr="00F46B9B">
        <w:rPr>
          <w:lang w:val="en-IE"/>
        </w:rPr>
        <w:t xml:space="preserve">, Vol. 57, no. 6, pp. 1135-1158. </w:t>
      </w:r>
    </w:p>
    <w:p w14:paraId="40F00AA6" w14:textId="77777777" w:rsidR="00BE13F0" w:rsidRPr="00F46B9B" w:rsidRDefault="00BE13F0" w:rsidP="00BE13F0">
      <w:pPr>
        <w:rPr>
          <w:lang w:val="en-IE"/>
        </w:rPr>
      </w:pPr>
      <w:r w:rsidRPr="00F46B9B">
        <w:rPr>
          <w:lang w:val="en-IE"/>
        </w:rPr>
        <w:t>23 pages</w:t>
      </w:r>
    </w:p>
    <w:p w14:paraId="383B3361" w14:textId="77777777" w:rsidR="00BE13F0" w:rsidRPr="00F46B9B" w:rsidRDefault="00BE13F0" w:rsidP="00BE13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</w:p>
    <w:p w14:paraId="7DF22EAE" w14:textId="537AF9F2" w:rsidR="00187B8F" w:rsidRPr="00F46B9B" w:rsidRDefault="00187B8F" w:rsidP="00187B8F">
      <w:pPr>
        <w:rPr>
          <w:lang w:val="en-IE"/>
        </w:rPr>
      </w:pPr>
      <w:r w:rsidRPr="00F46B9B">
        <w:rPr>
          <w:lang w:val="en-IE"/>
        </w:rPr>
        <w:t>Tucker</w:t>
      </w:r>
      <w:r w:rsidR="009D7DFF" w:rsidRPr="00F46B9B">
        <w:rPr>
          <w:lang w:val="en-IE"/>
        </w:rPr>
        <w:t>,</w:t>
      </w:r>
      <w:r w:rsidRPr="00F46B9B">
        <w:rPr>
          <w:lang w:val="en-IE"/>
        </w:rPr>
        <w:t xml:space="preserve"> </w:t>
      </w:r>
      <w:r w:rsidR="009D7DFF" w:rsidRPr="00F46B9B">
        <w:rPr>
          <w:lang w:val="en-IE"/>
        </w:rPr>
        <w:t xml:space="preserve">Nancy </w:t>
      </w:r>
      <w:proofErr w:type="spellStart"/>
      <w:r w:rsidR="009D7DFF" w:rsidRPr="00F46B9B">
        <w:rPr>
          <w:lang w:val="en-IE"/>
        </w:rPr>
        <w:t>Bernkopf</w:t>
      </w:r>
      <w:proofErr w:type="spellEnd"/>
      <w:r w:rsidR="009D7DFF" w:rsidRPr="00F46B9B">
        <w:rPr>
          <w:lang w:val="en-IE"/>
        </w:rPr>
        <w:t xml:space="preserve"> </w:t>
      </w:r>
      <w:r w:rsidRPr="00F46B9B">
        <w:rPr>
          <w:lang w:val="en-IE"/>
        </w:rPr>
        <w:t xml:space="preserve">and Glaser, </w:t>
      </w:r>
      <w:r w:rsidR="009D7DFF" w:rsidRPr="00F46B9B">
        <w:rPr>
          <w:lang w:val="en-IE"/>
        </w:rPr>
        <w:t>Bonnie</w:t>
      </w:r>
      <w:r w:rsidR="00BE13F0" w:rsidRPr="00F46B9B">
        <w:rPr>
          <w:lang w:val="en-IE"/>
        </w:rPr>
        <w:t xml:space="preserve"> (2011)</w:t>
      </w:r>
      <w:r w:rsidR="009D7DFF" w:rsidRPr="00F46B9B">
        <w:rPr>
          <w:lang w:val="en-IE"/>
        </w:rPr>
        <w:t xml:space="preserve"> </w:t>
      </w:r>
      <w:r w:rsidRPr="00F46B9B">
        <w:rPr>
          <w:lang w:val="en-IE"/>
        </w:rPr>
        <w:t xml:space="preserve">“Should the United States Abandon Taiwan?,” The Washington Quarterly, Vol. 34, no. 4, pp. 23- 37. </w:t>
      </w:r>
    </w:p>
    <w:p w14:paraId="4EF5D3E7" w14:textId="656D9247" w:rsidR="00187B8F" w:rsidRDefault="00187B8F" w:rsidP="00187B8F">
      <w:pPr>
        <w:rPr>
          <w:lang w:val="en-IE"/>
        </w:rPr>
      </w:pPr>
      <w:r w:rsidRPr="00F46B9B">
        <w:rPr>
          <w:lang w:val="en-IE"/>
        </w:rPr>
        <w:t>14 pages</w:t>
      </w:r>
    </w:p>
    <w:p w14:paraId="37919605" w14:textId="77777777" w:rsidR="00187B8F" w:rsidRDefault="00187B8F" w:rsidP="00187B8F">
      <w:pPr>
        <w:rPr>
          <w:lang w:val="en-IE"/>
        </w:rPr>
      </w:pPr>
    </w:p>
    <w:p w14:paraId="6D5C0329" w14:textId="67350AB1" w:rsidR="00187B8F" w:rsidRDefault="00187B8F"/>
    <w:p w14:paraId="78E81013" w14:textId="46F241A1" w:rsidR="00187B8F" w:rsidRDefault="00187B8F"/>
    <w:p w14:paraId="062AF935" w14:textId="77777777" w:rsidR="00187B8F" w:rsidRDefault="00187B8F" w:rsidP="00187B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GB"/>
        </w:rPr>
      </w:pPr>
    </w:p>
    <w:p w14:paraId="49271F50" w14:textId="605C78B6" w:rsidR="001F0CAA" w:rsidRPr="00187B8F" w:rsidRDefault="001F0CAA"/>
    <w:sectPr w:rsidR="001F0CAA" w:rsidRPr="00187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2E76" w14:textId="77777777" w:rsidR="00427D6F" w:rsidRDefault="00427D6F" w:rsidP="00F46B9B">
      <w:r>
        <w:separator/>
      </w:r>
    </w:p>
  </w:endnote>
  <w:endnote w:type="continuationSeparator" w:id="0">
    <w:p w14:paraId="2FBEE142" w14:textId="77777777" w:rsidR="00427D6F" w:rsidRDefault="00427D6F" w:rsidP="00F4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576F" w14:textId="77777777" w:rsidR="00427D6F" w:rsidRDefault="00427D6F" w:rsidP="00F46B9B">
      <w:r>
        <w:separator/>
      </w:r>
    </w:p>
  </w:footnote>
  <w:footnote w:type="continuationSeparator" w:id="0">
    <w:p w14:paraId="529259ED" w14:textId="77777777" w:rsidR="00427D6F" w:rsidRDefault="00427D6F" w:rsidP="00F4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81"/>
    <w:rsid w:val="0005758E"/>
    <w:rsid w:val="000A2E7E"/>
    <w:rsid w:val="000D47C0"/>
    <w:rsid w:val="00187B8F"/>
    <w:rsid w:val="001F0CAA"/>
    <w:rsid w:val="002545F4"/>
    <w:rsid w:val="003919A4"/>
    <w:rsid w:val="00427D6F"/>
    <w:rsid w:val="004D67CA"/>
    <w:rsid w:val="004E120D"/>
    <w:rsid w:val="004F2D36"/>
    <w:rsid w:val="00682C65"/>
    <w:rsid w:val="00787A36"/>
    <w:rsid w:val="00895A9E"/>
    <w:rsid w:val="009D7DFF"/>
    <w:rsid w:val="00BB7C81"/>
    <w:rsid w:val="00BE13F0"/>
    <w:rsid w:val="00C63654"/>
    <w:rsid w:val="00CB2829"/>
    <w:rsid w:val="00DB5035"/>
    <w:rsid w:val="00DD62BA"/>
    <w:rsid w:val="00EC265A"/>
    <w:rsid w:val="00F46B9B"/>
    <w:rsid w:val="00F53551"/>
    <w:rsid w:val="00F6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2EC2"/>
  <w15:chartTrackingRefBased/>
  <w15:docId w15:val="{A0CCC28E-412D-4E4F-8BDC-DD7AE44F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9E"/>
    <w:pPr>
      <w:spacing w:after="0" w:line="240" w:lineRule="auto"/>
    </w:pPr>
    <w:rPr>
      <w:rFonts w:ascii="Times New Roman" w:eastAsia="Cambria" w:hAnsi="Times New Roman" w:cs="Times New Roman"/>
      <w:sz w:val="24"/>
      <w:szCs w:val="24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87B8F"/>
    <w:rPr>
      <w:color w:val="0000FF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187B8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46B9B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6B9B"/>
    <w:rPr>
      <w:rFonts w:ascii="Times New Roman" w:eastAsia="Cambria" w:hAnsi="Times New Roman" w:cs="Times New Roman"/>
      <w:sz w:val="24"/>
      <w:szCs w:val="24"/>
      <w:lang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F46B9B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6B9B"/>
    <w:rPr>
      <w:rFonts w:ascii="Times New Roman" w:eastAsia="Cambria" w:hAnsi="Times New Roman" w:cs="Times New Roman"/>
      <w:sz w:val="24"/>
      <w:szCs w:val="24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f.linnbenton.edu/artcom/social_science/clarkd/upload/China's%20North%20Korea%20Liabilit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atlantic.com/international/archive/2015/09/united-states-china-war-thucydides-trap/40675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506</Words>
  <Characters>2981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O'shea</dc:creator>
  <cp:keywords/>
  <dc:description/>
  <cp:lastModifiedBy>Microsoft Office User</cp:lastModifiedBy>
  <cp:revision>13</cp:revision>
  <dcterms:created xsi:type="dcterms:W3CDTF">2019-05-09T11:20:00Z</dcterms:created>
  <dcterms:modified xsi:type="dcterms:W3CDTF">2022-10-15T03:03:00Z</dcterms:modified>
</cp:coreProperties>
</file>