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958DB" w14:textId="77777777" w:rsidR="00467732" w:rsidRDefault="00E620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542A3485" wp14:editId="722DA449">
            <wp:extent cx="1420495" cy="194767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947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F61332" w14:textId="77777777" w:rsidR="00E35327" w:rsidRDefault="00E35327" w:rsidP="00E3532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en-US"/>
        </w:rPr>
      </w:pPr>
      <w:bookmarkStart w:id="0" w:name="_heading=h.t4wcyw8toxos" w:colFirst="0" w:colLast="0"/>
      <w:bookmarkEnd w:id="0"/>
    </w:p>
    <w:p w14:paraId="30B55689" w14:textId="07E6AFE2" w:rsidR="00E35327" w:rsidRPr="00E35327" w:rsidRDefault="00E35327" w:rsidP="00E3532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en-US"/>
        </w:rPr>
      </w:pPr>
      <w:r w:rsidRPr="00E35327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en-US"/>
        </w:rPr>
        <w:t>Asian Studies: Civil Society, Movements, and Politics in Contemporary East and Southeast Asia</w:t>
      </w:r>
    </w:p>
    <w:p w14:paraId="3DB49272" w14:textId="77777777" w:rsidR="00E35327" w:rsidRDefault="00E35327" w:rsidP="00ED454C">
      <w:pPr>
        <w:jc w:val="center"/>
        <w:rPr>
          <w:rFonts w:ascii="Times New Roman" w:hAnsi="Times New Roman" w:cs="Times New Roman"/>
          <w:b/>
          <w:bCs/>
          <w:highlight w:val="white"/>
        </w:rPr>
      </w:pPr>
    </w:p>
    <w:p w14:paraId="6FA1F271" w14:textId="764B3170" w:rsidR="00ED454C" w:rsidRPr="00ED454C" w:rsidRDefault="00ED454C" w:rsidP="00ED454C">
      <w:pPr>
        <w:jc w:val="center"/>
        <w:rPr>
          <w:rFonts w:ascii="Times New Roman" w:hAnsi="Times New Roman" w:cs="Times New Roman"/>
          <w:b/>
          <w:bCs/>
          <w:highlight w:val="white"/>
        </w:rPr>
      </w:pPr>
      <w:r w:rsidRPr="00ED454C">
        <w:rPr>
          <w:rFonts w:ascii="Times New Roman" w:hAnsi="Times New Roman" w:cs="Times New Roman"/>
          <w:b/>
          <w:bCs/>
          <w:highlight w:val="white"/>
        </w:rPr>
        <w:t>7.5 ECTS</w:t>
      </w:r>
    </w:p>
    <w:p w14:paraId="6ED6F377" w14:textId="77777777" w:rsidR="00ED454C" w:rsidRDefault="00ED45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jc w:val="center"/>
        <w:rPr>
          <w:rFonts w:ascii="Cambria" w:eastAsia="Cambria" w:hAnsi="Cambria" w:cs="Cambria"/>
          <w:sz w:val="24"/>
          <w:szCs w:val="24"/>
          <w:highlight w:val="white"/>
        </w:rPr>
      </w:pPr>
    </w:p>
    <w:p w14:paraId="31007C56" w14:textId="09BB3B19" w:rsidR="00467732" w:rsidRPr="00ED454C" w:rsidRDefault="00E620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jc w:val="center"/>
        <w:rPr>
          <w:rFonts w:ascii="Cambria" w:eastAsia="Cambria" w:hAnsi="Cambria" w:cs="Cambria"/>
          <w:b/>
          <w:bCs/>
          <w:sz w:val="24"/>
          <w:szCs w:val="24"/>
          <w:highlight w:val="white"/>
          <w:u w:val="single"/>
        </w:rPr>
      </w:pPr>
      <w:r w:rsidRPr="00ED454C">
        <w:rPr>
          <w:rFonts w:ascii="Cambria" w:eastAsia="Cambria" w:hAnsi="Cambria" w:cs="Cambria"/>
          <w:b/>
          <w:bCs/>
          <w:sz w:val="24"/>
          <w:szCs w:val="24"/>
          <w:highlight w:val="white"/>
          <w:u w:val="single"/>
        </w:rPr>
        <w:t xml:space="preserve">Literature List </w:t>
      </w:r>
    </w:p>
    <w:p w14:paraId="685723A4" w14:textId="77777777" w:rsidR="00467732" w:rsidRDefault="00467732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1E82EDE" w14:textId="171A26DC" w:rsidR="00ED454C" w:rsidRPr="00ED454C" w:rsidRDefault="00ED454C" w:rsidP="00ED45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 w:right="1724"/>
        <w:rPr>
          <w:rFonts w:ascii="Cambria" w:eastAsia="Cambria" w:hAnsi="Cambria" w:cs="Cambria"/>
          <w:sz w:val="24"/>
          <w:szCs w:val="24"/>
          <w:highlight w:val="white"/>
          <w:lang w:val="en-US"/>
        </w:rPr>
      </w:pPr>
      <w:r w:rsidRPr="00ED454C">
        <w:rPr>
          <w:rFonts w:ascii="Cambria" w:eastAsia="Cambria" w:hAnsi="Cambria" w:cs="Cambria"/>
          <w:b/>
          <w:bCs/>
          <w:sz w:val="24"/>
          <w:szCs w:val="24"/>
          <w:lang w:val="en-US"/>
        </w:rPr>
        <w:t xml:space="preserve">Required </w:t>
      </w:r>
      <w:r w:rsidRPr="00ED454C">
        <w:rPr>
          <w:rFonts w:ascii="Cambria" w:eastAsia="Cambria" w:hAnsi="Cambria" w:cs="Cambria"/>
          <w:b/>
          <w:bCs/>
          <w:sz w:val="24"/>
          <w:szCs w:val="24"/>
          <w:highlight w:val="white"/>
          <w:lang w:val="en-US"/>
        </w:rPr>
        <w:t>Reading listed here:</w:t>
      </w:r>
      <w:r w:rsidRPr="00ED454C">
        <w:rPr>
          <w:rFonts w:ascii="Cambria" w:eastAsia="Cambria" w:hAnsi="Cambria" w:cs="Cambria"/>
          <w:sz w:val="24"/>
          <w:szCs w:val="24"/>
          <w:highlight w:val="white"/>
          <w:lang w:val="en-US"/>
        </w:rPr>
        <w:t xml:space="preserve"> </w:t>
      </w:r>
      <w:r>
        <w:rPr>
          <w:rFonts w:ascii="Cambria" w:eastAsia="Cambria" w:hAnsi="Cambria" w:cs="Cambria"/>
          <w:sz w:val="24"/>
          <w:szCs w:val="24"/>
          <w:highlight w:val="white"/>
          <w:lang w:val="en-US"/>
        </w:rPr>
        <w:t>980</w:t>
      </w:r>
    </w:p>
    <w:p w14:paraId="535ACDE5" w14:textId="22C590D7" w:rsidR="00ED454C" w:rsidRPr="00ED454C" w:rsidRDefault="00ED454C" w:rsidP="00ED45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 w:right="1724"/>
        <w:rPr>
          <w:rFonts w:ascii="Cambria" w:eastAsia="Cambria" w:hAnsi="Cambria" w:cs="Cambria"/>
          <w:sz w:val="24"/>
          <w:szCs w:val="24"/>
          <w:highlight w:val="white"/>
          <w:lang w:val="en-US"/>
        </w:rPr>
      </w:pPr>
      <w:r w:rsidRPr="00ED454C">
        <w:rPr>
          <w:rFonts w:ascii="Cambria" w:eastAsia="Cambria" w:hAnsi="Cambria" w:cs="Cambria"/>
          <w:sz w:val="24"/>
          <w:szCs w:val="24"/>
          <w:highlight w:val="white"/>
          <w:lang w:val="en-US"/>
        </w:rPr>
        <w:t xml:space="preserve">Additional Reading reserved for new developments: </w:t>
      </w:r>
      <w:r>
        <w:rPr>
          <w:rFonts w:ascii="Cambria" w:eastAsia="Cambria" w:hAnsi="Cambria" w:cs="Cambria"/>
          <w:sz w:val="24"/>
          <w:szCs w:val="24"/>
          <w:highlight w:val="white"/>
          <w:lang w:val="en-US"/>
        </w:rPr>
        <w:t>150</w:t>
      </w:r>
    </w:p>
    <w:p w14:paraId="2B98291D" w14:textId="77777777" w:rsidR="00ED454C" w:rsidRDefault="00ED454C" w:rsidP="00ED45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 w:right="1724"/>
        <w:rPr>
          <w:rFonts w:ascii="Cambria" w:eastAsia="Cambria" w:hAnsi="Cambria" w:cs="Cambria"/>
          <w:sz w:val="24"/>
          <w:szCs w:val="24"/>
          <w:highlight w:val="white"/>
          <w:lang w:val="sv-SE"/>
        </w:rPr>
      </w:pPr>
      <w:r w:rsidRPr="00ED454C">
        <w:rPr>
          <w:rFonts w:ascii="Cambria" w:eastAsia="Cambria" w:hAnsi="Cambria" w:cs="Cambria"/>
          <w:b/>
          <w:bCs/>
          <w:sz w:val="24"/>
          <w:szCs w:val="24"/>
          <w:highlight w:val="white"/>
          <w:lang w:val="sv-SE"/>
        </w:rPr>
        <w:t>Total:</w:t>
      </w:r>
      <w:r w:rsidRPr="00ED454C">
        <w:rPr>
          <w:rFonts w:ascii="Cambria" w:eastAsia="Cambria" w:hAnsi="Cambria" w:cs="Cambria"/>
          <w:sz w:val="24"/>
          <w:szCs w:val="24"/>
          <w:highlight w:val="white"/>
          <w:lang w:val="sv-SE"/>
        </w:rPr>
        <w:t xml:space="preserve"> </w:t>
      </w:r>
      <w:r>
        <w:rPr>
          <w:rFonts w:ascii="Cambria" w:eastAsia="Cambria" w:hAnsi="Cambria" w:cs="Cambria"/>
          <w:sz w:val="24"/>
          <w:szCs w:val="24"/>
          <w:highlight w:val="white"/>
          <w:lang w:val="sv-SE"/>
        </w:rPr>
        <w:t>1130</w:t>
      </w:r>
    </w:p>
    <w:p w14:paraId="24C01858" w14:textId="77777777" w:rsidR="00ED454C" w:rsidRDefault="00ED454C" w:rsidP="00ED45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 w:right="1724"/>
        <w:rPr>
          <w:rFonts w:ascii="Cambria" w:eastAsia="Cambria" w:hAnsi="Cambria" w:cs="Cambria"/>
          <w:sz w:val="24"/>
          <w:szCs w:val="24"/>
          <w:highlight w:val="white"/>
          <w:lang w:val="sv-SE"/>
        </w:rPr>
      </w:pPr>
    </w:p>
    <w:p w14:paraId="158428BF" w14:textId="2E534B7C" w:rsidR="00ED454C" w:rsidRPr="00ED454C" w:rsidRDefault="00ED454C" w:rsidP="00ED45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 w:right="1724"/>
        <w:rPr>
          <w:rFonts w:ascii="Cambria" w:eastAsia="Cambria" w:hAnsi="Cambria" w:cs="Cambria"/>
          <w:b/>
          <w:bCs/>
          <w:i/>
          <w:iCs/>
          <w:sz w:val="24"/>
          <w:szCs w:val="24"/>
          <w:highlight w:val="white"/>
          <w:lang w:val="en-US"/>
        </w:rPr>
      </w:pPr>
      <w:r w:rsidRPr="00ED454C">
        <w:rPr>
          <w:rFonts w:ascii="Cambria" w:eastAsia="Cambria" w:hAnsi="Cambria" w:cs="Cambria"/>
          <w:b/>
          <w:bCs/>
          <w:i/>
          <w:iCs/>
          <w:sz w:val="24"/>
          <w:szCs w:val="24"/>
          <w:lang w:val="en-US"/>
        </w:rPr>
        <w:t>All readings are available on Finn unless otherwise stated</w:t>
      </w:r>
    </w:p>
    <w:p w14:paraId="20C6075A" w14:textId="77777777" w:rsidR="00ED454C" w:rsidRPr="00ED454C" w:rsidRDefault="00ED454C" w:rsidP="00ED45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 w:right="1724"/>
        <w:rPr>
          <w:rFonts w:ascii="Cambria" w:eastAsia="Cambria" w:hAnsi="Cambria" w:cs="Cambria"/>
          <w:sz w:val="24"/>
          <w:szCs w:val="24"/>
          <w:highlight w:val="white"/>
          <w:lang w:val="en-US"/>
        </w:rPr>
      </w:pPr>
    </w:p>
    <w:p w14:paraId="24786D2E" w14:textId="2396F609" w:rsidR="00467732" w:rsidRDefault="00ED454C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Beta, </w:t>
      </w:r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Annisa</w:t>
      </w:r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</w:rPr>
        <w:t>. R. (2019). Commerce, piety and politics: Indonesian young Muslim women’s groups as religious influencers. </w:t>
      </w:r>
      <w:r w:rsidRPr="00ED454C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New Media &amp; Society</w:t>
      </w:r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</w:rPr>
        <w:t>, </w:t>
      </w:r>
      <w:r w:rsidRPr="00ED454C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21</w:t>
      </w:r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</w:rPr>
        <w:t>(10), 2140-2159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33ED9C63" w14:textId="77777777" w:rsidR="00ED454C" w:rsidRDefault="00ED454C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1550C5F" w14:textId="6332814B" w:rsidR="00467732" w:rsidRDefault="0075246B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Barendregt</w:t>
      </w:r>
      <w:proofErr w:type="spellEnd"/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, Bart., &amp; Schneider, Florian. (2020). 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Digital activism in Asia: Good, bad, and banal politics online. </w:t>
      </w:r>
      <w:proofErr w:type="spellStart"/>
      <w:r w:rsidRPr="0075246B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Asiascape</w:t>
      </w:r>
      <w:proofErr w:type="spellEnd"/>
      <w:r w:rsidRPr="0075246B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: Digital Asia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, </w:t>
      </w:r>
      <w:r w:rsidRPr="0075246B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7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(1-2), 5-19.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ED454C"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12</w:t>
      </w:r>
      <w:r w:rsidR="00ED454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26741090" w14:textId="77777777" w:rsidR="00ED454C" w:rsidRDefault="00ED454C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EDD8675" w14:textId="2525B897" w:rsidR="00467732" w:rsidRDefault="00B314DA" w:rsidP="0075246B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Barrow,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Amy</w:t>
      </w:r>
      <w:r w:rsidRP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&amp; Fuller,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Sara</w:t>
      </w:r>
      <w:r w:rsidRP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(2022). Introduction: Framing activism and authoritarian governance in Asia. In A. Barrow &amp; S. Fuller (Eds.), </w:t>
      </w:r>
      <w:r w:rsidRPr="00B314D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Activism and authoritarian governance in Asia</w:t>
      </w:r>
      <w:r w:rsidRP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(pp. 1–12). Routledge.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12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209340C3" w14:textId="77777777" w:rsidR="00467732" w:rsidRDefault="00467732" w:rsidP="003A5987">
      <w:pPr>
        <w:ind w:left="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7B82947" w14:textId="07B893FA" w:rsidR="00467732" w:rsidRPr="0075246B" w:rsidRDefault="0075246B" w:rsidP="0075246B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</w:pP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van den </w:t>
      </w:r>
      <w:proofErr w:type="spellStart"/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Boogert</w:t>
      </w:r>
      <w:proofErr w:type="spellEnd"/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, </w:t>
      </w:r>
      <w:proofErr w:type="spellStart"/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Jochem</w:t>
      </w:r>
      <w:proofErr w:type="spellEnd"/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 W. (2026). 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How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l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ocal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i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 Islam Nusantara? Questions of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t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olerance and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uthenticity. </w:t>
      </w:r>
      <w:r w:rsidRPr="0075246B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Religions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, </w:t>
      </w:r>
      <w:r w:rsidRPr="0075246B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17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(1),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1-13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26522361" w14:textId="77777777" w:rsidR="0075246B" w:rsidRDefault="0075246B" w:rsidP="003A5987">
      <w:pP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</w:p>
    <w:p w14:paraId="079246A5" w14:textId="14FF1382" w:rsidR="00467732" w:rsidRDefault="0075246B" w:rsidP="0075246B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Candelaria, John L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 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&amp; </w:t>
      </w:r>
      <w:proofErr w:type="spellStart"/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Turingan</w:t>
      </w:r>
      <w:proofErr w:type="spellEnd"/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, G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il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. (2025). 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Distinct aesthetics of democratic memory: Thailand’s 14th of October 1973 memorial and the Philippines’ </w:t>
      </w:r>
      <w:proofErr w:type="spellStart"/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Bantayog</w:t>
      </w:r>
      <w:proofErr w:type="spellEnd"/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ng </w:t>
      </w:r>
      <w:proofErr w:type="spellStart"/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mga</w:t>
      </w:r>
      <w:proofErr w:type="spellEnd"/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Bayani. </w:t>
      </w:r>
      <w:r w:rsidRPr="0075246B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International Journal of Heritage Studies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, </w:t>
      </w:r>
      <w:r w:rsidRPr="0075246B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31</w:t>
      </w:r>
      <w:r w:rsidRP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(8), 1157-1179.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23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4FD19986" w14:textId="77777777" w:rsidR="003A5987" w:rsidRDefault="003A5987" w:rsidP="003A5987">
      <w:pPr>
        <w:ind w:left="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9B4F940" w14:textId="071466E0" w:rsidR="00467732" w:rsidRDefault="00E620C9" w:rsidP="0075246B">
      <w:pPr>
        <w:ind w:left="4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Cassegård, Carl. (2023) The recovery of protest in Japan: From the ‘ice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age’to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the post-2011 movements.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Social Movement Studies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B314D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22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5-6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751-766.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15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7973CBD1" w14:textId="77777777" w:rsidR="00467732" w:rsidRDefault="00467732" w:rsidP="003A5987">
      <w:pPr>
        <w:rPr>
          <w:color w:val="FF0000"/>
          <w:highlight w:val="white"/>
        </w:rPr>
      </w:pPr>
    </w:p>
    <w:p w14:paraId="5B2F7B99" w14:textId="34BB5447" w:rsidR="00467732" w:rsidRDefault="00E620C9" w:rsidP="0075246B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Chachavalpongpun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Pavin. 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2025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Dissent from a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istance. </w:t>
      </w:r>
      <w:r w:rsidRPr="00F618DB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Journal of Current Southeast Asian Affairs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B314D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44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313-337.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25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6CDF953B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DB166DD" w14:textId="77777777" w:rsidR="00C152C3" w:rsidRDefault="00E620C9" w:rsidP="00C152C3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Chaplin, Chris. (2021). ‘New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rajectories: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ocial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ctivism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eyond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osque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Salafism and the state: Islamic activism and national identity in contemporary Indonesia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109- 128. Singapore: NUS Press. </w:t>
      </w:r>
      <w:r w:rsidR="00C152C3">
        <w:rPr>
          <w:rFonts w:ascii="Times New Roman" w:eastAsia="Times New Roman" w:hAnsi="Times New Roman" w:cs="Times New Roman"/>
          <w:sz w:val="24"/>
          <w:szCs w:val="24"/>
          <w:highlight w:val="white"/>
        </w:rPr>
        <w:t>[20 pages]</w:t>
      </w:r>
    </w:p>
    <w:p w14:paraId="32D9721B" w14:textId="419E9601" w:rsidR="00467732" w:rsidRPr="00C152C3" w:rsidRDefault="00E620C9" w:rsidP="00C152C3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C152C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Available in the Asia Library and the chapter will be made available electronically </w:t>
      </w:r>
    </w:p>
    <w:p w14:paraId="0CB60C78" w14:textId="77777777" w:rsidR="003A5987" w:rsidRP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530FC03" w14:textId="4AF367F6" w:rsidR="0012189D" w:rsidRPr="0075246B" w:rsidRDefault="0012189D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Chan, Kin-man. (2023)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.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Unwritten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e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ndings: Revolutionary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p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otential of China’s A4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p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rotest. </w:t>
      </w:r>
      <w:proofErr w:type="spellStart"/>
      <w:r w:rsidRPr="0012189D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>Sociologica</w:t>
      </w:r>
      <w:proofErr w:type="spellEnd"/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>,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 </w:t>
      </w:r>
      <w:r w:rsidRPr="00B314D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>17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(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1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),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57-66. 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9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596D7E09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DAC723F" w14:textId="76E81DB5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3A59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Chang, Jiang, 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&amp;</w:t>
      </w:r>
      <w:r w:rsidRPr="003A59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6D7436" w:rsidRPr="003A5987">
        <w:rPr>
          <w:rFonts w:ascii="Times New Roman" w:eastAsia="Times New Roman" w:hAnsi="Times New Roman" w:cs="Times New Roman"/>
          <w:sz w:val="24"/>
          <w:szCs w:val="24"/>
          <w:highlight w:val="white"/>
        </w:rPr>
        <w:t>Tian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 w:rsidR="006D7436" w:rsidRPr="003A59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3A59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Hao. </w:t>
      </w:r>
      <w:r w:rsidR="0075246B" w:rsidRPr="003A5987">
        <w:rPr>
          <w:rFonts w:ascii="Times New Roman" w:eastAsia="Times New Roman" w:hAnsi="Times New Roman" w:cs="Times New Roman"/>
          <w:sz w:val="24"/>
          <w:szCs w:val="24"/>
          <w:highlight w:val="white"/>
        </w:rPr>
        <w:t>(2021)</w:t>
      </w:r>
      <w:r w:rsidR="007524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Pr="003A59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Girl power in boy love: </w:t>
      </w:r>
      <w:proofErr w:type="spellStart"/>
      <w:r w:rsidRPr="003A5987">
        <w:rPr>
          <w:rFonts w:ascii="Times New Roman" w:eastAsia="Times New Roman" w:hAnsi="Times New Roman" w:cs="Times New Roman"/>
          <w:sz w:val="24"/>
          <w:szCs w:val="24"/>
          <w:highlight w:val="white"/>
        </w:rPr>
        <w:t>Yaoi</w:t>
      </w:r>
      <w:proofErr w:type="spellEnd"/>
      <w:r w:rsidRPr="003A5987">
        <w:rPr>
          <w:rFonts w:ascii="Times New Roman" w:eastAsia="Times New Roman" w:hAnsi="Times New Roman" w:cs="Times New Roman"/>
          <w:sz w:val="24"/>
          <w:szCs w:val="24"/>
          <w:highlight w:val="white"/>
        </w:rPr>
        <w:t>, online female counterculture, and digital feminism in China. </w:t>
      </w:r>
      <w:r w:rsidRPr="003A5987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Feminist Media Studies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 w:rsidRPr="003A5987">
        <w:rPr>
          <w:rFonts w:ascii="Times New Roman" w:eastAsia="Times New Roman" w:hAnsi="Times New Roman" w:cs="Times New Roman"/>
          <w:sz w:val="24"/>
          <w:szCs w:val="24"/>
          <w:highlight w:val="white"/>
        </w:rPr>
        <w:t> </w:t>
      </w:r>
      <w:r w:rsidRPr="00B314D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21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 w:rsidRPr="003A5987">
        <w:rPr>
          <w:rFonts w:ascii="Times New Roman" w:eastAsia="Times New Roman" w:hAnsi="Times New Roman" w:cs="Times New Roman"/>
          <w:sz w:val="24"/>
          <w:szCs w:val="24"/>
          <w:highlight w:val="white"/>
        </w:rPr>
        <w:t>4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 w:rsidRPr="003A59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604-620.</w:t>
      </w:r>
    </w:p>
    <w:p w14:paraId="337BB21B" w14:textId="2A4A334D" w:rsidR="003A5987" w:rsidRPr="003A5987" w:rsidRDefault="00B314DA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 w:rsidR="003A5987">
        <w:rPr>
          <w:rFonts w:ascii="Times New Roman" w:eastAsia="Times New Roman" w:hAnsi="Times New Roman" w:cs="Times New Roman"/>
          <w:sz w:val="24"/>
          <w:szCs w:val="24"/>
          <w:highlight w:val="white"/>
        </w:rPr>
        <w:t>16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229D2AC1" w14:textId="77777777" w:rsidR="00ED454C" w:rsidRDefault="00ED454C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</w:p>
    <w:p w14:paraId="1154958D" w14:textId="41C8A4AF" w:rsidR="00085FF1" w:rsidRPr="00B314DA" w:rsidRDefault="00085FF1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proofErr w:type="spellStart"/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Ichen</w:t>
      </w:r>
      <w:proofErr w:type="spellEnd"/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, Chen. (2025) The fan culture of the bluebird movement: The creativity of the younger generation in Taiwan's political activity. </w:t>
      </w:r>
      <w:r w:rsidRPr="00085FF1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>Japanese Journal of Sociology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>,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 </w:t>
      </w:r>
      <w:r w:rsidRPr="00453DB7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>34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(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1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),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24-34.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10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1DC30B11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4C2BA66" w14:textId="1DB54515" w:rsidR="00467732" w:rsidRDefault="00E620C9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Chiavacci, David, 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Grano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Simona A.. (2020) A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ew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ra of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ivil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ociety and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tate in East Asian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emocracies. </w:t>
      </w:r>
      <w:r w:rsidR="00B314DA" w:rsidRP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In D. Chiavacci, S. Grano, &amp; J. </w:t>
      </w:r>
      <w:proofErr w:type="spellStart"/>
      <w:r w:rsidR="00B314DA" w:rsidRP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Obinger</w:t>
      </w:r>
      <w:proofErr w:type="spellEnd"/>
      <w:r w:rsidR="00B314DA" w:rsidRP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(Eds.), </w:t>
      </w:r>
      <w:r w:rsidR="00B314DA" w:rsidRPr="00B314D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Civil society and the state in democratic East Asia: Between entanglement and contention in post high growth</w:t>
      </w:r>
      <w:r w:rsidR="00B314DA" w:rsidRP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(pp. 9–30). Amsterdam University Press.</w:t>
      </w:r>
    </w:p>
    <w:p w14:paraId="1D75C6E1" w14:textId="3B471F89" w:rsidR="00467732" w:rsidRDefault="00B314DA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21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4512E0ED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B16DCBD" w14:textId="4962B832" w:rsidR="00467732" w:rsidRDefault="00E620C9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Chin, James.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(2022)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Racism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owards the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hinese 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inority in Malaysia.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B314D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Political Quarterly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 w:rsidRPr="00B314D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93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451-459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>.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9</w:t>
      </w:r>
      <w:r w:rsidR="00B314D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758BA8CE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</w:p>
    <w:p w14:paraId="76EEA2A9" w14:textId="6C5EC2B9" w:rsidR="00085FF1" w:rsidRPr="00F241B2" w:rsidRDefault="00085FF1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Chu, Rong-Xuan. (2025)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. 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From marginalization to resistance: A critical discourse analysis of indigenous Tao anti-racist and anti-nuclear waste narratives in Taiwan. </w:t>
      </w:r>
      <w:r w:rsidRPr="00085FF1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>Discourse &amp; Society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, 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1-21.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hyperlink r:id="rId7" w:history="1">
        <w:r w:rsidR="00F241B2" w:rsidRPr="002C4512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https://doi.org/10.1177/09579265251352866</w:t>
        </w:r>
      </w:hyperlink>
      <w:r w:rsidR="00F241B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21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0CB1528F" w14:textId="77777777" w:rsidR="00467732" w:rsidRDefault="00467732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59CCCBD" w14:textId="4FD87BAB" w:rsidR="00467732" w:rsidRDefault="00E620C9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Danker, Brenda. (2022)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Activist films: How grassroots activists shape the construction of national identity." </w:t>
      </w:r>
      <w:r w:rsidR="00F241B2" w:rsidRP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In A. Barrow &amp; S. Fuller (Eds.), </w:t>
      </w:r>
      <w:r w:rsidR="00F241B2" w:rsidRPr="00F241B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Activism and authoritarian governance in Asia</w:t>
      </w:r>
      <w:r w:rsidR="00F241B2" w:rsidRP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(pp. 165–181). Routledge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16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37B96DF1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7BB4D3D" w14:textId="616051C2" w:rsidR="00467732" w:rsidRDefault="00E620C9" w:rsidP="00F241B2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Espia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Juhn Chris P. (2023). Regimes, Repression, Repertoires: Student Protest Movements and the Repertoires of Contention in the Philippines and Indonesia.</w:t>
      </w:r>
      <w:r w:rsidR="00F241B2" w:rsidRPr="00F241B2">
        <w:t xml:space="preserve"> </w:t>
      </w:r>
      <w:r w:rsidR="00F241B2" w:rsidRP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In J. Ockey &amp; N. S. Talib (Eds.), </w:t>
      </w:r>
      <w:r w:rsidR="00F241B2" w:rsidRPr="00F241B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Democratic recession, </w:t>
      </w:r>
      <w:proofErr w:type="spellStart"/>
      <w:r w:rsidR="00F241B2" w:rsidRPr="00F241B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autocratization</w:t>
      </w:r>
      <w:proofErr w:type="spellEnd"/>
      <w:r w:rsidR="00F241B2" w:rsidRPr="00F241B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 and democratic backlash in Southeast Asia</w:t>
      </w:r>
      <w:r w:rsidR="00F241B2" w:rsidRP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(pp. 221–248). In </w:t>
      </w:r>
      <w:r w:rsidR="00F241B2" w:rsidRPr="00F241B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Contestations in Contemporary Southeast Asia</w:t>
      </w:r>
      <w:r w:rsidR="00F241B2" w:rsidRP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. Springer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.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22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3B232C8B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AEB9661" w14:textId="6B414235" w:rsidR="00467732" w:rsidRDefault="00E620C9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Garrido, Marco. (2022). The ground for the illiberal turn in the Philippines.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Democratization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F241B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29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673-691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.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19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4CBCCC5B" w14:textId="2479598C" w:rsidR="0012189D" w:rsidRPr="00F241B2" w:rsidRDefault="0012189D" w:rsidP="007B6812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</w:pPr>
      <w:proofErr w:type="spellStart"/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lastRenderedPageBreak/>
        <w:t>O’brien</w:t>
      </w:r>
      <w:proofErr w:type="spellEnd"/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, Kevin J. (2023)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. 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Neither 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w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ithdrawal nor </w:t>
      </w:r>
      <w:proofErr w:type="spellStart"/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e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esistance</w:t>
      </w:r>
      <w:proofErr w:type="spellEnd"/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: Adapting to 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i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ncreased 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r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epression in China. </w:t>
      </w:r>
      <w:r w:rsidRPr="0012189D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GB"/>
        </w:rPr>
        <w:t>Modern China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, </w:t>
      </w:r>
      <w:r w:rsidRPr="00F241B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GB"/>
        </w:rPr>
        <w:t>49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(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1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),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 3–25.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22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32ACB29A" w14:textId="77777777" w:rsidR="0012189D" w:rsidRDefault="0012189D" w:rsidP="003A5987">
      <w:pPr>
        <w:ind w:left="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F3553C8" w14:textId="1A39F4C4" w:rsidR="00467732" w:rsidRDefault="00E620C9" w:rsidP="00F241B2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Haberkorn, Tyrell. 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2017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The 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nniversary of a 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assacre and the 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eath of a 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onarch.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The Journal of Asian Studies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Pr="00F241B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76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269–281.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13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71EF59F3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4B1F817" w14:textId="62B57695" w:rsidR="00467732" w:rsidRPr="00F618DB" w:rsidRDefault="00E620C9" w:rsidP="00F241B2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Hansson, Eva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Hewison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Kevin 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&amp; 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Glassman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Jim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12189D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2020</w:t>
      </w:r>
      <w:r w:rsidR="0012189D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Legacies of the Cold War in East and Southeast Asia. </w:t>
      </w:r>
      <w:r w:rsidRPr="00F241B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Journal of Contemporary Asia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 w:rsidRPr="00F241B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50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(4), 493-510.</w:t>
      </w:r>
      <w:r w:rsidR="00F241B2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18</w:t>
      </w:r>
      <w:r w:rsidR="00F241B2">
        <w:rPr>
          <w:rFonts w:ascii="Times New Roman" w:eastAsia="Times New Roman" w:hAnsi="Times New Roman" w:cs="Times New Roman"/>
          <w:sz w:val="24"/>
          <w:szCs w:val="24"/>
        </w:rPr>
        <w:t xml:space="preserve"> pages]</w:t>
      </w:r>
    </w:p>
    <w:p w14:paraId="6126123A" w14:textId="77777777" w:rsidR="003A5987" w:rsidRDefault="003A5987" w:rsidP="003A5987">
      <w:pPr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val="en-US"/>
        </w:rPr>
      </w:pPr>
    </w:p>
    <w:p w14:paraId="7BE8F6C1" w14:textId="17D7626F" w:rsidR="0012189D" w:rsidRPr="00F241B2" w:rsidRDefault="0012189D" w:rsidP="003A5987">
      <w:pPr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val="en-US"/>
        </w:rPr>
      </w:pPr>
      <w:r w:rsidRPr="0012189D"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val="en-US"/>
        </w:rPr>
        <w:t>Ho, Ming-</w:t>
      </w:r>
      <w:proofErr w:type="spellStart"/>
      <w:r w:rsidRPr="0012189D"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val="en-US"/>
        </w:rPr>
        <w:t>sho</w:t>
      </w:r>
      <w:proofErr w:type="spellEnd"/>
      <w:r w:rsidRPr="0012189D"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val="en-US"/>
        </w:rPr>
        <w:t>, Chun-hao Huang, Yun-</w:t>
      </w:r>
      <w:proofErr w:type="spellStart"/>
      <w:r w:rsidRPr="0012189D"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val="en-US"/>
        </w:rPr>
        <w:t>chung</w:t>
      </w:r>
      <w:proofErr w:type="spellEnd"/>
      <w:r w:rsidRPr="0012189D"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val="en-US"/>
        </w:rPr>
        <w:t xml:space="preserve"> Ting, and Thung-</w:t>
      </w:r>
      <w:proofErr w:type="spellStart"/>
      <w:r w:rsidRPr="0012189D"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val="en-US"/>
        </w:rPr>
        <w:t>hong</w:t>
      </w:r>
      <w:proofErr w:type="spellEnd"/>
      <w:r w:rsidRPr="0012189D"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val="en-US"/>
        </w:rPr>
        <w:t xml:space="preserve"> Lin. (2025)</w:t>
      </w:r>
      <w:r w:rsidR="00F241B2"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val="en-US"/>
        </w:rPr>
        <w:t xml:space="preserve">. </w:t>
      </w:r>
      <w:r w:rsidRPr="0012189D"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val="en-US"/>
        </w:rPr>
        <w:t>Reactivating a movement legacy: Taiwan’s political protests from Sunflowers to Bluebirds. </w:t>
      </w:r>
      <w:r w:rsidRPr="0012189D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>Social Movement Studies</w:t>
      </w:r>
      <w:r w:rsidR="00F241B2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>,</w:t>
      </w:r>
      <w:r w:rsidRPr="0012189D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 xml:space="preserve"> </w:t>
      </w:r>
      <w:r w:rsidRPr="00F241B2"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val="en-US"/>
        </w:rPr>
        <w:t>1-19.</w:t>
      </w:r>
      <w:r w:rsidR="00F241B2" w:rsidRPr="00F241B2">
        <w:rPr>
          <w:rFonts w:ascii="Times New Roman" w:eastAsia="Times New Roman" w:hAnsi="Times New Roman" w:cs="Times New Roman"/>
          <w:iCs/>
          <w:sz w:val="24"/>
          <w:szCs w:val="24"/>
          <w:highlight w:val="white"/>
          <w:lang w:val="en-US"/>
        </w:rPr>
        <w:t xml:space="preserve"> </w:t>
      </w:r>
      <w:hyperlink r:id="rId8" w:history="1">
        <w:r w:rsidR="00F241B2" w:rsidRPr="00F241B2">
          <w:rPr>
            <w:rStyle w:val="Hyperlink"/>
            <w:rFonts w:ascii="Times New Roman" w:eastAsia="Times New Roman" w:hAnsi="Times New Roman" w:cs="Times New Roman"/>
            <w:iCs/>
            <w:sz w:val="24"/>
            <w:szCs w:val="24"/>
            <w:lang w:val="en-US"/>
          </w:rPr>
          <w:t>https://doi.org/10.1080/14742837.2025.2481049</w:t>
        </w:r>
      </w:hyperlink>
      <w:r w:rsidR="00F241B2" w:rsidRPr="00F241B2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 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19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41766917" w14:textId="77777777" w:rsidR="0012189D" w:rsidRDefault="0012189D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9C4D692" w14:textId="3C6FBF12" w:rsidR="00467732" w:rsidRDefault="00E620C9" w:rsidP="006D7436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Horatanakun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Akanit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(202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). The 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etwork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rigin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of Thailand’s 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outh 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ovement.</w:t>
      </w:r>
      <w:r w:rsidR="00F241B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Democratization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 w:rsidR="006D7436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31(3)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: </w:t>
      </w:r>
      <w:r w:rsidR="006D7436" w:rsidRP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531-550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="006D7436" w:rsidRP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20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76A409AE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0701BC4" w14:textId="7E990B61" w:rsidR="00467732" w:rsidRDefault="00E620C9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Huang, Roger Lee </w:t>
      </w:r>
      <w:r w:rsidR="00F618DB"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&amp;</w:t>
      </w:r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 </w:t>
      </w:r>
      <w:proofErr w:type="spellStart"/>
      <w:r w:rsidR="00F618DB"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Svetanant</w:t>
      </w:r>
      <w:proofErr w:type="spellEnd"/>
      <w:r w:rsidR="00F618DB"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, </w:t>
      </w:r>
      <w:proofErr w:type="spellStart"/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Chavalin</w:t>
      </w:r>
      <w:proofErr w:type="spellEnd"/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(2022)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Challenging digital authoritarianism: Milk Tea Alliance and transnational solidarity. </w:t>
      </w:r>
      <w:r w:rsidR="006D7436" w:rsidRP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In A. Barrow &amp; S. Fuller (Eds.), </w:t>
      </w:r>
      <w:r w:rsidR="006D7436" w:rsidRPr="006D7436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Activism and authoritarian governance in Asia</w:t>
      </w:r>
      <w:r w:rsidR="006D7436" w:rsidRP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(pp. 130–142). Routledge.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12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2B1CE899" w14:textId="77777777" w:rsidR="007C6EE2" w:rsidRDefault="007C6EE2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2CE35A2" w14:textId="1AAFFB57" w:rsidR="00467732" w:rsidRDefault="00E620C9" w:rsidP="006D7436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Jayasuriya, Kanishka. (2020). The Rise of the Right: Populism and Authoritarianism in Southeast Asian Politics.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Southeast Asian Affairs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43–56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14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0D02B20B" w14:textId="32906621" w:rsidR="007C6EE2" w:rsidRDefault="007C6EE2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F2F9DA0" w14:textId="092FA124" w:rsidR="00467732" w:rsidRDefault="00E620C9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Jordt, Ingrid, Than,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Tharaphi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Lin, Sue Ye. (2021).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How 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g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eneration Z 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g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alvanized a 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r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evolutionary 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ovement against Myanmar’s 2021 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ilitary 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c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oup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1-33. Singapore, ISEAS–Yusof Ishak Institute.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33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2DDA80EA" w14:textId="77777777" w:rsidR="00ED454C" w:rsidRDefault="00ED454C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869AB69" w14:textId="2601F466" w:rsidR="00467732" w:rsidRDefault="00E620C9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Lai, Yan-ho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&amp; 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Sing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Ming. (2020)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Solidarity and implications of a leaderless movement in Hong Kong: Its strengths and limitations.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Communist and Post-Communist Studies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453DB7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53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41-67. 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26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132CE978" w14:textId="77777777" w:rsidR="007C6EE2" w:rsidRDefault="007C6EE2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</w:p>
    <w:p w14:paraId="4D9C2477" w14:textId="613CF91A" w:rsidR="00085FF1" w:rsidRPr="006D7436" w:rsidRDefault="00085FF1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Lee, Jieun. 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&amp;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Jeong, </w:t>
      </w:r>
      <w:proofErr w:type="spellStart"/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Euisol</w:t>
      </w:r>
      <w:proofErr w:type="spellEnd"/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. (2021)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. 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The 4B movement: envisioning a feminist future with/in a non-reproductive future in Korea. </w:t>
      </w:r>
      <w:r w:rsidRPr="00085FF1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>Journal of Gender Studies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, </w:t>
      </w:r>
      <w:r w:rsidRPr="00085FF1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>30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(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5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),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633-644.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11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45C698B0" w14:textId="77777777" w:rsidR="00085FF1" w:rsidRDefault="00085FF1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3B32700" w14:textId="3A5D60C8" w:rsidR="00467732" w:rsidRDefault="00E620C9" w:rsidP="006D7436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Lee, Po-Han. (2020)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Multiplicity of queer activism in East Asia: A cosmopolitan imagination for justices.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Advances in sociology research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6D7436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30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37-64.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27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1096A6CB" w14:textId="77777777" w:rsidR="007C6EE2" w:rsidRDefault="007C6EE2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64A1CE0" w14:textId="3409C53F" w:rsidR="00467732" w:rsidRDefault="00E620C9" w:rsidP="006D7436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McGregor, Katharine &amp; Mackie, Vera. (2018). Transcultural 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emory and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Troostmeisjes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/Comfort Women Photographic Project.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History and Memory: Studies in Representation of the Past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453DB7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30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116-150. 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35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3DCBFB52" w14:textId="77777777" w:rsidR="00467732" w:rsidRDefault="00467732" w:rsidP="003A5987">
      <w:pPr>
        <w:rPr>
          <w:color w:val="FF0000"/>
          <w:highlight w:val="white"/>
        </w:rPr>
      </w:pPr>
    </w:p>
    <w:p w14:paraId="5575460A" w14:textId="31A594D1" w:rsidR="00467732" w:rsidRDefault="00E620C9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Menchik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Jeremy. 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2014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Productive Intolerance: Godly 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ationalism in Indonesia.</w:t>
      </w:r>
    </w:p>
    <w:p w14:paraId="79DCCCA6" w14:textId="75E0D3B5" w:rsidR="00467732" w:rsidRDefault="00E620C9" w:rsidP="006D7436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6D7436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Comparative Studies in Society and History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 w:rsidRPr="006D7436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56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(3)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591–621.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31</w:t>
      </w:r>
      <w:r w:rsidR="006D743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7C6E3525" w14:textId="77777777" w:rsidR="00467732" w:rsidRDefault="00467732" w:rsidP="003A5987">
      <w:pPr>
        <w:rPr>
          <w:color w:val="FF0000"/>
          <w:highlight w:val="white"/>
        </w:rPr>
      </w:pPr>
    </w:p>
    <w:p w14:paraId="4B71D02B" w14:textId="61C2EDA1" w:rsidR="00467732" w:rsidRDefault="00F618DB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Ichwan</w:t>
      </w:r>
      <w:proofErr w:type="spellEnd"/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, </w:t>
      </w:r>
      <w:proofErr w:type="spellStart"/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M</w:t>
      </w:r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och</w:t>
      </w:r>
      <w:proofErr w:type="spellEnd"/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 </w:t>
      </w:r>
      <w:proofErr w:type="spellStart"/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ur</w:t>
      </w:r>
      <w:proofErr w:type="spellEnd"/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, Salim, </w:t>
      </w:r>
      <w:proofErr w:type="spellStart"/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Arskal</w:t>
      </w:r>
      <w:proofErr w:type="spellEnd"/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 &amp; </w:t>
      </w:r>
      <w:proofErr w:type="spellStart"/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Srimulyani</w:t>
      </w:r>
      <w:proofErr w:type="spellEnd"/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, </w:t>
      </w:r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Eka</w:t>
      </w:r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. (2020). </w:t>
      </w:r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Islam and dormant citizenship: Soft religious ethno-nationalism and minorities in Aceh, Indonesia. </w:t>
      </w:r>
      <w:r w:rsidRPr="00F618DB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Islam and Christian–Muslim Relations, 31</w:t>
      </w:r>
      <w:r w:rsidRP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(2), 215–240.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26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7813622E" w14:textId="77777777" w:rsidR="007C6EE2" w:rsidRDefault="007C6EE2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E7CB5D3" w14:textId="4D26AE14" w:rsidR="00467732" w:rsidRDefault="00E620C9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Ortmann, Stephan. (2015)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The umbrella movement and Hong Kong's protracted democratization process.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Asian Affairs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F618DB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46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 w:rsidR="00F618DB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32-50.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[18 pages]</w:t>
      </w:r>
    </w:p>
    <w:p w14:paraId="17ABC197" w14:textId="77777777" w:rsidR="007C6EE2" w:rsidRPr="00ED454C" w:rsidRDefault="007C6EE2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</w:p>
    <w:p w14:paraId="1D465A1F" w14:textId="555189E5" w:rsidR="00467732" w:rsidRPr="008466EA" w:rsidRDefault="008466EA" w:rsidP="008466EA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Osman, Mohamed Nawab Mohamed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&amp; </w:t>
      </w:r>
      <w:proofErr w:type="spellStart"/>
      <w:r w:rsidRP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Waikar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 w:rsidRP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Prashant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.</w:t>
      </w:r>
      <w:r w:rsidR="00E620C9" w:rsidRP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(2018). 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Fear and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l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oathing: Uncivil </w:t>
      </w:r>
      <w:proofErr w:type="spellStart"/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i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slamism</w:t>
      </w:r>
      <w:proofErr w:type="spellEnd"/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and Indonesia’s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nti-Ahok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m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ovement. </w:t>
      </w:r>
      <w:r w:rsidR="00E620C9" w:rsidRP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Indonesia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 w:rsidR="00E620C9" w:rsidRP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106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(1)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, 89–109.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21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568FFFA6" w14:textId="77777777" w:rsidR="00ED454C" w:rsidRDefault="00ED454C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62C8437" w14:textId="50A6C2FB" w:rsidR="00467732" w:rsidRDefault="008466EA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8466EA">
        <w:rPr>
          <w:rFonts w:ascii="Times New Roman" w:eastAsia="Times New Roman" w:hAnsi="Times New Roman" w:cs="Times New Roman"/>
          <w:sz w:val="24"/>
          <w:szCs w:val="24"/>
        </w:rPr>
        <w:t>Parsons, Nicholas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r w:rsidRPr="008466EA">
        <w:rPr>
          <w:rFonts w:ascii="Times New Roman" w:eastAsia="Times New Roman" w:hAnsi="Times New Roman" w:cs="Times New Roman"/>
          <w:sz w:val="24"/>
          <w:szCs w:val="24"/>
        </w:rPr>
        <w:t>Mietzner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46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66EA">
        <w:rPr>
          <w:rFonts w:ascii="Times New Roman" w:eastAsia="Times New Roman" w:hAnsi="Times New Roman" w:cs="Times New Roman"/>
          <w:sz w:val="24"/>
          <w:szCs w:val="24"/>
        </w:rPr>
        <w:t>Marcus.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 w:rsidR="00E620C9" w:rsidRP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2009</w:t>
      </w:r>
      <w:r w:rsidRP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Sharia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b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y-laws in Indonesia: A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l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egal and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p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olitical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nalysis. </w:t>
      </w:r>
      <w:r w:rsidR="00E620C9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Australian Journal of Asian Law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E620C9" w:rsidRP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190-217.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28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1690C922" w14:textId="77777777" w:rsidR="007C6EE2" w:rsidRDefault="007C6EE2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5EC3164" w14:textId="6CC87ECD" w:rsidR="00467732" w:rsidRDefault="00E620C9" w:rsidP="008466E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Qiaoan,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Runya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(2023)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From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hinese civil society to Chinese civil sphere: A conceptual reconfiguration of the space between state and society that facilitates intellectual debates.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Philosophy &amp; Social Criticism</w:t>
      </w:r>
      <w:r w:rsidR="00453DB7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453DB7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49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5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568-580.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12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2961F4F9" w14:textId="77777777" w:rsidR="007C6EE2" w:rsidRDefault="007C6EE2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0E5FD12" w14:textId="281158F8" w:rsidR="00467732" w:rsidRDefault="00E620C9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Rowen, Ian. (2015)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Inside Taiwan’s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unflower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ovement: Twenty-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our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ays in a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tudent-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ccupied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arliament, and the Future of the Region.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The Journal of Asian Studies</w:t>
      </w:r>
      <w:r w:rsidR="008466EA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453DB7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74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5–21.</w:t>
      </w:r>
    </w:p>
    <w:p w14:paraId="322A58AF" w14:textId="21517C65" w:rsidR="00467732" w:rsidRDefault="008466EA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16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6E713B26" w14:textId="77777777" w:rsidR="008466EA" w:rsidRDefault="008466EA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7B4CF0D" w14:textId="2A576542" w:rsidR="00467732" w:rsidRDefault="00E620C9" w:rsidP="008466E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Santoso</w:t>
      </w:r>
      <w:proofErr w:type="spellEnd"/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, </w:t>
      </w:r>
      <w:proofErr w:type="spellStart"/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Aboeprijadi</w:t>
      </w:r>
      <w:proofErr w:type="spellEnd"/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 &amp; Van </w:t>
      </w:r>
      <w:proofErr w:type="spellStart"/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>Klinken</w:t>
      </w:r>
      <w:proofErr w:type="spellEnd"/>
      <w:r w:rsidRPr="00ED454C">
        <w:rPr>
          <w:rFonts w:ascii="Times New Roman" w:eastAsia="Times New Roman" w:hAnsi="Times New Roman" w:cs="Times New Roman"/>
          <w:sz w:val="24"/>
          <w:szCs w:val="24"/>
          <w:highlight w:val="white"/>
          <w:lang w:val="sv-SE"/>
        </w:rPr>
        <w:t xml:space="preserve">, Gerry. </w:t>
      </w:r>
      <w:r w:rsidR="008466EA" w:rsidRPr="008466EA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2017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Genocide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inally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nters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ublic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iscourse: The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nternational People’s Tribunal 1965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Journal of Genocide Research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Pr="00453DB7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19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594-608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.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35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30A00576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E0361B6" w14:textId="6FD1CEEF" w:rsidR="00467732" w:rsidRDefault="00E620C9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Saat,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Norshahril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2018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Introduction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Islam in Southeast Asia: Negotiating </w:t>
      </w:r>
      <w:r w:rsidR="00D02C2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m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odernity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1-10. Singapore ISEAS–Yusof Ishak Institute. 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10</w:t>
      </w:r>
      <w:r w:rsidR="008466E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4A20981E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A58638C" w14:textId="49466ED9" w:rsidR="00467732" w:rsidRDefault="00E620C9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Slater, Dan.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2009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Revolutions,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rackdowns, and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q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uiescence: Communal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lites and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democratic mobilization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in Southeast Asia.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American Journal of Sociology</w:t>
      </w:r>
      <w:r w:rsidR="00D02C2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453DB7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115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203-254. </w:t>
      </w:r>
    </w:p>
    <w:p w14:paraId="0B5D8413" w14:textId="7ACECD33" w:rsidR="00467732" w:rsidRDefault="00D02C2F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51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2199AB02" w14:textId="77777777" w:rsidR="003A5987" w:rsidRDefault="003A5987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</w:pPr>
    </w:p>
    <w:p w14:paraId="44C3DC04" w14:textId="17F95451" w:rsidR="0012189D" w:rsidRPr="0012189D" w:rsidRDefault="0012189D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</w:pP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Spires, Anthony J. (2020)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.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 Regulation as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p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olitical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c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ontrol: China’s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f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irst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c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harity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l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aw and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i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ts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i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mplications for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c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ivil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s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ociety. </w:t>
      </w:r>
      <w:r w:rsidRPr="0012189D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GB"/>
        </w:rPr>
        <w:t>Nonprofit and Voluntary Sector Quarterly</w:t>
      </w:r>
      <w:r w:rsidR="00D02C2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GB"/>
        </w:rPr>
        <w:t>,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 </w:t>
      </w:r>
      <w:r w:rsidRPr="00453DB7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GB"/>
        </w:rPr>
        <w:t>49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(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3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),</w:t>
      </w:r>
      <w:r w:rsidRPr="0012189D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 571–588. </w:t>
      </w:r>
    </w:p>
    <w:p w14:paraId="509BCBC3" w14:textId="3132001E" w:rsidR="0012189D" w:rsidRPr="0012189D" w:rsidRDefault="00D02C2F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 w:rsidR="0012189D">
        <w:rPr>
          <w:rFonts w:ascii="Times New Roman" w:eastAsia="Times New Roman" w:hAnsi="Times New Roman" w:cs="Times New Roman"/>
          <w:sz w:val="24"/>
          <w:szCs w:val="24"/>
          <w:highlight w:val="white"/>
        </w:rPr>
        <w:t>17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112DDA0E" w14:textId="77777777" w:rsidR="003A5987" w:rsidRDefault="003A5987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124DE04" w14:textId="645D2399" w:rsidR="00467732" w:rsidRDefault="00E620C9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Sombatpoonsiri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Janjira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2020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Authoritarian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ivil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ociety: How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nti-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emocracy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ctivism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hapes Thailand’s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utocracy. </w:t>
      </w:r>
      <w:r w:rsidRPr="00D02C2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Journal of Civil Society</w:t>
      </w:r>
      <w:r w:rsidR="00D02C2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 w:rsidRPr="00D02C2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16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(4)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333–50.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18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01FAE0D8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98FF409" w14:textId="4CCDF9D7" w:rsidR="00467732" w:rsidRDefault="00E620C9" w:rsidP="007B6812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Thompson, Mark R.,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Joyce L. Liang.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2025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Repression, 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adicalization and </w:t>
      </w:r>
      <w:proofErr w:type="spellStart"/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elegitimation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Pr="00D02C2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Democratization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1-25. </w:t>
      </w:r>
      <w:hyperlink r:id="rId9" w:history="1">
        <w:r w:rsidR="00D02C2F" w:rsidRPr="002C4512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https://doi.org/10.1080/13510347.2025.2545935</w:t>
        </w:r>
      </w:hyperlink>
      <w:r w:rsidR="00D02C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25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498C82D1" w14:textId="77777777" w:rsidR="003A5987" w:rsidRDefault="003A5987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D415E02" w14:textId="32352CA8" w:rsidR="00467732" w:rsidRDefault="00E620C9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Wang, Chih-ming. (2017)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The future that belongs to us’: Affective politics, neoliberalism and the Sunflower Movement.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International journal of cultural studies</w:t>
      </w:r>
      <w:r w:rsidR="00D02C2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D02C2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20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177-192.</w:t>
      </w:r>
    </w:p>
    <w:p w14:paraId="7FC06E34" w14:textId="14D68EC1" w:rsidR="00467732" w:rsidRDefault="00D02C2F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218A7D32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11E8D58" w14:textId="22084186" w:rsidR="00467732" w:rsidRDefault="00E620C9" w:rsidP="00D02C2F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Warburton, Eve. (2020). Deepening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olarization and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emocratic 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ecline in Indonesia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D02C2F" w:rsidRP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In T. Carothers &amp; A. O'Donohue (Eds.), </w:t>
      </w:r>
      <w:r w:rsidR="00D02C2F" w:rsidRPr="00D02C2F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Political polarization in South and Southeast Asia: Old divisions, new dangers</w:t>
      </w:r>
      <w:r w:rsidR="00D02C2F" w:rsidRP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(pp. 25–39). Carnegie Endowment for International Peace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>.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15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337B37D9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</w:p>
    <w:p w14:paraId="76FED0A1" w14:textId="683F369E" w:rsidR="00085FF1" w:rsidRPr="00085FF1" w:rsidRDefault="00085FF1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proofErr w:type="spellStart"/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Waruwu</w:t>
      </w:r>
      <w:proofErr w:type="spellEnd"/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, Barui Kurniawan. (2026)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.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Artistic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a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ctivism and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f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eminist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a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dvocacy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a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gainst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v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iolence: An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e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thnography of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m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igrant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w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omen’s 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p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articipation in Hong Kong’s One Billion Rising. </w:t>
      </w:r>
      <w:r w:rsidRPr="00085FF1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>Critical Arts</w:t>
      </w:r>
      <w:r w:rsidR="00D02C2F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,</w:t>
      </w:r>
      <w:r w:rsidRPr="00085FF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1-19.</w:t>
      </w:r>
      <w:r w:rsidR="00D02C2F" w:rsidRPr="00D02C2F">
        <w:t xml:space="preserve"> </w:t>
      </w:r>
      <w:hyperlink r:id="rId10" w:history="1">
        <w:r w:rsidR="00D02C2F" w:rsidRPr="002C4512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https://doi.org/10.1080/02560046.2026.2630690</w:t>
        </w:r>
      </w:hyperlink>
      <w:r w:rsidR="00D02C2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1DAA90E9" w14:textId="75886EBF" w:rsidR="00085FF1" w:rsidRPr="00085FF1" w:rsidRDefault="00D02C2F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 w:rsidR="00085FF1">
        <w:rPr>
          <w:rFonts w:ascii="Times New Roman" w:eastAsia="Times New Roman" w:hAnsi="Times New Roman" w:cs="Times New Roman"/>
          <w:sz w:val="24"/>
          <w:szCs w:val="24"/>
          <w:highlight w:val="white"/>
        </w:rPr>
        <w:t>19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6C4298D9" w14:textId="77777777" w:rsidR="00085FF1" w:rsidRDefault="00085FF1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9B802E7" w14:textId="53CDAA5C" w:rsidR="00467732" w:rsidRDefault="00E620C9" w:rsidP="000B7F43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Winichakul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Thongchai. (2019). Thailand’s 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oyal 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emocracy in 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risis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0B7F43" w:rsidRP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In M. J. Montesano, T. Chong, &amp; S. M. H. Heng (Eds.), </w:t>
      </w:r>
      <w:r w:rsidR="000B7F43" w:rsidRPr="000B7F43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After the coup: The National Council for Peace and Order era and the future of Thailand</w:t>
      </w:r>
      <w:r w:rsidR="000B7F43" w:rsidRP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(pp. 282–307). ISEAS Publishing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.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26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4569DB85" w14:textId="77777777" w:rsidR="007C6EE2" w:rsidRDefault="007C6EE2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743BDBB" w14:textId="21C83888" w:rsidR="00467732" w:rsidRDefault="00E620C9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Williams, Timothy. 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2022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Remembering and silencing complexity in post-genocide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memorialisation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 Cambodia’s Tuol Sleng Genocide Museum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Memory Studies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Pr="000B7F43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15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3-19. </w:t>
      </w:r>
    </w:p>
    <w:p w14:paraId="2E106BCB" w14:textId="0ADD8AD5" w:rsidR="003A5987" w:rsidRDefault="000B7F43" w:rsidP="003A5987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[</w:t>
      </w:r>
      <w:r w:rsidR="00E620C9">
        <w:rPr>
          <w:rFonts w:ascii="Times New Roman" w:eastAsia="Times New Roman" w:hAnsi="Times New Roman" w:cs="Times New Roman"/>
          <w:sz w:val="24"/>
          <w:szCs w:val="24"/>
          <w:highlight w:val="white"/>
        </w:rPr>
        <w:t>17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49BC7D02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0EAC3EA" w14:textId="29FDFF8C" w:rsidR="00467732" w:rsidRDefault="00E620C9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Xiao, Jian, and Jim Donaghey. (2022)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Punk 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ctivism and 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ts 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epression in China and Indonesia: Decolonizing “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g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lobal 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unk”.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Cultural Critique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0B7F43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116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(1),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28-63.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35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64E5E298" w14:textId="77777777" w:rsidR="003A5987" w:rsidRDefault="003A5987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3E81836" w14:textId="6B3F0C51" w:rsidR="00467732" w:rsidRDefault="00E620C9" w:rsidP="003A5987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Yu, Zizheng, Hou</w:t>
      </w:r>
      <w:r w:rsidR="00453DB7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 w:rsidR="00453DB7" w:rsidRPr="00453DB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453DB7">
        <w:rPr>
          <w:rFonts w:ascii="Times New Roman" w:eastAsia="Times New Roman" w:hAnsi="Times New Roman" w:cs="Times New Roman"/>
          <w:sz w:val="24"/>
          <w:szCs w:val="24"/>
          <w:highlight w:val="white"/>
        </w:rPr>
        <w:t>Jiaxi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453DB7">
        <w:rPr>
          <w:rFonts w:ascii="Times New Roman" w:eastAsia="Times New Roman" w:hAnsi="Times New Roman" w:cs="Times New Roman"/>
          <w:sz w:val="24"/>
          <w:szCs w:val="24"/>
          <w:highlight w:val="white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453DB7">
        <w:rPr>
          <w:rFonts w:ascii="Times New Roman" w:eastAsia="Times New Roman" w:hAnsi="Times New Roman" w:cs="Times New Roman"/>
          <w:sz w:val="24"/>
          <w:szCs w:val="24"/>
          <w:highlight w:val="white"/>
        </w:rPr>
        <w:t>Zhou</w:t>
      </w:r>
      <w:r w:rsidR="00453DB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Oscar Tianyang. (2023)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Short video activism with and on Douyin: An innovative repertoire of contention for Chinese consumers.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Social Media+ Society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0B7F43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9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1-12.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12</w:t>
      </w:r>
      <w:r w:rsidR="000B7F4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pages]</w:t>
      </w:r>
    </w:p>
    <w:p w14:paraId="29F5C242" w14:textId="138C1D11" w:rsidR="00467732" w:rsidRDefault="00467732" w:rsidP="003A5987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sectPr w:rsidR="00467732">
      <w:pgSz w:w="11880" w:h="16840"/>
      <w:pgMar w:top="1428" w:right="1385" w:bottom="1706" w:left="142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EF5C934-0FD4-443B-BA3F-11AF1164EA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9AAF151-EC51-4D82-A6FC-43B66300F27F}"/>
    <w:embedBold r:id="rId3" w:fontKey="{FD229A8B-6E86-4956-87FF-2169BED0BBA7}"/>
    <w:embedBoldItalic r:id="rId4" w:fontKey="{D59E7652-C66B-4BB5-A7F1-81118BBD46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0DB1943-681A-4A5E-9033-84C0C391E7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44B50"/>
    <w:multiLevelType w:val="hybridMultilevel"/>
    <w:tmpl w:val="02606960"/>
    <w:lvl w:ilvl="0" w:tplc="041D000B">
      <w:start w:val="5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91B14"/>
    <w:multiLevelType w:val="hybridMultilevel"/>
    <w:tmpl w:val="EFC2A038"/>
    <w:lvl w:ilvl="0" w:tplc="041D000B">
      <w:start w:val="5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27AC5"/>
    <w:multiLevelType w:val="hybridMultilevel"/>
    <w:tmpl w:val="3D44E312"/>
    <w:lvl w:ilvl="0" w:tplc="041D000B">
      <w:start w:val="5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17FC5"/>
    <w:multiLevelType w:val="hybridMultilevel"/>
    <w:tmpl w:val="7F30E496"/>
    <w:lvl w:ilvl="0" w:tplc="041D0001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070503">
    <w:abstractNumId w:val="1"/>
  </w:num>
  <w:num w:numId="2" w16cid:durableId="920605410">
    <w:abstractNumId w:val="0"/>
  </w:num>
  <w:num w:numId="3" w16cid:durableId="1974168093">
    <w:abstractNumId w:val="2"/>
  </w:num>
  <w:num w:numId="4" w16cid:durableId="13144867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732"/>
    <w:rsid w:val="00055D6E"/>
    <w:rsid w:val="00085FF1"/>
    <w:rsid w:val="000B7F43"/>
    <w:rsid w:val="0012189D"/>
    <w:rsid w:val="003A5987"/>
    <w:rsid w:val="00453DB7"/>
    <w:rsid w:val="00467732"/>
    <w:rsid w:val="006824A5"/>
    <w:rsid w:val="006D7436"/>
    <w:rsid w:val="0075246B"/>
    <w:rsid w:val="007B6812"/>
    <w:rsid w:val="007C6EE2"/>
    <w:rsid w:val="008466EA"/>
    <w:rsid w:val="00A559D2"/>
    <w:rsid w:val="00B314DA"/>
    <w:rsid w:val="00C152C3"/>
    <w:rsid w:val="00D02C2F"/>
    <w:rsid w:val="00D65292"/>
    <w:rsid w:val="00E35327"/>
    <w:rsid w:val="00E620C9"/>
    <w:rsid w:val="00ED454C"/>
    <w:rsid w:val="00EE5DB2"/>
    <w:rsid w:val="00F241B2"/>
    <w:rsid w:val="00F6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00780"/>
  <w15:docId w15:val="{D4A58D0E-AD95-49E9-8229-64892223C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241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1B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5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80/14742837.2025.2481049" TargetMode="External"/><Relationship Id="rId3" Type="http://schemas.openxmlformats.org/officeDocument/2006/relationships/styles" Target="styles.xml"/><Relationship Id="rId7" Type="http://schemas.openxmlformats.org/officeDocument/2006/relationships/hyperlink" Target="https://doi.org/10.1177/09579265251352866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oi.org/10.1080/02560046.2026.263069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080/13510347.2025.254593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A+PUAQfWa7xf4/o1nvx0HW6QRw==">CgMxLjAyDmgudDR3Y3l3OHRveG9zOAByITFWUjczbUFzZEpuZFltVDNveXZvY0JPMlpGWXNRTVNtXw==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1588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Chih-Lan Song</dc:creator>
  <cp:lastModifiedBy>Chih-Lan Song</cp:lastModifiedBy>
  <cp:revision>6</cp:revision>
  <dcterms:created xsi:type="dcterms:W3CDTF">2026-06-01T12:01:00Z</dcterms:created>
  <dcterms:modified xsi:type="dcterms:W3CDTF">2026-06-01T12:09:00Z</dcterms:modified>
</cp:coreProperties>
</file>