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525D3" w14:textId="77777777" w:rsidR="00230ED0" w:rsidRDefault="00D666A9" w:rsidP="00230ED0">
      <w:bookmarkStart w:id="0" w:name="_GoBack"/>
      <w:bookmarkEnd w:id="0"/>
      <w:r>
        <w:rPr>
          <w:noProof/>
        </w:rPr>
        <w:drawing>
          <wp:inline distT="0" distB="0" distL="0" distR="0" wp14:anchorId="76AEE1C4" wp14:editId="2E181A29">
            <wp:extent cx="622300" cy="787400"/>
            <wp:effectExtent l="0" t="0" r="12700" b="0"/>
            <wp:docPr id="1" name="Bild 1" descr="http://www3.lu.se/LUinternt/grafiskprofil/nedladdning/mallar/webbmallar/lu/2radc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3.lu.se/LUinternt/grafiskprofil/nedladdning/mallar/webbmallar/lu/2radcs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642F4" w14:textId="77777777" w:rsidR="00B46239" w:rsidRDefault="00B46239" w:rsidP="00230ED0">
      <w:pPr>
        <w:rPr>
          <w:sz w:val="22"/>
          <w:szCs w:val="22"/>
        </w:rPr>
      </w:pPr>
    </w:p>
    <w:p w14:paraId="3C92CA76" w14:textId="18352486" w:rsidR="00F453DC" w:rsidRPr="00775B41" w:rsidRDefault="00F453DC" w:rsidP="00230ED0">
      <w:r w:rsidRPr="00775B41">
        <w:t>Språk- och litteraturcentrum</w:t>
      </w:r>
    </w:p>
    <w:p w14:paraId="2261ACF6" w14:textId="25F615B8" w:rsidR="00F453DC" w:rsidRPr="00775B41" w:rsidRDefault="009A7120" w:rsidP="00230ED0">
      <w:r w:rsidRPr="00775B41">
        <w:t>Masterprogram</w:t>
      </w:r>
      <w:r w:rsidR="00032D59" w:rsidRPr="00775B41">
        <w:t xml:space="preserve"> i Europastudier</w:t>
      </w:r>
    </w:p>
    <w:p w14:paraId="666DEE73" w14:textId="77777777" w:rsidR="00F453DC" w:rsidRPr="00775B41" w:rsidRDefault="00F453DC" w:rsidP="00230ED0"/>
    <w:p w14:paraId="575C87FF" w14:textId="182D22C9" w:rsidR="00B46239" w:rsidRPr="00D14AF0" w:rsidRDefault="008969BE" w:rsidP="00230ED0">
      <w:pPr>
        <w:rPr>
          <w:lang w:val="en-US"/>
        </w:rPr>
      </w:pPr>
      <w:r w:rsidRPr="00D14AF0">
        <w:rPr>
          <w:lang w:val="en-US"/>
        </w:rPr>
        <w:t>Cent</w:t>
      </w:r>
      <w:r w:rsidR="00B46239" w:rsidRPr="00D14AF0">
        <w:rPr>
          <w:lang w:val="en-US"/>
        </w:rPr>
        <w:t>r</w:t>
      </w:r>
      <w:r w:rsidRPr="00D14AF0">
        <w:rPr>
          <w:lang w:val="en-US"/>
        </w:rPr>
        <w:t>e for Languages and L</w:t>
      </w:r>
      <w:r w:rsidR="00051466" w:rsidRPr="00D14AF0">
        <w:rPr>
          <w:lang w:val="en-US"/>
        </w:rPr>
        <w:t>iterature</w:t>
      </w:r>
    </w:p>
    <w:p w14:paraId="1106ACC4" w14:textId="77777777" w:rsidR="00032D59" w:rsidRPr="00D14AF0" w:rsidRDefault="00032D59" w:rsidP="00032D59">
      <w:pPr>
        <w:rPr>
          <w:lang w:val="en-US"/>
        </w:rPr>
      </w:pPr>
      <w:r w:rsidRPr="00D14AF0">
        <w:rPr>
          <w:lang w:val="en-US"/>
        </w:rPr>
        <w:t xml:space="preserve">Master of Arts in European Studies </w:t>
      </w:r>
    </w:p>
    <w:p w14:paraId="481EA4A2" w14:textId="77777777" w:rsidR="00032D59" w:rsidRPr="00D14AF0" w:rsidRDefault="00032D59" w:rsidP="00032D59">
      <w:pPr>
        <w:rPr>
          <w:lang w:val="en-US"/>
        </w:rPr>
      </w:pPr>
    </w:p>
    <w:p w14:paraId="0320DB36" w14:textId="77777777" w:rsidR="00697E92" w:rsidRPr="00D14AF0" w:rsidRDefault="00697E92" w:rsidP="00032D59">
      <w:pPr>
        <w:rPr>
          <w:lang w:val="en-US"/>
        </w:rPr>
      </w:pPr>
    </w:p>
    <w:p w14:paraId="5A9EB4FD" w14:textId="34BA405B" w:rsidR="00032D59" w:rsidRPr="00594F42" w:rsidRDefault="00594F42" w:rsidP="003C140A">
      <w:pPr>
        <w:ind w:left="1304" w:firstLine="1304"/>
        <w:rPr>
          <w:b/>
          <w:lang w:val="en-US"/>
        </w:rPr>
      </w:pPr>
      <w:proofErr w:type="spellStart"/>
      <w:r>
        <w:rPr>
          <w:b/>
          <w:lang w:val="en-US"/>
        </w:rPr>
        <w:t>Litteraturlista</w:t>
      </w:r>
      <w:proofErr w:type="spellEnd"/>
      <w:r>
        <w:rPr>
          <w:b/>
          <w:lang w:val="en-US"/>
        </w:rPr>
        <w:t>/List of read</w:t>
      </w:r>
      <w:r w:rsidR="00877D5C" w:rsidRPr="00594F42">
        <w:rPr>
          <w:b/>
          <w:lang w:val="en-US"/>
        </w:rPr>
        <w:t>ings</w:t>
      </w:r>
      <w:r w:rsidR="00032D59" w:rsidRPr="00594F42">
        <w:rPr>
          <w:b/>
          <w:lang w:val="en-US"/>
        </w:rPr>
        <w:t xml:space="preserve"> </w:t>
      </w:r>
    </w:p>
    <w:p w14:paraId="15923B75" w14:textId="77777777" w:rsidR="00032D59" w:rsidRDefault="00032D59" w:rsidP="00032D59">
      <w:pPr>
        <w:rPr>
          <w:lang w:val="en-US"/>
        </w:rPr>
      </w:pPr>
    </w:p>
    <w:p w14:paraId="76CC3BF2" w14:textId="77777777" w:rsidR="002A4A03" w:rsidRDefault="002A4A03" w:rsidP="00032D59">
      <w:pPr>
        <w:rPr>
          <w:lang w:val="en-US"/>
        </w:rPr>
      </w:pPr>
    </w:p>
    <w:p w14:paraId="25090947" w14:textId="6292E415" w:rsidR="000F6941" w:rsidRDefault="00BA7331" w:rsidP="00032D59">
      <w:pPr>
        <w:rPr>
          <w:b/>
          <w:lang w:val="en-US"/>
        </w:rPr>
      </w:pPr>
      <w:r>
        <w:rPr>
          <w:b/>
          <w:lang w:val="en-US"/>
        </w:rPr>
        <w:t>EUHR12:</w:t>
      </w:r>
      <w:r w:rsidR="00032D59" w:rsidRPr="002A4A03">
        <w:rPr>
          <w:b/>
          <w:lang w:val="en-US"/>
        </w:rPr>
        <w:t xml:space="preserve"> </w:t>
      </w:r>
      <w:r w:rsidR="00032D59" w:rsidRPr="00BA7331">
        <w:rPr>
          <w:i/>
          <w:lang w:val="en-US"/>
        </w:rPr>
        <w:t>European Governance</w:t>
      </w:r>
      <w:r>
        <w:rPr>
          <w:b/>
          <w:lang w:val="en-US"/>
        </w:rPr>
        <w:t xml:space="preserve">, </w:t>
      </w:r>
      <w:r w:rsidR="00032D59" w:rsidRPr="002A4A03">
        <w:rPr>
          <w:b/>
          <w:lang w:val="en-US"/>
        </w:rPr>
        <w:t>15 credits</w:t>
      </w:r>
      <w:r w:rsidR="000F6941">
        <w:rPr>
          <w:b/>
          <w:lang w:val="en-US"/>
        </w:rPr>
        <w:t xml:space="preserve">. </w:t>
      </w:r>
      <w:r w:rsidR="00032D59" w:rsidRPr="002A4A03">
        <w:rPr>
          <w:b/>
          <w:lang w:val="en-US"/>
        </w:rPr>
        <w:t xml:space="preserve"> </w:t>
      </w:r>
    </w:p>
    <w:p w14:paraId="17BC67AE" w14:textId="004877AB" w:rsidR="00032D59" w:rsidRPr="00B60008" w:rsidRDefault="00032D59" w:rsidP="00032D59">
      <w:r w:rsidRPr="00594F42">
        <w:t>Fast</w:t>
      </w:r>
      <w:r w:rsidR="00F46397" w:rsidRPr="00594F42">
        <w:t xml:space="preserve">ställd av lärarkollegium 5 den 24 september 2012, reviderad den </w:t>
      </w:r>
      <w:r w:rsidR="008159D6">
        <w:t xml:space="preserve">3 juni </w:t>
      </w:r>
      <w:r w:rsidR="00796513">
        <w:t>2015</w:t>
      </w:r>
    </w:p>
    <w:p w14:paraId="2981347F" w14:textId="77777777" w:rsidR="002A4A03" w:rsidRDefault="002A4A03" w:rsidP="00032D59"/>
    <w:p w14:paraId="145F2989" w14:textId="11F03574" w:rsidR="00154D74" w:rsidRPr="00B60008" w:rsidRDefault="00154D74" w:rsidP="00032D59">
      <w:pPr>
        <w:rPr>
          <w:lang w:val="en-US"/>
        </w:rPr>
      </w:pPr>
      <w:r w:rsidRPr="00B60008">
        <w:rPr>
          <w:lang w:val="en-US"/>
        </w:rPr>
        <w:t>-------------------------------------------</w:t>
      </w:r>
      <w:r w:rsidR="00252C31" w:rsidRPr="00B60008">
        <w:rPr>
          <w:lang w:val="en-US"/>
        </w:rPr>
        <w:t>----------------</w:t>
      </w:r>
      <w:r w:rsidRPr="00B60008">
        <w:rPr>
          <w:lang w:val="en-US"/>
        </w:rPr>
        <w:t>--------------------------------------</w:t>
      </w:r>
      <w:r w:rsidR="004A039B" w:rsidRPr="00B60008">
        <w:rPr>
          <w:lang w:val="en-US"/>
        </w:rPr>
        <w:t>-------------</w:t>
      </w:r>
    </w:p>
    <w:p w14:paraId="6989BC2C" w14:textId="77777777" w:rsidR="00152D60" w:rsidRDefault="00152D60" w:rsidP="00032D59">
      <w:pPr>
        <w:rPr>
          <w:lang w:val="en-US"/>
        </w:rPr>
      </w:pPr>
    </w:p>
    <w:p w14:paraId="2076529F" w14:textId="344ABACB" w:rsidR="00032D59" w:rsidRPr="00D14AF0" w:rsidRDefault="00D14AF0" w:rsidP="00032D59">
      <w:pPr>
        <w:rPr>
          <w:lang w:val="en-US"/>
        </w:rPr>
      </w:pPr>
      <w:r>
        <w:rPr>
          <w:i/>
          <w:lang w:val="en-US"/>
        </w:rPr>
        <w:t>Politics in the European Union</w:t>
      </w:r>
      <w:r w:rsidRPr="00D14AF0">
        <w:rPr>
          <w:lang w:val="en-US"/>
        </w:rPr>
        <w:t xml:space="preserve">, </w:t>
      </w:r>
      <w:r w:rsidR="00DC2D0C">
        <w:rPr>
          <w:lang w:val="en-US"/>
        </w:rPr>
        <w:t xml:space="preserve">Bache, Ian, George Stephen &amp; Simon Bulmer, </w:t>
      </w:r>
      <w:proofErr w:type="gramStart"/>
      <w:r w:rsidR="00DC2D0C">
        <w:rPr>
          <w:lang w:val="en-US"/>
        </w:rPr>
        <w:t>eds</w:t>
      </w:r>
      <w:proofErr w:type="gramEnd"/>
      <w:r w:rsidR="00DC2D0C">
        <w:rPr>
          <w:lang w:val="en-US"/>
        </w:rPr>
        <w:t xml:space="preserve">. (2011). </w:t>
      </w:r>
      <w:r w:rsidR="00860166">
        <w:rPr>
          <w:lang w:val="en-US"/>
        </w:rPr>
        <w:t>Oxford: Oxford U</w:t>
      </w:r>
      <w:r w:rsidR="00A47B70">
        <w:rPr>
          <w:lang w:val="en-US"/>
        </w:rPr>
        <w:t xml:space="preserve">niversity </w:t>
      </w:r>
      <w:r w:rsidR="00860166">
        <w:rPr>
          <w:lang w:val="en-US"/>
        </w:rPr>
        <w:t>P</w:t>
      </w:r>
      <w:r w:rsidR="00A47B70">
        <w:rPr>
          <w:lang w:val="en-US"/>
        </w:rPr>
        <w:t>ress</w:t>
      </w:r>
      <w:r w:rsidR="00DC2D0C">
        <w:rPr>
          <w:lang w:val="en-US"/>
        </w:rPr>
        <w:t>, 3</w:t>
      </w:r>
      <w:r w:rsidR="00DC2D0C" w:rsidRPr="00DC2D0C">
        <w:rPr>
          <w:vertAlign w:val="superscript"/>
          <w:lang w:val="en-US"/>
        </w:rPr>
        <w:t>rd</w:t>
      </w:r>
      <w:r w:rsidR="00DC2D0C">
        <w:rPr>
          <w:lang w:val="en-US"/>
        </w:rPr>
        <w:t xml:space="preserve"> ed</w:t>
      </w:r>
      <w:r w:rsidR="00032D59">
        <w:rPr>
          <w:lang w:val="en-US"/>
        </w:rPr>
        <w:t>. ISBN</w:t>
      </w:r>
      <w:r>
        <w:rPr>
          <w:lang w:val="en-US"/>
        </w:rPr>
        <w:t>:</w:t>
      </w:r>
      <w:r w:rsidR="00032D59">
        <w:rPr>
          <w:lang w:val="en-US"/>
        </w:rPr>
        <w:t xml:space="preserve"> </w:t>
      </w:r>
      <w:r>
        <w:rPr>
          <w:lang w:val="en-US"/>
        </w:rPr>
        <w:t>978019954481</w:t>
      </w:r>
      <w:r w:rsidR="00032D59" w:rsidRPr="00D14AF0">
        <w:rPr>
          <w:lang w:val="en-US"/>
        </w:rPr>
        <w:t>3 (656 pages)</w:t>
      </w:r>
      <w:r w:rsidR="00DC2D0C">
        <w:rPr>
          <w:lang w:val="en-US"/>
        </w:rPr>
        <w:t>.</w:t>
      </w:r>
    </w:p>
    <w:p w14:paraId="29915EDF" w14:textId="77777777" w:rsidR="00F61DAF" w:rsidRDefault="00F61DAF" w:rsidP="00032D59">
      <w:pPr>
        <w:rPr>
          <w:lang w:val="en-US"/>
        </w:rPr>
      </w:pPr>
    </w:p>
    <w:p w14:paraId="5492F9D7" w14:textId="75997D80" w:rsidR="00F61DAF" w:rsidRPr="00D14AF0" w:rsidRDefault="00796513" w:rsidP="00032D59">
      <w:pPr>
        <w:rPr>
          <w:rFonts w:eastAsia="SimSun"/>
          <w:color w:val="343434"/>
          <w:lang w:val="en-US"/>
        </w:rPr>
      </w:pPr>
      <w:proofErr w:type="spellStart"/>
      <w:r>
        <w:rPr>
          <w:lang w:val="en-US"/>
        </w:rPr>
        <w:t>Fligstein</w:t>
      </w:r>
      <w:proofErr w:type="spellEnd"/>
      <w:r>
        <w:rPr>
          <w:lang w:val="en-US"/>
        </w:rPr>
        <w:t xml:space="preserve">, Neil (2008). </w:t>
      </w:r>
      <w:proofErr w:type="spellStart"/>
      <w:proofErr w:type="gramStart"/>
      <w:r w:rsidR="00D14AF0">
        <w:rPr>
          <w:i/>
          <w:lang w:val="en-US"/>
        </w:rPr>
        <w:t>Euroclash</w:t>
      </w:r>
      <w:proofErr w:type="spellEnd"/>
      <w:r w:rsidR="00D14AF0" w:rsidRPr="00D14AF0">
        <w:rPr>
          <w:i/>
          <w:lang w:val="en-US"/>
        </w:rPr>
        <w:t xml:space="preserve"> :</w:t>
      </w:r>
      <w:proofErr w:type="gramEnd"/>
      <w:r w:rsidR="00D14AF0" w:rsidRPr="00D14AF0">
        <w:rPr>
          <w:i/>
          <w:lang w:val="en-US"/>
        </w:rPr>
        <w:t xml:space="preserve"> the EU, European identity, and the future of Europe</w:t>
      </w:r>
      <w:r w:rsidRPr="003A2C13">
        <w:rPr>
          <w:i/>
          <w:lang w:val="en-US"/>
        </w:rPr>
        <w:t>.</w:t>
      </w:r>
      <w:r w:rsidR="00A47B70">
        <w:rPr>
          <w:lang w:val="en-US"/>
        </w:rPr>
        <w:t xml:space="preserve"> Oxford: Oxford University Press</w:t>
      </w:r>
      <w:r w:rsidR="00D14AF0">
        <w:rPr>
          <w:lang w:val="en-US"/>
        </w:rPr>
        <w:t>,</w:t>
      </w:r>
      <w:r>
        <w:rPr>
          <w:lang w:val="en-US"/>
        </w:rPr>
        <w:t xml:space="preserve"> </w:t>
      </w:r>
      <w:r w:rsidR="00D14AF0" w:rsidRPr="00D14AF0">
        <w:rPr>
          <w:rFonts w:eastAsia="SimSun"/>
          <w:color w:val="343434"/>
          <w:lang w:val="en-US"/>
        </w:rPr>
        <w:t>ISBN</w:t>
      </w:r>
      <w:r w:rsidR="00D14AF0">
        <w:rPr>
          <w:rFonts w:eastAsia="SimSun"/>
          <w:color w:val="343434"/>
          <w:lang w:val="en-US"/>
        </w:rPr>
        <w:t>:</w:t>
      </w:r>
      <w:r w:rsidR="00D14AF0" w:rsidRPr="00D14AF0">
        <w:rPr>
          <w:rFonts w:eastAsia="SimSun"/>
          <w:color w:val="343434"/>
          <w:lang w:val="en-US"/>
        </w:rPr>
        <w:t> 9780199542567</w:t>
      </w:r>
      <w:r w:rsidR="00DC2D0C">
        <w:rPr>
          <w:rFonts w:eastAsia="SimSun"/>
          <w:color w:val="343434"/>
          <w:lang w:val="en-US"/>
        </w:rPr>
        <w:t xml:space="preserve">, </w:t>
      </w:r>
      <w:r w:rsidR="00DC2D0C">
        <w:t>9780191562181</w:t>
      </w:r>
      <w:r w:rsidR="00D14AF0" w:rsidRPr="00D14AF0">
        <w:rPr>
          <w:rFonts w:eastAsia="SimSun"/>
          <w:color w:val="343434"/>
          <w:lang w:val="en-US"/>
        </w:rPr>
        <w:t xml:space="preserve"> </w:t>
      </w:r>
      <w:r w:rsidR="00DC2D0C">
        <w:rPr>
          <w:rFonts w:eastAsia="SimSun"/>
          <w:color w:val="343434"/>
          <w:lang w:val="en-US"/>
        </w:rPr>
        <w:t xml:space="preserve">(e-book) </w:t>
      </w:r>
      <w:r w:rsidR="00D14AF0" w:rsidRPr="00D14AF0">
        <w:rPr>
          <w:rFonts w:eastAsia="SimSun"/>
          <w:color w:val="343434"/>
          <w:lang w:val="en-US"/>
        </w:rPr>
        <w:t>(279 pages)</w:t>
      </w:r>
      <w:r w:rsidR="00DC2D0C">
        <w:rPr>
          <w:rFonts w:eastAsia="SimSun"/>
          <w:color w:val="343434"/>
          <w:lang w:val="en-US"/>
        </w:rPr>
        <w:t>.</w:t>
      </w:r>
    </w:p>
    <w:p w14:paraId="023121F3" w14:textId="77777777" w:rsidR="00796513" w:rsidRDefault="00796513" w:rsidP="00032D59">
      <w:pPr>
        <w:rPr>
          <w:lang w:val="en-US"/>
        </w:rPr>
      </w:pPr>
    </w:p>
    <w:p w14:paraId="3E37EAA2" w14:textId="7E262952" w:rsidR="00796513" w:rsidRDefault="00D14AF0" w:rsidP="00796513">
      <w:pPr>
        <w:rPr>
          <w:lang w:val="en-US"/>
        </w:rPr>
      </w:pPr>
      <w:proofErr w:type="spellStart"/>
      <w:r w:rsidRPr="00D14AF0">
        <w:rPr>
          <w:lang w:val="en-US"/>
        </w:rPr>
        <w:t>Risse-Kappen</w:t>
      </w:r>
      <w:proofErr w:type="spellEnd"/>
      <w:r w:rsidR="00796513">
        <w:rPr>
          <w:lang w:val="en-US"/>
        </w:rPr>
        <w:t xml:space="preserve">, Thomas (2010). </w:t>
      </w:r>
      <w:r w:rsidR="00FE3AEF">
        <w:rPr>
          <w:i/>
          <w:lang w:val="en-US"/>
        </w:rPr>
        <w:t>A Community of Europeans</w:t>
      </w:r>
      <w:r>
        <w:rPr>
          <w:i/>
          <w:lang w:val="en-US"/>
        </w:rPr>
        <w:t>:</w:t>
      </w:r>
      <w:r w:rsidR="00796513" w:rsidRPr="003A2C13">
        <w:rPr>
          <w:i/>
          <w:lang w:val="en-US"/>
        </w:rPr>
        <w:t xml:space="preserve"> Transnational Identities and Public Spheres</w:t>
      </w:r>
      <w:r w:rsidR="00A47B70">
        <w:rPr>
          <w:lang w:val="en-US"/>
        </w:rPr>
        <w:t>. Ithaca and London: Cornell University Press</w:t>
      </w:r>
      <w:r w:rsidR="00796513">
        <w:rPr>
          <w:lang w:val="en-US"/>
        </w:rPr>
        <w:t>, ISB</w:t>
      </w:r>
      <w:r>
        <w:rPr>
          <w:lang w:val="en-US"/>
        </w:rPr>
        <w:t>N: 9780801446634 (287 pages)</w:t>
      </w:r>
      <w:r w:rsidR="00DC2D0C">
        <w:rPr>
          <w:lang w:val="en-US"/>
        </w:rPr>
        <w:t>.</w:t>
      </w:r>
    </w:p>
    <w:p w14:paraId="7B7BE4C2" w14:textId="77777777" w:rsidR="0000020A" w:rsidRDefault="0000020A" w:rsidP="00032D59">
      <w:pPr>
        <w:rPr>
          <w:lang w:val="en-US"/>
        </w:rPr>
      </w:pPr>
    </w:p>
    <w:p w14:paraId="4D2CB94D" w14:textId="77777777" w:rsidR="005C4DB0" w:rsidRDefault="005C4DB0" w:rsidP="00032D59">
      <w:pPr>
        <w:rPr>
          <w:lang w:val="en-US"/>
        </w:rPr>
      </w:pPr>
    </w:p>
    <w:p w14:paraId="65A2D3A4" w14:textId="3829B590" w:rsidR="00F61DAF" w:rsidRDefault="00032D59" w:rsidP="00032D59">
      <w:pPr>
        <w:rPr>
          <w:i/>
          <w:lang w:val="en-US"/>
        </w:rPr>
      </w:pPr>
      <w:r>
        <w:rPr>
          <w:u w:val="single"/>
          <w:lang w:val="en-US"/>
        </w:rPr>
        <w:t>Recommended reading</w:t>
      </w:r>
      <w:r w:rsidR="00F6385C">
        <w:rPr>
          <w:u w:val="single"/>
          <w:lang w:val="en-US"/>
        </w:rPr>
        <w:t>s</w:t>
      </w:r>
      <w:r>
        <w:rPr>
          <w:i/>
          <w:lang w:val="en-US"/>
        </w:rPr>
        <w:t xml:space="preserve">: </w:t>
      </w:r>
    </w:p>
    <w:p w14:paraId="11DCB489" w14:textId="77777777" w:rsidR="00F61DAF" w:rsidRDefault="00F61DAF" w:rsidP="00032D59">
      <w:pPr>
        <w:rPr>
          <w:i/>
          <w:lang w:val="en-US"/>
        </w:rPr>
      </w:pPr>
    </w:p>
    <w:p w14:paraId="469E2691" w14:textId="3AD47268" w:rsidR="008E261C" w:rsidRDefault="003A2C13" w:rsidP="008E261C">
      <w:pPr>
        <w:rPr>
          <w:lang w:val="en-US"/>
        </w:rPr>
      </w:pPr>
      <w:proofErr w:type="gramStart"/>
      <w:r>
        <w:rPr>
          <w:i/>
          <w:lang w:val="en-US"/>
        </w:rPr>
        <w:t>Multi-level Governance</w:t>
      </w:r>
      <w:r w:rsidR="00D14AF0">
        <w:rPr>
          <w:i/>
          <w:lang w:val="en-US"/>
        </w:rPr>
        <w:t xml:space="preserve"> </w:t>
      </w:r>
      <w:r w:rsidR="00D14AF0" w:rsidRPr="00D14AF0">
        <w:rPr>
          <w:lang w:val="en-US"/>
        </w:rPr>
        <w:t>(2004).</w:t>
      </w:r>
      <w:proofErr w:type="gramEnd"/>
      <w:r>
        <w:rPr>
          <w:lang w:val="en-US"/>
        </w:rPr>
        <w:t xml:space="preserve"> </w:t>
      </w:r>
      <w:r w:rsidR="00D14AF0" w:rsidRPr="00D14AF0">
        <w:rPr>
          <w:lang w:val="en-US"/>
        </w:rPr>
        <w:t>Bache, Ian &amp; Flinders, Matthew V.</w:t>
      </w:r>
      <w:r w:rsidR="00DC2D0C">
        <w:rPr>
          <w:lang w:val="en-US"/>
        </w:rPr>
        <w:t xml:space="preserve">, </w:t>
      </w:r>
      <w:proofErr w:type="gramStart"/>
      <w:r w:rsidR="008E261C">
        <w:rPr>
          <w:lang w:val="en-US"/>
        </w:rPr>
        <w:t>eds</w:t>
      </w:r>
      <w:proofErr w:type="gramEnd"/>
      <w:r w:rsidR="008E261C">
        <w:rPr>
          <w:lang w:val="en-US"/>
        </w:rPr>
        <w:t>.</w:t>
      </w:r>
      <w:r w:rsidR="00D14AF0">
        <w:rPr>
          <w:lang w:val="en-US"/>
        </w:rPr>
        <w:t xml:space="preserve"> Oxford: Oxford University Press,</w:t>
      </w:r>
      <w:r w:rsidR="008E261C">
        <w:rPr>
          <w:lang w:val="en-US"/>
        </w:rPr>
        <w:t xml:space="preserve"> </w:t>
      </w:r>
      <w:r w:rsidR="00DC2D0C">
        <w:rPr>
          <w:lang w:val="en-US"/>
        </w:rPr>
        <w:t>2</w:t>
      </w:r>
      <w:r w:rsidR="00DC2D0C" w:rsidRPr="00DC2D0C">
        <w:rPr>
          <w:vertAlign w:val="superscript"/>
          <w:lang w:val="en-US"/>
        </w:rPr>
        <w:t>nd</w:t>
      </w:r>
      <w:r w:rsidR="00DC2D0C">
        <w:rPr>
          <w:lang w:val="en-US"/>
        </w:rPr>
        <w:t xml:space="preserve"> ed. </w:t>
      </w:r>
      <w:r w:rsidR="008E261C">
        <w:rPr>
          <w:lang w:val="en-US"/>
        </w:rPr>
        <w:t>ISBN</w:t>
      </w:r>
      <w:r w:rsidR="00D14AF0">
        <w:rPr>
          <w:lang w:val="en-US"/>
        </w:rPr>
        <w:t>: 978019925926</w:t>
      </w:r>
      <w:r w:rsidR="008E261C">
        <w:rPr>
          <w:lang w:val="en-US"/>
        </w:rPr>
        <w:t>7 (252 pages).</w:t>
      </w:r>
    </w:p>
    <w:p w14:paraId="5C0A631E" w14:textId="77777777" w:rsidR="008E261C" w:rsidRDefault="008E261C" w:rsidP="008E261C">
      <w:pPr>
        <w:rPr>
          <w:lang w:val="en-US"/>
        </w:rPr>
      </w:pPr>
    </w:p>
    <w:p w14:paraId="0FCBF8DF" w14:textId="7DA7164A" w:rsidR="008E261C" w:rsidRDefault="008E261C" w:rsidP="008E261C">
      <w:pPr>
        <w:rPr>
          <w:lang w:val="en-US"/>
        </w:rPr>
      </w:pPr>
      <w:r w:rsidRPr="00AB4B69">
        <w:rPr>
          <w:i/>
          <w:lang w:val="en-US"/>
        </w:rPr>
        <w:t xml:space="preserve">The European Union: How </w:t>
      </w:r>
      <w:proofErr w:type="gramStart"/>
      <w:r w:rsidRPr="00AB4B69">
        <w:rPr>
          <w:i/>
          <w:lang w:val="en-US"/>
        </w:rPr>
        <w:t>Does</w:t>
      </w:r>
      <w:proofErr w:type="gramEnd"/>
      <w:r w:rsidRPr="00AB4B69">
        <w:rPr>
          <w:i/>
          <w:lang w:val="en-US"/>
        </w:rPr>
        <w:t xml:space="preserve"> it Work</w:t>
      </w:r>
      <w:r w:rsidR="00FE3AEF">
        <w:rPr>
          <w:i/>
          <w:lang w:val="en-US"/>
        </w:rPr>
        <w:t xml:space="preserve">? </w:t>
      </w:r>
      <w:r w:rsidR="00FE3AEF" w:rsidRPr="00FE3AEF">
        <w:rPr>
          <w:lang w:val="en-US"/>
        </w:rPr>
        <w:t>(2008).</w:t>
      </w:r>
      <w:r w:rsidRPr="00FE3AEF">
        <w:rPr>
          <w:lang w:val="en-US"/>
        </w:rPr>
        <w:t xml:space="preserve"> </w:t>
      </w:r>
      <w:proofErr w:type="spellStart"/>
      <w:r w:rsidR="00FE3AEF" w:rsidRPr="00FE3AEF">
        <w:rPr>
          <w:lang w:val="en-US"/>
        </w:rPr>
        <w:t>Bomberg</w:t>
      </w:r>
      <w:proofErr w:type="spellEnd"/>
      <w:r w:rsidR="00DC2D0C">
        <w:rPr>
          <w:lang w:val="en-US"/>
        </w:rPr>
        <w:t xml:space="preserve">, Elizabeth E., Peterson, John and Corbett, Richard, </w:t>
      </w:r>
      <w:proofErr w:type="gramStart"/>
      <w:r w:rsidR="00FE3AEF">
        <w:rPr>
          <w:lang w:val="en-US"/>
        </w:rPr>
        <w:t>eds</w:t>
      </w:r>
      <w:proofErr w:type="gramEnd"/>
      <w:r w:rsidR="00FE3AEF">
        <w:rPr>
          <w:lang w:val="en-US"/>
        </w:rPr>
        <w:t>.</w:t>
      </w:r>
      <w:r w:rsidR="00A47B70">
        <w:rPr>
          <w:lang w:val="en-US"/>
        </w:rPr>
        <w:t xml:space="preserve"> Oxford: Oxford University Press</w:t>
      </w:r>
      <w:r w:rsidR="00FE3AEF">
        <w:rPr>
          <w:lang w:val="en-US"/>
        </w:rPr>
        <w:t>,</w:t>
      </w:r>
      <w:r>
        <w:rPr>
          <w:lang w:val="en-US"/>
        </w:rPr>
        <w:t xml:space="preserve"> </w:t>
      </w:r>
      <w:r w:rsidRPr="00AB4B69">
        <w:rPr>
          <w:lang w:val="en-US"/>
        </w:rPr>
        <w:t>ISBN</w:t>
      </w:r>
      <w:r w:rsidR="00FE3AEF">
        <w:rPr>
          <w:lang w:val="en-US"/>
        </w:rPr>
        <w:t>: 978019920639</w:t>
      </w:r>
      <w:r w:rsidRPr="00AB4B69">
        <w:rPr>
          <w:lang w:val="en-US"/>
        </w:rPr>
        <w:t>1</w:t>
      </w:r>
      <w:r w:rsidR="00FE3AEF">
        <w:rPr>
          <w:lang w:val="en-US"/>
        </w:rPr>
        <w:t xml:space="preserve"> </w:t>
      </w:r>
      <w:r w:rsidRPr="00AB4B69">
        <w:rPr>
          <w:lang w:val="en-US"/>
        </w:rPr>
        <w:t>(288 pages)</w:t>
      </w:r>
      <w:r w:rsidR="00DC2D0C">
        <w:rPr>
          <w:lang w:val="en-US"/>
        </w:rPr>
        <w:t>.</w:t>
      </w:r>
    </w:p>
    <w:p w14:paraId="3C3A6091" w14:textId="77777777" w:rsidR="008E261C" w:rsidRDefault="008E261C" w:rsidP="00032D59">
      <w:pPr>
        <w:rPr>
          <w:lang w:val="en-US"/>
        </w:rPr>
      </w:pPr>
    </w:p>
    <w:p w14:paraId="4C724A1D" w14:textId="0E0F0667" w:rsidR="005C4DB0" w:rsidRDefault="00032D59" w:rsidP="00032D59">
      <w:pPr>
        <w:rPr>
          <w:lang w:val="en-US"/>
        </w:rPr>
      </w:pPr>
      <w:r>
        <w:rPr>
          <w:lang w:val="en-US"/>
        </w:rPr>
        <w:t xml:space="preserve">Burgess, </w:t>
      </w:r>
      <w:r w:rsidR="00796513">
        <w:rPr>
          <w:lang w:val="en-US"/>
        </w:rPr>
        <w:t>Michael (2000).</w:t>
      </w:r>
      <w:r w:rsidR="005C4DB0">
        <w:rPr>
          <w:lang w:val="en-US"/>
        </w:rPr>
        <w:t xml:space="preserve"> </w:t>
      </w:r>
      <w:r w:rsidR="00FE3AEF">
        <w:rPr>
          <w:rStyle w:val="Betoning"/>
          <w:lang w:val="en-US"/>
        </w:rPr>
        <w:t>Federalism and European Union: The Building of Europe 1950-2000</w:t>
      </w:r>
      <w:r w:rsidR="00FE3AEF">
        <w:rPr>
          <w:lang w:val="en-US"/>
        </w:rPr>
        <w:t>. London: Routledge,</w:t>
      </w:r>
      <w:r w:rsidR="00796513">
        <w:rPr>
          <w:lang w:val="en-US"/>
        </w:rPr>
        <w:t xml:space="preserve"> </w:t>
      </w:r>
      <w:r w:rsidR="00FE3AEF">
        <w:rPr>
          <w:lang w:val="en-US"/>
        </w:rPr>
        <w:t>ISBN: 9780415226462 (304 pages)</w:t>
      </w:r>
      <w:r w:rsidR="00DC2D0C">
        <w:rPr>
          <w:lang w:val="en-US"/>
        </w:rPr>
        <w:t>.</w:t>
      </w:r>
      <w:r>
        <w:rPr>
          <w:lang w:val="en-US"/>
        </w:rPr>
        <w:br/>
      </w:r>
    </w:p>
    <w:p w14:paraId="3215E1FB" w14:textId="71755816" w:rsidR="00AB4B69" w:rsidRDefault="00032D59" w:rsidP="00032D59">
      <w:pPr>
        <w:rPr>
          <w:lang w:val="en-US"/>
        </w:rPr>
      </w:pPr>
      <w:r>
        <w:rPr>
          <w:lang w:val="en-US"/>
        </w:rPr>
        <w:t xml:space="preserve">Rosamond, </w:t>
      </w:r>
      <w:r w:rsidR="00796513">
        <w:rPr>
          <w:lang w:val="en-US"/>
        </w:rPr>
        <w:t>Ben (2000).</w:t>
      </w:r>
      <w:r w:rsidR="005C4DB0">
        <w:rPr>
          <w:lang w:val="en-US"/>
        </w:rPr>
        <w:t xml:space="preserve"> </w:t>
      </w:r>
      <w:proofErr w:type="gramStart"/>
      <w:r w:rsidRPr="00B60008">
        <w:rPr>
          <w:rStyle w:val="Betoning"/>
          <w:lang w:val="en-US"/>
        </w:rPr>
        <w:t>Theories of European Integration</w:t>
      </w:r>
      <w:r w:rsidR="00FE3AEF">
        <w:rPr>
          <w:lang w:val="en-US"/>
        </w:rPr>
        <w:t>.</w:t>
      </w:r>
      <w:proofErr w:type="gramEnd"/>
      <w:r>
        <w:rPr>
          <w:lang w:val="en-US"/>
        </w:rPr>
        <w:t xml:space="preserve"> London: Macmillan Press</w:t>
      </w:r>
      <w:r w:rsidR="00796513">
        <w:rPr>
          <w:lang w:val="en-US"/>
        </w:rPr>
        <w:t>,</w:t>
      </w:r>
      <w:r w:rsidR="00FE3AEF">
        <w:rPr>
          <w:lang w:val="en-US"/>
        </w:rPr>
        <w:t xml:space="preserve"> ISBN</w:t>
      </w:r>
      <w:r>
        <w:rPr>
          <w:lang w:val="en-US"/>
        </w:rPr>
        <w:t xml:space="preserve">: </w:t>
      </w:r>
      <w:r w:rsidR="00FE3AEF">
        <w:rPr>
          <w:lang w:val="en-US"/>
        </w:rPr>
        <w:t>978</w:t>
      </w:r>
      <w:r>
        <w:rPr>
          <w:lang w:val="en-US"/>
        </w:rPr>
        <w:t>0312231200 (240 pages)</w:t>
      </w:r>
      <w:r w:rsidR="00DC2D0C">
        <w:rPr>
          <w:lang w:val="en-US"/>
        </w:rPr>
        <w:t>.</w:t>
      </w:r>
    </w:p>
    <w:p w14:paraId="211C4469" w14:textId="77777777" w:rsidR="00F61DAF" w:rsidRDefault="00F61DAF" w:rsidP="00F61DAF">
      <w:pPr>
        <w:rPr>
          <w:strike/>
          <w:lang w:val="en-US"/>
        </w:rPr>
      </w:pPr>
    </w:p>
    <w:p w14:paraId="327D1736" w14:textId="1A173892" w:rsidR="00AB4B69" w:rsidRDefault="00F61DAF" w:rsidP="00AB4B69">
      <w:pPr>
        <w:rPr>
          <w:lang w:val="en-US"/>
        </w:rPr>
      </w:pPr>
      <w:proofErr w:type="gramStart"/>
      <w:r w:rsidRPr="00F6385C">
        <w:rPr>
          <w:i/>
          <w:lang w:val="en-US"/>
        </w:rPr>
        <w:t>European Integration Theory</w:t>
      </w:r>
      <w:r w:rsidR="00FE3AEF">
        <w:rPr>
          <w:i/>
          <w:lang w:val="en-US"/>
        </w:rPr>
        <w:t xml:space="preserve"> </w:t>
      </w:r>
      <w:r w:rsidR="00FE3AEF" w:rsidRPr="00FE3AEF">
        <w:rPr>
          <w:lang w:val="en-US"/>
        </w:rPr>
        <w:t>(2009).</w:t>
      </w:r>
      <w:proofErr w:type="gramEnd"/>
      <w:r w:rsidR="00796513">
        <w:rPr>
          <w:lang w:val="en-US"/>
        </w:rPr>
        <w:t xml:space="preserve"> </w:t>
      </w:r>
      <w:r w:rsidR="00FE3AEF" w:rsidRPr="00FE3AEF">
        <w:rPr>
          <w:lang w:val="en-US"/>
        </w:rPr>
        <w:t xml:space="preserve">Wiener, A. &amp; </w:t>
      </w:r>
      <w:proofErr w:type="spellStart"/>
      <w:r w:rsidR="00FE3AEF" w:rsidRPr="00FE3AEF">
        <w:rPr>
          <w:lang w:val="en-US"/>
        </w:rPr>
        <w:t>Diez</w:t>
      </w:r>
      <w:proofErr w:type="spellEnd"/>
      <w:r w:rsidR="00FE3AEF" w:rsidRPr="00FE3AEF">
        <w:rPr>
          <w:lang w:val="en-US"/>
        </w:rPr>
        <w:t>, T.</w:t>
      </w:r>
      <w:r w:rsidR="00DC2D0C">
        <w:rPr>
          <w:lang w:val="en-US"/>
        </w:rPr>
        <w:t xml:space="preserve">, </w:t>
      </w:r>
      <w:proofErr w:type="gramStart"/>
      <w:r w:rsidR="00FE3AEF">
        <w:rPr>
          <w:lang w:val="en-US"/>
        </w:rPr>
        <w:t>eds</w:t>
      </w:r>
      <w:proofErr w:type="gramEnd"/>
      <w:r w:rsidR="00FE3AEF">
        <w:rPr>
          <w:lang w:val="en-US"/>
        </w:rPr>
        <w:t>.</w:t>
      </w:r>
      <w:r w:rsidR="003A2C13" w:rsidRPr="00F6385C">
        <w:rPr>
          <w:lang w:val="en-US"/>
        </w:rPr>
        <w:t xml:space="preserve"> </w:t>
      </w:r>
      <w:r w:rsidR="00A47B70">
        <w:rPr>
          <w:lang w:val="en-US"/>
        </w:rPr>
        <w:t>Oxford: Oxford University Press</w:t>
      </w:r>
      <w:r w:rsidR="00FE3AEF">
        <w:rPr>
          <w:lang w:val="en-US"/>
        </w:rPr>
        <w:t xml:space="preserve">, </w:t>
      </w:r>
      <w:r w:rsidR="00DC2D0C">
        <w:rPr>
          <w:lang w:val="en-US"/>
        </w:rPr>
        <w:t xml:space="preserve">2nd ed. </w:t>
      </w:r>
      <w:r w:rsidR="00FE3AEF">
        <w:rPr>
          <w:lang w:val="en-US"/>
        </w:rPr>
        <w:t xml:space="preserve">ISBN: </w:t>
      </w:r>
      <w:r w:rsidR="00DC2D0C">
        <w:t>9780199226092</w:t>
      </w:r>
      <w:r w:rsidR="00DC2D0C" w:rsidRPr="00F6385C">
        <w:rPr>
          <w:lang w:val="en-US"/>
        </w:rPr>
        <w:t xml:space="preserve"> </w:t>
      </w:r>
      <w:r w:rsidRPr="00F6385C">
        <w:rPr>
          <w:lang w:val="en-US"/>
        </w:rPr>
        <w:t>(346 pages)</w:t>
      </w:r>
      <w:r w:rsidR="00DC2D0C">
        <w:rPr>
          <w:lang w:val="en-US"/>
        </w:rPr>
        <w:t>.</w:t>
      </w:r>
    </w:p>
    <w:p w14:paraId="6BDF7596" w14:textId="4753D2A3" w:rsidR="00274CAB" w:rsidRPr="00363D65" w:rsidRDefault="00274CAB">
      <w:pPr>
        <w:rPr>
          <w:lang w:val="en-US"/>
        </w:rPr>
      </w:pPr>
    </w:p>
    <w:sectPr w:rsidR="00274CAB" w:rsidRPr="0036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Garamond">
    <w:altName w:val="Helvetica Neue Bold Condense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D0"/>
    <w:rsid w:val="0000020A"/>
    <w:rsid w:val="0001679A"/>
    <w:rsid w:val="00026EE7"/>
    <w:rsid w:val="00027FEF"/>
    <w:rsid w:val="00032D59"/>
    <w:rsid w:val="00051466"/>
    <w:rsid w:val="0006110F"/>
    <w:rsid w:val="00061A93"/>
    <w:rsid w:val="00064E50"/>
    <w:rsid w:val="0006675E"/>
    <w:rsid w:val="000704EA"/>
    <w:rsid w:val="000F6941"/>
    <w:rsid w:val="0011738F"/>
    <w:rsid w:val="001247EF"/>
    <w:rsid w:val="0014359E"/>
    <w:rsid w:val="00152D60"/>
    <w:rsid w:val="00154D74"/>
    <w:rsid w:val="0016251C"/>
    <w:rsid w:val="00167AC3"/>
    <w:rsid w:val="00172445"/>
    <w:rsid w:val="001764A4"/>
    <w:rsid w:val="001A5E64"/>
    <w:rsid w:val="001B6B9B"/>
    <w:rsid w:val="001D6A9A"/>
    <w:rsid w:val="001F004E"/>
    <w:rsid w:val="001F33BE"/>
    <w:rsid w:val="0021189A"/>
    <w:rsid w:val="00230ED0"/>
    <w:rsid w:val="00243499"/>
    <w:rsid w:val="00252C31"/>
    <w:rsid w:val="00253C1F"/>
    <w:rsid w:val="00256AFF"/>
    <w:rsid w:val="00274CAB"/>
    <w:rsid w:val="002875F1"/>
    <w:rsid w:val="002A4A03"/>
    <w:rsid w:val="002A7A68"/>
    <w:rsid w:val="002E582E"/>
    <w:rsid w:val="002E7D05"/>
    <w:rsid w:val="002F3F89"/>
    <w:rsid w:val="002F77EE"/>
    <w:rsid w:val="00303CF6"/>
    <w:rsid w:val="00320315"/>
    <w:rsid w:val="003259B1"/>
    <w:rsid w:val="003356A2"/>
    <w:rsid w:val="00351A08"/>
    <w:rsid w:val="00353D44"/>
    <w:rsid w:val="00363D65"/>
    <w:rsid w:val="00366F70"/>
    <w:rsid w:val="00394D78"/>
    <w:rsid w:val="003A1738"/>
    <w:rsid w:val="003A2C13"/>
    <w:rsid w:val="003B1047"/>
    <w:rsid w:val="003B1C88"/>
    <w:rsid w:val="003B410D"/>
    <w:rsid w:val="003C140A"/>
    <w:rsid w:val="003D09B6"/>
    <w:rsid w:val="003E09BA"/>
    <w:rsid w:val="003E1138"/>
    <w:rsid w:val="003E270D"/>
    <w:rsid w:val="003E2F6C"/>
    <w:rsid w:val="00431C8E"/>
    <w:rsid w:val="00471F87"/>
    <w:rsid w:val="00472630"/>
    <w:rsid w:val="004A039B"/>
    <w:rsid w:val="00502DF2"/>
    <w:rsid w:val="00527DF8"/>
    <w:rsid w:val="0053699A"/>
    <w:rsid w:val="005540E3"/>
    <w:rsid w:val="00571C28"/>
    <w:rsid w:val="00582CF1"/>
    <w:rsid w:val="0059160B"/>
    <w:rsid w:val="00594F42"/>
    <w:rsid w:val="005A71E2"/>
    <w:rsid w:val="005A7437"/>
    <w:rsid w:val="005B213D"/>
    <w:rsid w:val="005B3CE1"/>
    <w:rsid w:val="005C4DB0"/>
    <w:rsid w:val="005C5013"/>
    <w:rsid w:val="00631AE8"/>
    <w:rsid w:val="00644E43"/>
    <w:rsid w:val="00653E7E"/>
    <w:rsid w:val="00654B9D"/>
    <w:rsid w:val="00665E9C"/>
    <w:rsid w:val="0068097B"/>
    <w:rsid w:val="00682E71"/>
    <w:rsid w:val="00697BAE"/>
    <w:rsid w:val="00697E92"/>
    <w:rsid w:val="006C4E7F"/>
    <w:rsid w:val="006E05B3"/>
    <w:rsid w:val="007077A7"/>
    <w:rsid w:val="007137C2"/>
    <w:rsid w:val="00750FF2"/>
    <w:rsid w:val="00774AB3"/>
    <w:rsid w:val="00775B41"/>
    <w:rsid w:val="007765E6"/>
    <w:rsid w:val="0078192C"/>
    <w:rsid w:val="00795E31"/>
    <w:rsid w:val="00796513"/>
    <w:rsid w:val="00797B15"/>
    <w:rsid w:val="007A36DD"/>
    <w:rsid w:val="007D0774"/>
    <w:rsid w:val="0080725B"/>
    <w:rsid w:val="008159D6"/>
    <w:rsid w:val="00826C70"/>
    <w:rsid w:val="008578D4"/>
    <w:rsid w:val="00860166"/>
    <w:rsid w:val="00877D5C"/>
    <w:rsid w:val="00892307"/>
    <w:rsid w:val="00895123"/>
    <w:rsid w:val="008969BE"/>
    <w:rsid w:val="008C7178"/>
    <w:rsid w:val="008C78DE"/>
    <w:rsid w:val="008D13A9"/>
    <w:rsid w:val="008D520A"/>
    <w:rsid w:val="008E261C"/>
    <w:rsid w:val="0091108F"/>
    <w:rsid w:val="0091141D"/>
    <w:rsid w:val="00945560"/>
    <w:rsid w:val="0095135E"/>
    <w:rsid w:val="009524D8"/>
    <w:rsid w:val="00957525"/>
    <w:rsid w:val="00960948"/>
    <w:rsid w:val="00986920"/>
    <w:rsid w:val="00997954"/>
    <w:rsid w:val="009A6FF2"/>
    <w:rsid w:val="009A7120"/>
    <w:rsid w:val="009C5FB4"/>
    <w:rsid w:val="009E1705"/>
    <w:rsid w:val="00A20084"/>
    <w:rsid w:val="00A22DF6"/>
    <w:rsid w:val="00A30E14"/>
    <w:rsid w:val="00A41BD7"/>
    <w:rsid w:val="00A46E08"/>
    <w:rsid w:val="00A47B70"/>
    <w:rsid w:val="00A6466E"/>
    <w:rsid w:val="00A83B56"/>
    <w:rsid w:val="00AB4B69"/>
    <w:rsid w:val="00AB7080"/>
    <w:rsid w:val="00AC171F"/>
    <w:rsid w:val="00AC45AB"/>
    <w:rsid w:val="00AE1207"/>
    <w:rsid w:val="00AE2E61"/>
    <w:rsid w:val="00AF5E50"/>
    <w:rsid w:val="00B07565"/>
    <w:rsid w:val="00B133CC"/>
    <w:rsid w:val="00B22C90"/>
    <w:rsid w:val="00B33D26"/>
    <w:rsid w:val="00B36C33"/>
    <w:rsid w:val="00B46239"/>
    <w:rsid w:val="00B60008"/>
    <w:rsid w:val="00B65526"/>
    <w:rsid w:val="00B912DB"/>
    <w:rsid w:val="00BA0F9C"/>
    <w:rsid w:val="00BA2BCA"/>
    <w:rsid w:val="00BA7331"/>
    <w:rsid w:val="00BF46BC"/>
    <w:rsid w:val="00C00B5C"/>
    <w:rsid w:val="00C97B6F"/>
    <w:rsid w:val="00CF2015"/>
    <w:rsid w:val="00CF2B25"/>
    <w:rsid w:val="00CF3F66"/>
    <w:rsid w:val="00D05C35"/>
    <w:rsid w:val="00D14AF0"/>
    <w:rsid w:val="00D27D93"/>
    <w:rsid w:val="00D43A99"/>
    <w:rsid w:val="00D54D21"/>
    <w:rsid w:val="00D55593"/>
    <w:rsid w:val="00D60071"/>
    <w:rsid w:val="00D666A9"/>
    <w:rsid w:val="00D7606D"/>
    <w:rsid w:val="00D83FFC"/>
    <w:rsid w:val="00D94B20"/>
    <w:rsid w:val="00D94F54"/>
    <w:rsid w:val="00DC2D0C"/>
    <w:rsid w:val="00DE0143"/>
    <w:rsid w:val="00E24F82"/>
    <w:rsid w:val="00E33B52"/>
    <w:rsid w:val="00E5696C"/>
    <w:rsid w:val="00E7732D"/>
    <w:rsid w:val="00E97477"/>
    <w:rsid w:val="00EA7506"/>
    <w:rsid w:val="00EF100C"/>
    <w:rsid w:val="00F056C9"/>
    <w:rsid w:val="00F14A7A"/>
    <w:rsid w:val="00F21B68"/>
    <w:rsid w:val="00F27B67"/>
    <w:rsid w:val="00F33529"/>
    <w:rsid w:val="00F453DC"/>
    <w:rsid w:val="00F46397"/>
    <w:rsid w:val="00F61DAF"/>
    <w:rsid w:val="00F628D9"/>
    <w:rsid w:val="00F6385C"/>
    <w:rsid w:val="00F71E9F"/>
    <w:rsid w:val="00F80A3B"/>
    <w:rsid w:val="00F94560"/>
    <w:rsid w:val="00FC0433"/>
    <w:rsid w:val="00FC64DF"/>
    <w:rsid w:val="00FD155F"/>
    <w:rsid w:val="00FE1B1C"/>
    <w:rsid w:val="00FE3AEF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1619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ED0"/>
    <w:rPr>
      <w:rFonts w:eastAsia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D27D93"/>
    <w:pPr>
      <w:keepNext/>
      <w:overflowPunct w:val="0"/>
      <w:autoSpaceDE w:val="0"/>
      <w:autoSpaceDN w:val="0"/>
      <w:adjustRightInd w:val="0"/>
      <w:spacing w:line="260" w:lineRule="atLeast"/>
      <w:textAlignment w:val="baseline"/>
      <w:outlineLvl w:val="0"/>
    </w:pPr>
    <w:rPr>
      <w:rFonts w:ascii="AGaramond" w:hAnsi="AGaramond"/>
      <w:b/>
      <w:sz w:val="22"/>
      <w:szCs w:val="20"/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27D93"/>
    <w:rPr>
      <w:rFonts w:ascii="AGaramond" w:hAnsi="AGaramond"/>
      <w:b/>
      <w:sz w:val="22"/>
      <w:lang w:val="en-US" w:eastAsia="sv-SE" w:bidi="ar-SA"/>
    </w:rPr>
  </w:style>
  <w:style w:type="character" w:styleId="Hyperlnk">
    <w:name w:val="Hyperlink"/>
    <w:rsid w:val="00F94560"/>
    <w:rPr>
      <w:color w:val="0000FF"/>
      <w:u w:val="single"/>
    </w:rPr>
  </w:style>
  <w:style w:type="paragraph" w:styleId="Bubbeltext">
    <w:name w:val="Balloon Text"/>
    <w:basedOn w:val="Normal"/>
    <w:link w:val="BubbeltextChar"/>
    <w:rsid w:val="008C78DE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78DE"/>
    <w:rPr>
      <w:rFonts w:ascii="Lucida Grande" w:eastAsia="Times New Roman" w:hAnsi="Lucida Grande"/>
      <w:sz w:val="18"/>
      <w:szCs w:val="18"/>
    </w:rPr>
  </w:style>
  <w:style w:type="character" w:styleId="AnvndHyperlnk">
    <w:name w:val="FollowedHyperlink"/>
    <w:basedOn w:val="Standardstycketypsnitt"/>
    <w:rsid w:val="00B133CC"/>
    <w:rPr>
      <w:color w:val="800080" w:themeColor="followedHyperlink"/>
      <w:u w:val="single"/>
    </w:rPr>
  </w:style>
  <w:style w:type="character" w:styleId="Betoning">
    <w:name w:val="Emphasis"/>
    <w:basedOn w:val="Standardstycketypsnitt"/>
    <w:uiPriority w:val="20"/>
    <w:qFormat/>
    <w:rsid w:val="00032D5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ED0"/>
    <w:rPr>
      <w:rFonts w:eastAsia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D27D93"/>
    <w:pPr>
      <w:keepNext/>
      <w:overflowPunct w:val="0"/>
      <w:autoSpaceDE w:val="0"/>
      <w:autoSpaceDN w:val="0"/>
      <w:adjustRightInd w:val="0"/>
      <w:spacing w:line="260" w:lineRule="atLeast"/>
      <w:textAlignment w:val="baseline"/>
      <w:outlineLvl w:val="0"/>
    </w:pPr>
    <w:rPr>
      <w:rFonts w:ascii="AGaramond" w:hAnsi="AGaramond"/>
      <w:b/>
      <w:sz w:val="22"/>
      <w:szCs w:val="20"/>
      <w:lang w:val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27D93"/>
    <w:rPr>
      <w:rFonts w:ascii="AGaramond" w:hAnsi="AGaramond"/>
      <w:b/>
      <w:sz w:val="22"/>
      <w:lang w:val="en-US" w:eastAsia="sv-SE" w:bidi="ar-SA"/>
    </w:rPr>
  </w:style>
  <w:style w:type="character" w:styleId="Hyperlnk">
    <w:name w:val="Hyperlink"/>
    <w:rsid w:val="00F94560"/>
    <w:rPr>
      <w:color w:val="0000FF"/>
      <w:u w:val="single"/>
    </w:rPr>
  </w:style>
  <w:style w:type="paragraph" w:styleId="Bubbeltext">
    <w:name w:val="Balloon Text"/>
    <w:basedOn w:val="Normal"/>
    <w:link w:val="BubbeltextChar"/>
    <w:rsid w:val="008C78DE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8C78DE"/>
    <w:rPr>
      <w:rFonts w:ascii="Lucida Grande" w:eastAsia="Times New Roman" w:hAnsi="Lucida Grande"/>
      <w:sz w:val="18"/>
      <w:szCs w:val="18"/>
    </w:rPr>
  </w:style>
  <w:style w:type="character" w:styleId="AnvndHyperlnk">
    <w:name w:val="FollowedHyperlink"/>
    <w:basedOn w:val="Standardstycketypsnitt"/>
    <w:rsid w:val="00B133CC"/>
    <w:rPr>
      <w:color w:val="800080" w:themeColor="followedHyperlink"/>
      <w:u w:val="single"/>
    </w:rPr>
  </w:style>
  <w:style w:type="character" w:styleId="Betoning">
    <w:name w:val="Emphasis"/>
    <w:basedOn w:val="Standardstycketypsnitt"/>
    <w:uiPriority w:val="20"/>
    <w:qFormat/>
    <w:rsid w:val="00032D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file://localhost/Users/tomas/Documents/http://www3.lu.se/LUinternt/grafiskprofil/nedladdning/mallar/webbmallar/lu/2radcs.gi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1411</Characters>
  <Application>Microsoft Macintosh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Mellanösterns språk</Company>
  <LinksUpToDate>false</LinksUpToDate>
  <CharactersWithSpaces>1674</CharactersWithSpaces>
  <SharedDoc>false</SharedDoc>
  <HLinks>
    <vt:vector size="24" baseType="variant">
      <vt:variant>
        <vt:i4>4718634</vt:i4>
      </vt:variant>
      <vt:variant>
        <vt:i4>9</vt:i4>
      </vt:variant>
      <vt:variant>
        <vt:i4>0</vt:i4>
      </vt:variant>
      <vt:variant>
        <vt:i4>5</vt:i4>
      </vt:variant>
      <vt:variant>
        <vt:lpwstr>http://www.historyplace.com/speeches/reagan-tear-down.htm</vt:lpwstr>
      </vt:variant>
      <vt:variant>
        <vt:lpwstr/>
      </vt:variant>
      <vt:variant>
        <vt:i4>3801195</vt:i4>
      </vt:variant>
      <vt:variant>
        <vt:i4>6</vt:i4>
      </vt:variant>
      <vt:variant>
        <vt:i4>0</vt:i4>
      </vt:variant>
      <vt:variant>
        <vt:i4>5</vt:i4>
      </vt:variant>
      <vt:variant>
        <vt:lpwstr>http://www.fordham.edu/halsall/mod/1956khrushchev-secret1.html</vt:lpwstr>
      </vt:variant>
      <vt:variant>
        <vt:lpwstr/>
      </vt:variant>
      <vt:variant>
        <vt:i4>5505108</vt:i4>
      </vt:variant>
      <vt:variant>
        <vt:i4>3</vt:i4>
      </vt:variant>
      <vt:variant>
        <vt:i4>0</vt:i4>
      </vt:variant>
      <vt:variant>
        <vt:i4>5</vt:i4>
      </vt:variant>
      <vt:variant>
        <vt:lpwstr>http://www.historyplace.com/speeches/ironcurtain.htm</vt:lpwstr>
      </vt:variant>
      <vt:variant>
        <vt:lpwstr/>
      </vt:variant>
      <vt:variant>
        <vt:i4>4718704</vt:i4>
      </vt:variant>
      <vt:variant>
        <vt:i4>2174</vt:i4>
      </vt:variant>
      <vt:variant>
        <vt:i4>1025</vt:i4>
      </vt:variant>
      <vt:variant>
        <vt:i4>1</vt:i4>
      </vt:variant>
      <vt:variant>
        <vt:lpwstr>http://www3.lu.se/LUinternt/grafiskprofil/nedladdning/mallar/webbmallar/lu/2radcs.gif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Microsoft Office-användare</cp:lastModifiedBy>
  <cp:revision>2</cp:revision>
  <dcterms:created xsi:type="dcterms:W3CDTF">2017-05-10T11:44:00Z</dcterms:created>
  <dcterms:modified xsi:type="dcterms:W3CDTF">2017-05-10T11:44:00Z</dcterms:modified>
</cp:coreProperties>
</file>