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30251" w14:textId="5B91EF16" w:rsidR="001A1A95" w:rsidRDefault="002A23D2" w:rsidP="00C27003">
      <w:pPr>
        <w:pStyle w:val="Infotext"/>
        <w:spacing w:before="1920"/>
        <w:rPr>
          <w:lang w:val="sv-SE"/>
        </w:rPr>
      </w:pPr>
      <w:r>
        <w:rPr>
          <w:noProof/>
          <w:lang w:val="sv-SE"/>
        </w:rPr>
        <mc:AlternateContent>
          <mc:Choice Requires="wps">
            <w:drawing>
              <wp:anchor distT="0" distB="0" distL="114300" distR="114300" simplePos="0" relativeHeight="251660288" behindDoc="0" locked="0" layoutInCell="1" allowOverlap="1" wp14:anchorId="0747FB56" wp14:editId="6F81C02C">
                <wp:simplePos x="0" y="0"/>
                <wp:positionH relativeFrom="column">
                  <wp:posOffset>-890758</wp:posOffset>
                </wp:positionH>
                <wp:positionV relativeFrom="page">
                  <wp:posOffset>9944100</wp:posOffset>
                </wp:positionV>
                <wp:extent cx="6127115" cy="388620"/>
                <wp:effectExtent l="0" t="0" r="6985" b="5080"/>
                <wp:wrapNone/>
                <wp:docPr id="2" name="Textruta 2"/>
                <wp:cNvGraphicFramePr/>
                <a:graphic xmlns:a="http://schemas.openxmlformats.org/drawingml/2006/main">
                  <a:graphicData uri="http://schemas.microsoft.com/office/word/2010/wordprocessingShape">
                    <wps:wsp>
                      <wps:cNvSpPr txBox="1"/>
                      <wps:spPr>
                        <a:xfrm>
                          <a:off x="0" y="0"/>
                          <a:ext cx="6127115" cy="388620"/>
                        </a:xfrm>
                        <a:prstGeom prst="rect">
                          <a:avLst/>
                        </a:prstGeom>
                        <a:noFill/>
                        <a:ln w="6350">
                          <a:noFill/>
                        </a:ln>
                      </wps:spPr>
                      <wps:txbx>
                        <w:txbxContent>
                          <w:p w14:paraId="0EB8BFAF" w14:textId="3180320C" w:rsidR="00602E6C" w:rsidRPr="0018406D" w:rsidRDefault="004D25AB">
                            <w:pPr>
                              <w:rPr>
                                <w:rFonts w:ascii="Arial" w:hAnsi="Arial" w:cs="Arial"/>
                                <w:sz w:val="20"/>
                                <w:lang w:val="sv-SE"/>
                              </w:rPr>
                            </w:pPr>
                            <w:r>
                              <w:rPr>
                                <w:rFonts w:ascii="Arial" w:hAnsi="Arial" w:cs="Arial"/>
                                <w:sz w:val="20"/>
                                <w:lang w:val="sv-SE"/>
                              </w:rPr>
                              <w:t xml:space="preserve">Institutionen för kulturvetenskaper, </w:t>
                            </w:r>
                            <w:r w:rsidR="00602E6C" w:rsidRPr="0018406D">
                              <w:rPr>
                                <w:rFonts w:ascii="Arial" w:hAnsi="Arial" w:cs="Arial"/>
                                <w:sz w:val="20"/>
                                <w:lang w:val="sv-SE"/>
                              </w:rPr>
                              <w:t>Besöksadress </w:t>
                            </w:r>
                            <w:r>
                              <w:rPr>
                                <w:rFonts w:ascii="Arial" w:hAnsi="Arial" w:cs="Arial"/>
                                <w:i/>
                                <w:sz w:val="20"/>
                                <w:lang w:val="sv-SE"/>
                              </w:rPr>
                              <w:t>LUX, hus C, Helgonagatan 3, Lund</w:t>
                            </w:r>
                            <w:r w:rsidR="00602E6C" w:rsidRPr="0018406D">
                              <w:rPr>
                                <w:rFonts w:ascii="Arial" w:hAnsi="Arial" w:cs="Arial"/>
                                <w:sz w:val="20"/>
                                <w:lang w:val="sv-SE"/>
                              </w:rPr>
                              <w:br/>
                              <w:t xml:space="preserve">Webbadress </w:t>
                            </w:r>
                            <w:hyperlink r:id="rId8" w:history="1">
                              <w:r w:rsidRPr="00142612">
                                <w:rPr>
                                  <w:rStyle w:val="Hyperlnk"/>
                                  <w:rFonts w:ascii="Arial" w:hAnsi="Arial" w:cs="Arial"/>
                                  <w:i/>
                                  <w:sz w:val="20"/>
                                  <w:lang w:val="sv-SE"/>
                                </w:rPr>
                                <w:t>www.kultur.lu.se</w:t>
                              </w:r>
                            </w:hyperlink>
                            <w:r>
                              <w:rPr>
                                <w:rFonts w:ascii="Arial" w:hAnsi="Arial" w:cs="Arial"/>
                                <w:i/>
                                <w:sz w:val="20"/>
                                <w:lang w:val="sv-SE"/>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7FB56" id="_x0000_t202" coordsize="21600,21600" o:spt="202" path="m,l,21600r21600,l21600,xe">
                <v:stroke joinstyle="miter"/>
                <v:path gradientshapeok="t" o:connecttype="rect"/>
              </v:shapetype>
              <v:shape id="Textruta 2" o:spid="_x0000_s1026" type="#_x0000_t202" style="position:absolute;margin-left:-70.15pt;margin-top:783pt;width:482.45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2TVYDAIAABwEAAAOAAAAZHJzL2Uyb0RvYy54bWysU11r2zAUfR/sPwi9L45TmhUTp2QtGYPQ&#13;&#10;FtLRZ0WWYoOsq10psbNfvys5Tka3p7EX+Vr3+5yjxX3fGnZU6BuwJc8nU86UlVA1dl/y76/rT3ec&#13;&#10;+SBsJQxYVfKT8vx++fHDonOFmkENplLIqIj1RedKXofgiizzslat8BNwypJTA7Yi0C/uswpFR9Vb&#13;&#10;k82m03nWAVYOQSrv6fZxcPJlqq+1kuFZa68CMyWn2UI6MZ27eGbLhSj2KFzdyPMY4h+maEVjqeml&#13;&#10;1KMIgh2w+aNU20gEDzpMJLQZaN1IlXagbfLpu222tXAq7ULgeHeByf+/svLpuHUvyEL/BXoiMALS&#13;&#10;OV94uoz79Brb+KVJGfkJwtMFNtUHJulyns8+5/ktZ5J8N3d381nCNbtmO/Thq4KWRaPkSLQktMRx&#13;&#10;4wN1pNAxJDazsG6MSdQYyzrqcHM7TQkXD2UYS4nXWaMV+l1/XmAH1Yn2Qhgo906uG2q+ET68CCSO&#13;&#10;aRXSbXimQxugJnC2OKsBf/7tPsYT9OTlrCPNlNz/OAhUnJlvlkiJAhsNHI3daNhD+wAkw5xehJPJ&#13;&#10;pAQMZjQ1QvtGcl7FLuQSVlKvkofRfAiDcuk5SLVapSCSkRNhY7dOxtIRvgjla/8m0J3xDsTUE4xq&#13;&#10;EsU72IfYAfjVIYBuEicR0AHFM84kwUTV+blEjf/+n6Kuj3r5CwAA//8DAFBLAwQUAAYACAAAACEA&#13;&#10;hyFUYeUAAAATAQAADwAAAGRycy9kb3ducmV2LnhtbExPy07DMBC8I/EP1iJxa+2EYqo0ToUo3KBA&#13;&#10;AQluTmySCD8i20nD37Oc4LLS7szOo9zO1pBJh9h7JyBbMiDaNV71rhXw+nK3WAOJSToljXdawLeO&#13;&#10;sK1OT0pZKH90z3o6pJagiIuFFNClNBSUxqbTVsalH7RD7NMHKxOuoaUqyCOKW0Nzxji1snfo0MlB&#13;&#10;33S6+TqMVoB5j+G+Zulj2rUP6emRjm+32V6I87N5t8FxvQGS9Jz+PuC3A+aHCoPVfnQqEiNgka3Y&#13;&#10;BXIRueQcuyFnna84kBpPPL/KgVYl/d+l+gEAAP//AwBQSwECLQAUAAYACAAAACEAtoM4kv4AAADh&#13;&#10;AQAAEwAAAAAAAAAAAAAAAAAAAAAAW0NvbnRlbnRfVHlwZXNdLnhtbFBLAQItABQABgAIAAAAIQA4&#13;&#10;/SH/1gAAAJQBAAALAAAAAAAAAAAAAAAAAC8BAABfcmVscy8ucmVsc1BLAQItABQABgAIAAAAIQBd&#13;&#10;2TVYDAIAABwEAAAOAAAAAAAAAAAAAAAAAC4CAABkcnMvZTJvRG9jLnhtbFBLAQItABQABgAIAAAA&#13;&#10;IQCHIVRh5QAAABMBAAAPAAAAAAAAAAAAAAAAAGYEAABkcnMvZG93bnJldi54bWxQSwUGAAAAAAQA&#13;&#10;BADzAAAAeAUAAAAA&#13;&#10;" filled="f" stroked="f" strokeweight=".5pt">
                <v:textbox inset="0,0,0,0">
                  <w:txbxContent>
                    <w:p w14:paraId="0EB8BFAF" w14:textId="3180320C" w:rsidR="00602E6C" w:rsidRPr="0018406D" w:rsidRDefault="004D25AB">
                      <w:pPr>
                        <w:rPr>
                          <w:rFonts w:ascii="Arial" w:hAnsi="Arial" w:cs="Arial"/>
                          <w:sz w:val="20"/>
                          <w:lang w:val="sv-SE"/>
                        </w:rPr>
                      </w:pPr>
                      <w:r>
                        <w:rPr>
                          <w:rFonts w:ascii="Arial" w:hAnsi="Arial" w:cs="Arial"/>
                          <w:sz w:val="20"/>
                          <w:lang w:val="sv-SE"/>
                        </w:rPr>
                        <w:t xml:space="preserve">Institutionen för kulturvetenskaper, </w:t>
                      </w:r>
                      <w:r w:rsidR="00602E6C" w:rsidRPr="0018406D">
                        <w:rPr>
                          <w:rFonts w:ascii="Arial" w:hAnsi="Arial" w:cs="Arial"/>
                          <w:sz w:val="20"/>
                          <w:lang w:val="sv-SE"/>
                        </w:rPr>
                        <w:t>Besöksadress </w:t>
                      </w:r>
                      <w:r>
                        <w:rPr>
                          <w:rFonts w:ascii="Arial" w:hAnsi="Arial" w:cs="Arial"/>
                          <w:i/>
                          <w:sz w:val="20"/>
                          <w:lang w:val="sv-SE"/>
                        </w:rPr>
                        <w:t>LUX, hus C, Helgonagatan 3, Lund</w:t>
                      </w:r>
                      <w:r w:rsidR="00602E6C" w:rsidRPr="0018406D">
                        <w:rPr>
                          <w:rFonts w:ascii="Arial" w:hAnsi="Arial" w:cs="Arial"/>
                          <w:sz w:val="20"/>
                          <w:lang w:val="sv-SE"/>
                        </w:rPr>
                        <w:br/>
                        <w:t xml:space="preserve">Webbadress </w:t>
                      </w:r>
                      <w:hyperlink r:id="rId9" w:history="1">
                        <w:r w:rsidRPr="00142612">
                          <w:rPr>
                            <w:rStyle w:val="Hyperlnk"/>
                            <w:rFonts w:ascii="Arial" w:hAnsi="Arial" w:cs="Arial"/>
                            <w:i/>
                            <w:sz w:val="20"/>
                            <w:lang w:val="sv-SE"/>
                          </w:rPr>
                          <w:t>www.kultur.lu.se</w:t>
                        </w:r>
                      </w:hyperlink>
                      <w:r>
                        <w:rPr>
                          <w:rFonts w:ascii="Arial" w:hAnsi="Arial" w:cs="Arial"/>
                          <w:i/>
                          <w:sz w:val="20"/>
                          <w:lang w:val="sv-SE"/>
                        </w:rPr>
                        <w:t xml:space="preserve"> </w:t>
                      </w:r>
                    </w:p>
                  </w:txbxContent>
                </v:textbox>
                <w10:wrap anchory="page"/>
              </v:shape>
            </w:pict>
          </mc:Fallback>
        </mc:AlternateContent>
      </w:r>
      <w:r w:rsidR="00BA15B7">
        <w:rPr>
          <w:noProof/>
          <w:lang w:val="sv-SE"/>
        </w:rPr>
        <mc:AlternateContent>
          <mc:Choice Requires="wps">
            <w:drawing>
              <wp:anchor distT="0" distB="0" distL="114300" distR="114300" simplePos="0" relativeHeight="251661312" behindDoc="0" locked="0" layoutInCell="1" allowOverlap="1" wp14:anchorId="5FB63F16" wp14:editId="1E1A4148">
                <wp:simplePos x="0" y="0"/>
                <wp:positionH relativeFrom="page">
                  <wp:posOffset>725214</wp:posOffset>
                </wp:positionH>
                <wp:positionV relativeFrom="page">
                  <wp:posOffset>9869214</wp:posOffset>
                </wp:positionV>
                <wp:extent cx="6119495" cy="0"/>
                <wp:effectExtent l="0" t="0" r="14605" b="12700"/>
                <wp:wrapNone/>
                <wp:docPr id="4" name="Rak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1949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173E73" id="Rak 4" o:spid="_x0000_s1026" alt="&quot;&quot;"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7.1pt,777.1pt" to="538.95pt,7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jkMtwEAALgDAAAOAAAAZHJzL2Uyb0RvYy54bWysU01v1DAQvSPxHyzf2SRlW2i02R5awQXB&#10;qsAPcJ3xxqq/NDab7L9n7OymCBCqKi6O7Zn35r3xZHMzWcMOgFF71/FmVXMGTvpeu33Hv3/78OY9&#10;ZzEJ1wvjHXT8CJHfbF+/2oyhhQs/eNMDMiJxsR1Dx4eUQltVUQ5gRVz5AI6CyqMViY64r3oUI7Fb&#10;U13U9VU1euwDegkx0u3dHOTbwq8UyPRFqQiJmY6TtlRWLOtDXqvtRrR7FGHQ8iRDvECFFdpR0YXq&#10;TiTBfqD+g8pqiT56lVbS28orpSUUD+SmqX9z83UQAYoXak4MS5vi/6OVnw87ZLrv+JozJyw90b14&#10;ZOvcmDHEluK3boenUww7zC4nhTZ/ST+bSjOPSzNhSkzS5VXTXK+vLzmT51j1BAwY00fwluVNx412&#10;2adoxeFTTFSMUs8p+do4Nnb8bfPuMuuqsrBZStmlo4E56x4UeaHiTWErUwS3BtlB0Pv3j02BZz7K&#10;zBCljVlA9b9Bp9wMgzJZzwUu2aWid2kBWu08/q1qms5S1Zx/dj17zbYffH8sD1PaQeNRunYa5Tx/&#10;v54L/OmH2/4EAAD//wMAUEsDBBQABgAIAAAAIQBxm4wU4gAAABMBAAAPAAAAZHJzL2Rvd25yZXYu&#10;eG1sTE/BTsMwDL0j8Q+RkbgglnZQBl3TaWyaELet7AOyxjQVTVIl2db9Pe5hgov1nv38/FwsBtOx&#10;E/rQOisgnSTA0NZOtbYRsP/aPL4CC1FaJTtnUcAFAyzK25tC5sqd7Q5PVWwYmdiQSwE6xj7nPNQa&#10;jQwT16Ol2bfzRkaivuHKyzOZm45Pk+SFG9lauqBljyuN9U91NALUe+rD7iPT+2q7frhsn9TqcxmF&#10;uL8b1nMqyzmwiEP824DxB8oPJQU7uKNVgXXE0+cpSQlk2YhGSTKbvQE7XHu8LPj/X8pfAAAA//8D&#10;AFBLAQItABQABgAIAAAAIQC2gziS/gAAAOEBAAATAAAAAAAAAAAAAAAAAAAAAABbQ29udGVudF9U&#10;eXBlc10ueG1sUEsBAi0AFAAGAAgAAAAhADj9If/WAAAAlAEAAAsAAAAAAAAAAAAAAAAALwEAAF9y&#10;ZWxzLy5yZWxzUEsBAi0AFAAGAAgAAAAhAPRaOQy3AQAAuAMAAA4AAAAAAAAAAAAAAAAALgIAAGRy&#10;cy9lMm9Eb2MueG1sUEsBAi0AFAAGAAgAAAAhAHGbjBTiAAAAEwEAAA8AAAAAAAAAAAAAAAAAEQQA&#10;AGRycy9kb3ducmV2LnhtbFBLBQYAAAAABAAEAPMAAAAgBQAAAAA=&#10;" strokecolor="black [3040]" strokeweight=".25pt">
                <w10:wrap anchorx="page" anchory="page"/>
              </v:line>
            </w:pict>
          </mc:Fallback>
        </mc:AlternateContent>
      </w:r>
      <w:r w:rsidR="001A1A95" w:rsidRPr="001A1A95">
        <w:rPr>
          <w:lang w:val="sv-SE"/>
        </w:rPr>
        <w:t>Inst</w:t>
      </w:r>
      <w:r w:rsidR="004F44BC">
        <w:rPr>
          <w:lang w:val="sv-SE"/>
        </w:rPr>
        <w:t>itution</w:t>
      </w:r>
      <w:r w:rsidR="00CE4B94">
        <w:rPr>
          <w:lang w:val="sv-SE"/>
        </w:rPr>
        <w:t>en för kulturvetenskaper</w:t>
      </w:r>
      <w:r w:rsidR="004F44BC">
        <w:rPr>
          <w:lang w:val="sv-SE"/>
        </w:rPr>
        <w:t>,</w:t>
      </w:r>
      <w:r w:rsidR="001A1A95" w:rsidRPr="001A1A95">
        <w:rPr>
          <w:lang w:val="sv-SE"/>
        </w:rPr>
        <w:t xml:space="preserve"> </w:t>
      </w:r>
      <w:r w:rsidR="00CE4B94">
        <w:rPr>
          <w:lang w:val="sv-SE"/>
        </w:rPr>
        <w:t>a</w:t>
      </w:r>
      <w:r w:rsidR="001A1A95" w:rsidRPr="001A1A95">
        <w:rPr>
          <w:lang w:val="sv-SE"/>
        </w:rPr>
        <w:t>vd</w:t>
      </w:r>
      <w:r w:rsidR="004F44BC">
        <w:rPr>
          <w:lang w:val="sv-SE"/>
        </w:rPr>
        <w:t>elnin</w:t>
      </w:r>
      <w:r w:rsidR="00CE4B94">
        <w:rPr>
          <w:lang w:val="sv-SE"/>
        </w:rPr>
        <w:t xml:space="preserve">gen för </w:t>
      </w:r>
      <w:r w:rsidR="00CC1272">
        <w:rPr>
          <w:lang w:val="sv-SE"/>
        </w:rPr>
        <w:t>Intermediala studier</w:t>
      </w:r>
    </w:p>
    <w:p w14:paraId="6AAC99AA" w14:textId="4563A959" w:rsidR="001A1A95" w:rsidRPr="008B3AF6" w:rsidRDefault="001A1A95" w:rsidP="001A1A95">
      <w:pPr>
        <w:pStyle w:val="Infotext"/>
        <w:rPr>
          <w:caps/>
          <w:lang w:val="sv-SE"/>
        </w:rPr>
      </w:pPr>
      <w:r>
        <w:rPr>
          <w:lang w:val="sv-SE"/>
        </w:rPr>
        <w:br w:type="column"/>
      </w:r>
      <w:r w:rsidR="00CE4B94">
        <w:rPr>
          <w:caps/>
          <w:lang w:val="sv-SE"/>
        </w:rPr>
        <w:t>LITTERATURLISTA</w:t>
      </w:r>
    </w:p>
    <w:p w14:paraId="656BBA33" w14:textId="77777777" w:rsidR="008C280D" w:rsidRPr="00E84BC7" w:rsidRDefault="008C280D" w:rsidP="008C280D">
      <w:pPr>
        <w:pStyle w:val="Infotext"/>
        <w:rPr>
          <w:lang w:val="sv-SE"/>
        </w:rPr>
        <w:sectPr w:rsidR="008C280D" w:rsidRPr="00E84BC7" w:rsidSect="001B00F7">
          <w:headerReference w:type="even" r:id="rId10"/>
          <w:headerReference w:type="default" r:id="rId11"/>
          <w:headerReference w:type="first" r:id="rId12"/>
          <w:footerReference w:type="first" r:id="rId13"/>
          <w:type w:val="continuous"/>
          <w:pgSz w:w="11900" w:h="16840"/>
          <w:pgMar w:top="624" w:right="1701" w:bottom="1701" w:left="2552" w:header="567" w:footer="680" w:gutter="0"/>
          <w:cols w:num="2" w:space="284"/>
          <w:titlePg/>
          <w:docGrid w:linePitch="299"/>
        </w:sectPr>
      </w:pPr>
    </w:p>
    <w:p w14:paraId="70D326B2" w14:textId="32BA41C5" w:rsidR="00705814" w:rsidRPr="006A0515" w:rsidRDefault="00CE4B94" w:rsidP="00457422">
      <w:pPr>
        <w:pStyle w:val="Rubrik1"/>
        <w:rPr>
          <w:lang w:val="sv-SE"/>
        </w:rPr>
      </w:pPr>
      <w:r>
        <w:rPr>
          <w:lang w:val="sv-SE"/>
        </w:rPr>
        <w:t xml:space="preserve">Kurslitteratur för </w:t>
      </w:r>
      <w:r w:rsidRPr="00CC1272">
        <w:rPr>
          <w:lang w:val="sv-SE"/>
        </w:rPr>
        <w:t>(</w:t>
      </w:r>
      <w:r w:rsidR="00CC1272" w:rsidRPr="00CC1272">
        <w:rPr>
          <w:lang w:val="sv-SE"/>
        </w:rPr>
        <w:t>IMSK01:2</w:t>
      </w:r>
      <w:r w:rsidRPr="00CC1272">
        <w:rPr>
          <w:lang w:val="sv-SE"/>
        </w:rPr>
        <w:t xml:space="preserve">) </w:t>
      </w:r>
      <w:r w:rsidR="00CC1272" w:rsidRPr="00CC1272">
        <w:rPr>
          <w:lang w:val="sv-SE"/>
        </w:rPr>
        <w:t>Intermediala studier: kandidatkursen, delkurs 2</w:t>
      </w:r>
      <w:r w:rsidRPr="00CC1272">
        <w:rPr>
          <w:lang w:val="sv-SE"/>
        </w:rPr>
        <w:t xml:space="preserve">, </w:t>
      </w:r>
      <w:r w:rsidR="00CC1272" w:rsidRPr="00CC1272">
        <w:rPr>
          <w:lang w:val="sv-SE"/>
        </w:rPr>
        <w:t>7,5</w:t>
      </w:r>
      <w:r w:rsidRPr="00CC1272">
        <w:rPr>
          <w:lang w:val="sv-SE"/>
        </w:rPr>
        <w:t xml:space="preserve"> </w:t>
      </w:r>
      <w:proofErr w:type="spellStart"/>
      <w:r w:rsidRPr="00CC1272">
        <w:rPr>
          <w:lang w:val="sv-SE"/>
        </w:rPr>
        <w:t>hp</w:t>
      </w:r>
      <w:proofErr w:type="spellEnd"/>
      <w:r w:rsidRPr="00CC1272">
        <w:rPr>
          <w:lang w:val="sv-SE"/>
        </w:rPr>
        <w:t>, HT</w:t>
      </w:r>
      <w:r w:rsidR="00A76080" w:rsidRPr="00CC1272">
        <w:rPr>
          <w:lang w:val="sv-SE"/>
        </w:rPr>
        <w:t xml:space="preserve"> 20</w:t>
      </w:r>
      <w:r w:rsidR="00CC1272" w:rsidRPr="00CC1272">
        <w:rPr>
          <w:lang w:val="sv-SE"/>
        </w:rPr>
        <w:t>23</w:t>
      </w:r>
    </w:p>
    <w:p w14:paraId="1258690B" w14:textId="48A02610" w:rsidR="00CE4B94" w:rsidRPr="00CC1272" w:rsidRDefault="00CE4B94" w:rsidP="00CE4B94">
      <w:pPr>
        <w:pStyle w:val="Rubrik2"/>
        <w:rPr>
          <w:rFonts w:ascii="Times New Roman" w:eastAsia="Times New Roman" w:hAnsi="Times New Roman" w:cs="Times New Roman"/>
          <w:color w:val="auto"/>
          <w:sz w:val="22"/>
          <w:szCs w:val="22"/>
          <w:lang w:val="sv-SE"/>
        </w:rPr>
      </w:pPr>
      <w:r w:rsidRPr="00CC1272">
        <w:rPr>
          <w:rFonts w:ascii="Times New Roman" w:eastAsia="Times New Roman" w:hAnsi="Times New Roman" w:cs="Times New Roman"/>
          <w:color w:val="auto"/>
          <w:sz w:val="22"/>
          <w:szCs w:val="22"/>
          <w:lang w:val="sv-SE"/>
        </w:rPr>
        <w:t>Fastställd av institutionsstyrelsen</w:t>
      </w:r>
      <w:r w:rsidR="00CC1272" w:rsidRPr="00CC1272">
        <w:rPr>
          <w:rFonts w:ascii="Times New Roman" w:eastAsia="Times New Roman" w:hAnsi="Times New Roman" w:cs="Times New Roman"/>
          <w:color w:val="auto"/>
          <w:sz w:val="22"/>
          <w:szCs w:val="22"/>
          <w:lang w:val="sv-SE"/>
        </w:rPr>
        <w:t xml:space="preserve"> (</w:t>
      </w:r>
      <w:proofErr w:type="spellStart"/>
      <w:r w:rsidR="00CC1272" w:rsidRPr="00CC1272">
        <w:rPr>
          <w:rFonts w:ascii="Times New Roman" w:eastAsia="Times New Roman" w:hAnsi="Times New Roman" w:cs="Times New Roman"/>
          <w:color w:val="auto"/>
          <w:sz w:val="22"/>
          <w:szCs w:val="22"/>
          <w:lang w:val="sv-SE"/>
        </w:rPr>
        <w:t>kurpslanegruppen</w:t>
      </w:r>
      <w:proofErr w:type="spellEnd"/>
      <w:r w:rsidR="00CC1272" w:rsidRPr="00CC1272">
        <w:rPr>
          <w:rFonts w:ascii="Times New Roman" w:eastAsia="Times New Roman" w:hAnsi="Times New Roman" w:cs="Times New Roman"/>
          <w:color w:val="auto"/>
          <w:sz w:val="22"/>
          <w:szCs w:val="22"/>
          <w:lang w:val="sv-SE"/>
        </w:rPr>
        <w:t>, kulturvetenskaper)</w:t>
      </w:r>
      <w:r w:rsidRPr="00CC1272">
        <w:rPr>
          <w:rFonts w:ascii="Times New Roman" w:eastAsia="Times New Roman" w:hAnsi="Times New Roman" w:cs="Times New Roman"/>
          <w:color w:val="auto"/>
          <w:sz w:val="22"/>
          <w:szCs w:val="22"/>
          <w:lang w:val="sv-SE"/>
        </w:rPr>
        <w:t xml:space="preserve">, </w:t>
      </w:r>
      <w:proofErr w:type="gramStart"/>
      <w:r w:rsidR="00CC1272" w:rsidRPr="00CC1272">
        <w:rPr>
          <w:rFonts w:ascii="Times New Roman" w:eastAsia="Times New Roman" w:hAnsi="Times New Roman" w:cs="Times New Roman"/>
          <w:color w:val="auto"/>
          <w:sz w:val="22"/>
          <w:szCs w:val="22"/>
          <w:lang w:val="sv-SE"/>
        </w:rPr>
        <w:t>Juni</w:t>
      </w:r>
      <w:proofErr w:type="gramEnd"/>
      <w:r w:rsidR="00CC1272" w:rsidRPr="00CC1272">
        <w:rPr>
          <w:rFonts w:ascii="Times New Roman" w:eastAsia="Times New Roman" w:hAnsi="Times New Roman" w:cs="Times New Roman"/>
          <w:color w:val="auto"/>
          <w:sz w:val="22"/>
          <w:szCs w:val="22"/>
          <w:lang w:val="sv-SE"/>
        </w:rPr>
        <w:t xml:space="preserve"> 2017</w:t>
      </w:r>
      <w:r w:rsidRPr="00CC1272">
        <w:rPr>
          <w:rFonts w:ascii="Times New Roman" w:eastAsia="Times New Roman" w:hAnsi="Times New Roman" w:cs="Times New Roman"/>
          <w:color w:val="auto"/>
          <w:sz w:val="22"/>
          <w:szCs w:val="22"/>
          <w:lang w:val="sv-SE"/>
        </w:rPr>
        <w:t>.</w:t>
      </w:r>
      <w:r w:rsidR="002C72A3" w:rsidRPr="00CC1272">
        <w:rPr>
          <w:rFonts w:ascii="Times New Roman" w:eastAsia="Times New Roman" w:hAnsi="Times New Roman" w:cs="Times New Roman"/>
          <w:color w:val="auto"/>
          <w:sz w:val="22"/>
          <w:szCs w:val="22"/>
          <w:lang w:val="sv-SE"/>
        </w:rPr>
        <w:t xml:space="preserve"> </w:t>
      </w:r>
    </w:p>
    <w:p w14:paraId="119356E3" w14:textId="5C790FB7" w:rsidR="00CA3BA7" w:rsidRPr="00CC1272" w:rsidRDefault="00CA3BA7" w:rsidP="00CA3BA7">
      <w:pPr>
        <w:pStyle w:val="Brdtext"/>
        <w:rPr>
          <w:sz w:val="22"/>
          <w:szCs w:val="22"/>
          <w:lang w:val="sv-SE"/>
        </w:rPr>
      </w:pPr>
    </w:p>
    <w:p w14:paraId="318E11EB" w14:textId="77777777" w:rsidR="00CA3BA7" w:rsidRPr="00CC1272" w:rsidRDefault="00CA3BA7" w:rsidP="00CA3BA7">
      <w:pPr>
        <w:pStyle w:val="Brdtext"/>
        <w:rPr>
          <w:sz w:val="22"/>
          <w:szCs w:val="22"/>
          <w:lang w:val="sv-SE"/>
        </w:rPr>
      </w:pPr>
      <w:r w:rsidRPr="00CC1272">
        <w:rPr>
          <w:sz w:val="22"/>
          <w:szCs w:val="22"/>
          <w:lang w:val="sv-SE"/>
        </w:rPr>
        <w:t xml:space="preserve">Litteraturen söks i </w:t>
      </w:r>
      <w:proofErr w:type="spellStart"/>
      <w:r w:rsidRPr="00CC1272">
        <w:rPr>
          <w:sz w:val="22"/>
          <w:szCs w:val="22"/>
          <w:lang w:val="sv-SE"/>
        </w:rPr>
        <w:t>LUBcat</w:t>
      </w:r>
      <w:proofErr w:type="spellEnd"/>
      <w:r w:rsidRPr="00CC1272">
        <w:rPr>
          <w:sz w:val="22"/>
          <w:szCs w:val="22"/>
          <w:lang w:val="sv-SE"/>
        </w:rPr>
        <w:t xml:space="preserve"> och/eller </w:t>
      </w:r>
      <w:proofErr w:type="spellStart"/>
      <w:r w:rsidRPr="00CC1272">
        <w:rPr>
          <w:sz w:val="22"/>
          <w:szCs w:val="22"/>
          <w:lang w:val="sv-SE"/>
        </w:rPr>
        <w:t>LUBsearch</w:t>
      </w:r>
      <w:proofErr w:type="spellEnd"/>
      <w:r w:rsidRPr="00CC1272">
        <w:rPr>
          <w:sz w:val="22"/>
          <w:szCs w:val="22"/>
          <w:lang w:val="sv-SE"/>
        </w:rPr>
        <w:t xml:space="preserve"> om inget annat anges.</w:t>
      </w:r>
    </w:p>
    <w:p w14:paraId="13FC1F67" w14:textId="77777777" w:rsidR="00CA3BA7" w:rsidRDefault="00CA3BA7" w:rsidP="00CA3BA7">
      <w:pPr>
        <w:pStyle w:val="Brdtext"/>
        <w:rPr>
          <w:lang w:val="sv-SE"/>
        </w:rPr>
      </w:pPr>
    </w:p>
    <w:p w14:paraId="42E11DE9" w14:textId="77777777" w:rsidR="00CC1272" w:rsidRPr="00CC1272" w:rsidRDefault="00CC1272" w:rsidP="00CC1272">
      <w:pPr>
        <w:widowControl w:val="0"/>
        <w:autoSpaceDE w:val="0"/>
        <w:autoSpaceDN w:val="0"/>
        <w:adjustRightInd w:val="0"/>
        <w:jc w:val="both"/>
        <w:rPr>
          <w:rFonts w:ascii="Times New Roman" w:hAnsi="Times New Roman"/>
          <w:lang w:val="sv-SE"/>
        </w:rPr>
      </w:pPr>
      <w:r w:rsidRPr="00CC1272">
        <w:rPr>
          <w:rFonts w:ascii="Times New Roman" w:hAnsi="Times New Roman"/>
          <w:lang w:val="sv-SE"/>
        </w:rPr>
        <w:t xml:space="preserve">Fördjupningskursen avser att bredda kunskapen om intermediala studier genom att ni väljer en av följande tre tematiska litteraturlistor (som delvis kan överlappa varandra). </w:t>
      </w:r>
    </w:p>
    <w:p w14:paraId="51455546" w14:textId="77777777" w:rsidR="00CC1272" w:rsidRPr="00CC1272" w:rsidRDefault="00CC1272" w:rsidP="00CC1272">
      <w:pPr>
        <w:widowControl w:val="0"/>
        <w:autoSpaceDE w:val="0"/>
        <w:autoSpaceDN w:val="0"/>
        <w:adjustRightInd w:val="0"/>
        <w:jc w:val="both"/>
        <w:rPr>
          <w:rFonts w:ascii="Times New Roman" w:hAnsi="Times New Roman"/>
          <w:lang w:val="sv-SE"/>
        </w:rPr>
      </w:pPr>
    </w:p>
    <w:p w14:paraId="6BE55244" w14:textId="77777777" w:rsidR="00CC1272" w:rsidRPr="00CC1272" w:rsidRDefault="00CC1272" w:rsidP="00CC1272">
      <w:pPr>
        <w:widowControl w:val="0"/>
        <w:autoSpaceDE w:val="0"/>
        <w:autoSpaceDN w:val="0"/>
        <w:adjustRightInd w:val="0"/>
        <w:jc w:val="both"/>
        <w:rPr>
          <w:rFonts w:ascii="Times New Roman" w:hAnsi="Times New Roman"/>
          <w:bCs/>
          <w:i/>
          <w:lang w:val="sv-SE"/>
        </w:rPr>
      </w:pPr>
      <w:r w:rsidRPr="00CC1272">
        <w:rPr>
          <w:rFonts w:ascii="Times New Roman" w:hAnsi="Times New Roman"/>
          <w:bCs/>
          <w:i/>
          <w:lang w:val="sv-SE"/>
        </w:rPr>
        <w:t>Examinationsuppgift</w:t>
      </w:r>
    </w:p>
    <w:p w14:paraId="5791F3DC" w14:textId="77777777" w:rsidR="00CC1272" w:rsidRPr="00CC1272" w:rsidRDefault="00CC1272" w:rsidP="00CC1272">
      <w:pPr>
        <w:widowControl w:val="0"/>
        <w:autoSpaceDE w:val="0"/>
        <w:autoSpaceDN w:val="0"/>
        <w:adjustRightInd w:val="0"/>
        <w:jc w:val="both"/>
        <w:rPr>
          <w:rFonts w:ascii="Times New Roman" w:hAnsi="Times New Roman"/>
          <w:lang w:val="sv-SE"/>
        </w:rPr>
      </w:pPr>
      <w:r w:rsidRPr="00CC1272">
        <w:rPr>
          <w:rFonts w:ascii="Times New Roman" w:hAnsi="Times New Roman"/>
          <w:lang w:val="sv-SE"/>
        </w:rPr>
        <w:t>Läskursen görs i form av självstudier. Examinationen äger rum i två delar: dels ett längre paper på ca 5–6 A4-sidor, dels en muntlig diskussion med er examinator (beroende på vilket tema ni väljer).</w:t>
      </w:r>
    </w:p>
    <w:p w14:paraId="15453430" w14:textId="77777777" w:rsidR="00CC1272" w:rsidRPr="00CC1272" w:rsidRDefault="00CC1272" w:rsidP="00CC1272">
      <w:pPr>
        <w:widowControl w:val="0"/>
        <w:autoSpaceDE w:val="0"/>
        <w:autoSpaceDN w:val="0"/>
        <w:adjustRightInd w:val="0"/>
        <w:jc w:val="both"/>
        <w:rPr>
          <w:rFonts w:ascii="Times New Roman" w:hAnsi="Times New Roman"/>
          <w:lang w:val="sv-SE"/>
        </w:rPr>
      </w:pPr>
    </w:p>
    <w:p w14:paraId="1AEFD32E" w14:textId="77777777" w:rsidR="00CC1272" w:rsidRPr="00CC1272" w:rsidRDefault="00CC1272" w:rsidP="00CC1272">
      <w:pPr>
        <w:widowControl w:val="0"/>
        <w:autoSpaceDE w:val="0"/>
        <w:autoSpaceDN w:val="0"/>
        <w:adjustRightInd w:val="0"/>
        <w:jc w:val="both"/>
        <w:rPr>
          <w:rFonts w:ascii="Times New Roman" w:hAnsi="Times New Roman"/>
          <w:b/>
          <w:bCs/>
          <w:i/>
          <w:iCs/>
          <w:lang w:val="sv-SE"/>
        </w:rPr>
      </w:pPr>
      <w:r w:rsidRPr="00CC1272">
        <w:rPr>
          <w:rFonts w:ascii="Times New Roman" w:hAnsi="Times New Roman"/>
          <w:b/>
          <w:bCs/>
          <w:i/>
          <w:iCs/>
          <w:lang w:val="sv-SE"/>
        </w:rPr>
        <w:t xml:space="preserve">Tematiska litteraturlistor: </w:t>
      </w:r>
    </w:p>
    <w:p w14:paraId="7D8558F5" w14:textId="77777777" w:rsidR="00CC1272" w:rsidRPr="00CC1272" w:rsidRDefault="00CC1272" w:rsidP="00CC1272">
      <w:pPr>
        <w:widowControl w:val="0"/>
        <w:autoSpaceDE w:val="0"/>
        <w:autoSpaceDN w:val="0"/>
        <w:adjustRightInd w:val="0"/>
        <w:jc w:val="both"/>
        <w:rPr>
          <w:rFonts w:ascii="Times New Roman" w:hAnsi="Times New Roman"/>
          <w:b/>
          <w:bCs/>
          <w:lang w:val="sv-SE"/>
        </w:rPr>
      </w:pPr>
      <w:r w:rsidRPr="00CC1272">
        <w:rPr>
          <w:rFonts w:ascii="Times New Roman" w:hAnsi="Times New Roman"/>
          <w:b/>
          <w:bCs/>
          <w:lang w:val="sv-SE"/>
        </w:rPr>
        <w:t xml:space="preserve"> </w:t>
      </w:r>
    </w:p>
    <w:p w14:paraId="7FB2B99E" w14:textId="77777777" w:rsidR="00CC1272" w:rsidRPr="00CC1272" w:rsidRDefault="00CC1272" w:rsidP="00CC1272">
      <w:pPr>
        <w:widowControl w:val="0"/>
        <w:autoSpaceDE w:val="0"/>
        <w:autoSpaceDN w:val="0"/>
        <w:adjustRightInd w:val="0"/>
        <w:jc w:val="both"/>
        <w:rPr>
          <w:rFonts w:ascii="Times New Roman" w:hAnsi="Times New Roman"/>
          <w:b/>
          <w:bCs/>
          <w:lang w:val="sv-SE"/>
        </w:rPr>
      </w:pPr>
      <w:r w:rsidRPr="00CC1272">
        <w:rPr>
          <w:rFonts w:ascii="Times New Roman" w:hAnsi="Times New Roman"/>
          <w:b/>
          <w:bCs/>
          <w:lang w:val="sv-SE"/>
        </w:rPr>
        <w:t xml:space="preserve">Word and Music Studies som </w:t>
      </w:r>
      <w:proofErr w:type="spellStart"/>
      <w:r w:rsidRPr="00CC1272">
        <w:rPr>
          <w:rFonts w:ascii="Times New Roman" w:hAnsi="Times New Roman"/>
          <w:b/>
          <w:bCs/>
          <w:lang w:val="sv-SE"/>
        </w:rPr>
        <w:t>intermedialt</w:t>
      </w:r>
      <w:proofErr w:type="spellEnd"/>
      <w:r w:rsidRPr="00CC1272">
        <w:rPr>
          <w:rFonts w:ascii="Times New Roman" w:hAnsi="Times New Roman"/>
          <w:b/>
          <w:bCs/>
          <w:lang w:val="sv-SE"/>
        </w:rPr>
        <w:t xml:space="preserve"> studiefält</w:t>
      </w:r>
    </w:p>
    <w:p w14:paraId="0687E41A" w14:textId="77777777" w:rsidR="00CC1272" w:rsidRPr="00CC1272" w:rsidRDefault="00CC1272" w:rsidP="00CC1272">
      <w:pPr>
        <w:widowControl w:val="0"/>
        <w:autoSpaceDE w:val="0"/>
        <w:autoSpaceDN w:val="0"/>
        <w:adjustRightInd w:val="0"/>
        <w:jc w:val="both"/>
        <w:rPr>
          <w:rFonts w:ascii="Times New Roman" w:hAnsi="Times New Roman"/>
          <w:lang w:val="sv-SE"/>
        </w:rPr>
      </w:pPr>
      <w:r w:rsidRPr="00CC1272">
        <w:rPr>
          <w:rFonts w:ascii="Times New Roman" w:hAnsi="Times New Roman"/>
          <w:lang w:val="sv-SE"/>
        </w:rPr>
        <w:t xml:space="preserve">Denna litteraturlista fokuserar på relationen mellan ord och musik, med viss tonvikt på hur musiken förhåller sig till ord (men inte enbart). Litteraturen diskuterar alltifrån fältet word and </w:t>
      </w:r>
      <w:proofErr w:type="spellStart"/>
      <w:r w:rsidRPr="00CC1272">
        <w:rPr>
          <w:rFonts w:ascii="Times New Roman" w:hAnsi="Times New Roman"/>
          <w:lang w:val="sv-SE"/>
        </w:rPr>
        <w:t>music</w:t>
      </w:r>
      <w:proofErr w:type="spellEnd"/>
      <w:r w:rsidRPr="00CC1272">
        <w:rPr>
          <w:rFonts w:ascii="Times New Roman" w:hAnsi="Times New Roman"/>
          <w:lang w:val="sv-SE"/>
        </w:rPr>
        <w:t xml:space="preserve"> studies, och hur detta förhåller sig till litteraturvetenskap och musikvetenskap, men den diskuterar även specifika fallstudier – teoretiskt och metodologiskt. Syftet med litteraturen är att få en överblick över fältet, och dess relation till intermediala studier, litteraturvetenskap och musikvetenskap och därtill utföra en kortare analysuppgift (se nedan): </w:t>
      </w:r>
    </w:p>
    <w:p w14:paraId="26467D1C" w14:textId="77777777" w:rsidR="00CC1272" w:rsidRPr="00CC1272" w:rsidRDefault="00CC1272" w:rsidP="00CC1272">
      <w:pPr>
        <w:widowControl w:val="0"/>
        <w:autoSpaceDE w:val="0"/>
        <w:autoSpaceDN w:val="0"/>
        <w:adjustRightInd w:val="0"/>
        <w:jc w:val="both"/>
        <w:rPr>
          <w:rFonts w:ascii="Times New Roman" w:hAnsi="Times New Roman"/>
          <w:lang w:val="sv-SE"/>
        </w:rPr>
      </w:pPr>
    </w:p>
    <w:p w14:paraId="793A4F78" w14:textId="77777777" w:rsidR="00CC1272" w:rsidRPr="00E11797" w:rsidRDefault="00CC1272" w:rsidP="00CC1272">
      <w:pPr>
        <w:pStyle w:val="Liststycke"/>
        <w:widowControl w:val="0"/>
        <w:numPr>
          <w:ilvl w:val="0"/>
          <w:numId w:val="13"/>
        </w:numPr>
        <w:autoSpaceDE w:val="0"/>
        <w:autoSpaceDN w:val="0"/>
        <w:adjustRightInd w:val="0"/>
        <w:ind w:left="0"/>
        <w:jc w:val="both"/>
        <w:rPr>
          <w:rFonts w:ascii="Times New Roman" w:hAnsi="Times New Roman" w:cs="Times New Roman"/>
          <w:lang w:val="en-US"/>
        </w:rPr>
      </w:pPr>
      <w:proofErr w:type="spellStart"/>
      <w:r w:rsidRPr="00E11797">
        <w:rPr>
          <w:rFonts w:ascii="Times New Roman" w:hAnsi="Times New Roman" w:cs="Times New Roman"/>
          <w:lang w:val="en-US"/>
        </w:rPr>
        <w:t>Vad</w:t>
      </w:r>
      <w:proofErr w:type="spellEnd"/>
      <w:r w:rsidRPr="00E11797">
        <w:rPr>
          <w:rFonts w:ascii="Times New Roman" w:hAnsi="Times New Roman" w:cs="Times New Roman"/>
          <w:lang w:val="en-US"/>
        </w:rPr>
        <w:t xml:space="preserve"> </w:t>
      </w:r>
      <w:proofErr w:type="spellStart"/>
      <w:r w:rsidRPr="00E11797">
        <w:rPr>
          <w:rFonts w:ascii="Times New Roman" w:hAnsi="Times New Roman" w:cs="Times New Roman"/>
          <w:lang w:val="en-US"/>
        </w:rPr>
        <w:t>är</w:t>
      </w:r>
      <w:proofErr w:type="spellEnd"/>
      <w:r w:rsidRPr="00E11797">
        <w:rPr>
          <w:rFonts w:ascii="Times New Roman" w:hAnsi="Times New Roman" w:cs="Times New Roman"/>
          <w:lang w:val="en-US"/>
        </w:rPr>
        <w:t xml:space="preserve"> word and music studies?</w:t>
      </w:r>
    </w:p>
    <w:p w14:paraId="4D07A68E" w14:textId="77777777" w:rsidR="00CC1272" w:rsidRPr="009D6E04" w:rsidRDefault="00CC1272" w:rsidP="00CC1272">
      <w:pPr>
        <w:pStyle w:val="Liststycke"/>
        <w:widowControl w:val="0"/>
        <w:numPr>
          <w:ilvl w:val="0"/>
          <w:numId w:val="13"/>
        </w:numPr>
        <w:autoSpaceDE w:val="0"/>
        <w:autoSpaceDN w:val="0"/>
        <w:adjustRightInd w:val="0"/>
        <w:ind w:left="0"/>
        <w:jc w:val="both"/>
        <w:rPr>
          <w:rFonts w:ascii="Times New Roman" w:hAnsi="Times New Roman" w:cs="Times New Roman"/>
        </w:rPr>
      </w:pPr>
      <w:r w:rsidRPr="009D6E04">
        <w:rPr>
          <w:rFonts w:ascii="Times New Roman" w:hAnsi="Times New Roman" w:cs="Times New Roman"/>
        </w:rPr>
        <w:t>Vad studerar man inom fältet?</w:t>
      </w:r>
    </w:p>
    <w:p w14:paraId="398D6815" w14:textId="77777777" w:rsidR="00CC1272" w:rsidRPr="00F52F64" w:rsidRDefault="00CC1272" w:rsidP="00CC1272">
      <w:pPr>
        <w:pStyle w:val="Liststycke"/>
        <w:widowControl w:val="0"/>
        <w:numPr>
          <w:ilvl w:val="0"/>
          <w:numId w:val="13"/>
        </w:numPr>
        <w:autoSpaceDE w:val="0"/>
        <w:autoSpaceDN w:val="0"/>
        <w:adjustRightInd w:val="0"/>
        <w:ind w:left="0"/>
        <w:jc w:val="both"/>
        <w:rPr>
          <w:rFonts w:ascii="Times New Roman" w:hAnsi="Times New Roman" w:cs="Times New Roman"/>
        </w:rPr>
      </w:pPr>
      <w:r w:rsidRPr="00F52F64">
        <w:rPr>
          <w:rFonts w:ascii="Times New Roman" w:hAnsi="Times New Roman" w:cs="Times New Roman"/>
        </w:rPr>
        <w:t>Vilka problem med fältet diskuteras i de olika texterna?</w:t>
      </w:r>
    </w:p>
    <w:p w14:paraId="00DEC6F3" w14:textId="77777777" w:rsidR="00CC1272" w:rsidRPr="00CC1272" w:rsidRDefault="00CC1272" w:rsidP="00CC1272">
      <w:pPr>
        <w:widowControl w:val="0"/>
        <w:autoSpaceDE w:val="0"/>
        <w:autoSpaceDN w:val="0"/>
        <w:adjustRightInd w:val="0"/>
        <w:jc w:val="both"/>
        <w:rPr>
          <w:rFonts w:ascii="Times New Roman" w:hAnsi="Times New Roman"/>
          <w:lang w:val="sv-SE"/>
        </w:rPr>
      </w:pPr>
    </w:p>
    <w:p w14:paraId="7D82F92B" w14:textId="77777777" w:rsidR="00CC1272" w:rsidRPr="00CC1272" w:rsidRDefault="00CC1272" w:rsidP="00CC1272">
      <w:pPr>
        <w:widowControl w:val="0"/>
        <w:autoSpaceDE w:val="0"/>
        <w:autoSpaceDN w:val="0"/>
        <w:adjustRightInd w:val="0"/>
        <w:ind w:hanging="340"/>
        <w:jc w:val="both"/>
        <w:rPr>
          <w:rFonts w:ascii="Times New Roman" w:hAnsi="Times New Roman"/>
          <w:lang w:val="sv-SE"/>
        </w:rPr>
      </w:pPr>
    </w:p>
    <w:p w14:paraId="249DDCDC" w14:textId="77777777" w:rsidR="00CC1272" w:rsidRPr="00E11797" w:rsidRDefault="00CC1272" w:rsidP="00CC1272">
      <w:pPr>
        <w:widowControl w:val="0"/>
        <w:autoSpaceDE w:val="0"/>
        <w:autoSpaceDN w:val="0"/>
        <w:adjustRightInd w:val="0"/>
        <w:ind w:hanging="340"/>
        <w:jc w:val="both"/>
        <w:rPr>
          <w:rFonts w:ascii="Times New Roman" w:hAnsi="Times New Roman"/>
          <w:lang w:val="en-US"/>
        </w:rPr>
      </w:pPr>
      <w:proofErr w:type="spellStart"/>
      <w:r w:rsidRPr="00E11797">
        <w:rPr>
          <w:rFonts w:ascii="Times New Roman" w:hAnsi="Times New Roman"/>
          <w:lang w:val="en-US"/>
        </w:rPr>
        <w:t>Arvidson</w:t>
      </w:r>
      <w:proofErr w:type="spellEnd"/>
      <w:r w:rsidRPr="00E11797">
        <w:rPr>
          <w:rFonts w:ascii="Times New Roman" w:hAnsi="Times New Roman"/>
          <w:lang w:val="en-US"/>
        </w:rPr>
        <w:t xml:space="preserve">, Mats. “The Impact of Cultural Studies on Musicology Within the </w:t>
      </w:r>
      <w:r w:rsidRPr="00E11797">
        <w:rPr>
          <w:rFonts w:ascii="Times New Roman" w:hAnsi="Times New Roman"/>
          <w:lang w:val="en-US"/>
        </w:rPr>
        <w:lastRenderedPageBreak/>
        <w:t xml:space="preserve">Context of Word and Music Studies: Questions and Answers”, i </w:t>
      </w:r>
      <w:r w:rsidRPr="00E11797">
        <w:rPr>
          <w:rFonts w:ascii="Times New Roman" w:hAnsi="Times New Roman"/>
          <w:i/>
          <w:iCs/>
          <w:lang w:val="en-US"/>
        </w:rPr>
        <w:t>Ideology in Words and Music</w:t>
      </w:r>
      <w:r w:rsidRPr="00E11797">
        <w:rPr>
          <w:rFonts w:ascii="Times New Roman" w:hAnsi="Times New Roman"/>
          <w:lang w:val="en-US"/>
        </w:rPr>
        <w:t>, 2014, 17–29 (13 s)</w:t>
      </w:r>
    </w:p>
    <w:p w14:paraId="572EBB10" w14:textId="77777777" w:rsidR="00CC1272" w:rsidRPr="00E11797" w:rsidRDefault="00CC1272" w:rsidP="00CC1272">
      <w:pPr>
        <w:widowControl w:val="0"/>
        <w:autoSpaceDE w:val="0"/>
        <w:autoSpaceDN w:val="0"/>
        <w:adjustRightInd w:val="0"/>
        <w:ind w:hanging="340"/>
        <w:jc w:val="both"/>
        <w:rPr>
          <w:rFonts w:ascii="Times New Roman" w:hAnsi="Times New Roman"/>
          <w:lang w:val="en-US"/>
        </w:rPr>
      </w:pPr>
      <w:proofErr w:type="spellStart"/>
      <w:r w:rsidRPr="00E11797">
        <w:rPr>
          <w:rFonts w:ascii="Times New Roman" w:hAnsi="Times New Roman"/>
          <w:lang w:val="en-US"/>
        </w:rPr>
        <w:t>Barska</w:t>
      </w:r>
      <w:proofErr w:type="spellEnd"/>
      <w:r w:rsidRPr="00E11797">
        <w:rPr>
          <w:rFonts w:ascii="Times New Roman" w:hAnsi="Times New Roman"/>
          <w:lang w:val="en-US"/>
        </w:rPr>
        <w:t xml:space="preserve">, Joanna. “’New Story from Old Words’: Word and Music Studies from the Poetics of Experience”, i </w:t>
      </w:r>
      <w:r w:rsidRPr="00E11797">
        <w:rPr>
          <w:rFonts w:ascii="Times New Roman" w:hAnsi="Times New Roman"/>
          <w:i/>
          <w:iCs/>
          <w:lang w:val="en-US"/>
        </w:rPr>
        <w:t>Ideology in Words and Music</w:t>
      </w:r>
      <w:r w:rsidRPr="00E11797">
        <w:rPr>
          <w:rFonts w:ascii="Times New Roman" w:hAnsi="Times New Roman"/>
          <w:lang w:val="en-US"/>
        </w:rPr>
        <w:t>, 2014, 31–47 (17 s)</w:t>
      </w:r>
    </w:p>
    <w:p w14:paraId="36CB382B" w14:textId="77777777" w:rsidR="00CC1272" w:rsidRPr="00E11797" w:rsidRDefault="00CC1272" w:rsidP="00CC1272">
      <w:pPr>
        <w:widowControl w:val="0"/>
        <w:autoSpaceDE w:val="0"/>
        <w:autoSpaceDN w:val="0"/>
        <w:adjustRightInd w:val="0"/>
        <w:ind w:hanging="340"/>
        <w:jc w:val="both"/>
        <w:rPr>
          <w:rFonts w:ascii="Times New Roman" w:hAnsi="Times New Roman"/>
          <w:lang w:val="en-US"/>
        </w:rPr>
      </w:pPr>
      <w:proofErr w:type="spellStart"/>
      <w:r w:rsidRPr="00E11797">
        <w:rPr>
          <w:rFonts w:ascii="Times New Roman" w:hAnsi="Times New Roman"/>
          <w:lang w:val="en-US"/>
        </w:rPr>
        <w:t>Bernhart</w:t>
      </w:r>
      <w:proofErr w:type="spellEnd"/>
      <w:r w:rsidRPr="00E11797">
        <w:rPr>
          <w:rFonts w:ascii="Times New Roman" w:hAnsi="Times New Roman"/>
          <w:lang w:val="en-US"/>
        </w:rPr>
        <w:t xml:space="preserve">, Walter. “Some Reflections on Literary Genres and Music”, i </w:t>
      </w:r>
      <w:r w:rsidRPr="00E11797">
        <w:rPr>
          <w:rFonts w:ascii="Times New Roman" w:hAnsi="Times New Roman"/>
          <w:i/>
          <w:iCs/>
          <w:lang w:val="en-US"/>
        </w:rPr>
        <w:t>Word and Music Studies</w:t>
      </w:r>
      <w:r w:rsidRPr="00E11797">
        <w:rPr>
          <w:rFonts w:ascii="Times New Roman" w:hAnsi="Times New Roman"/>
          <w:lang w:val="en-US"/>
        </w:rPr>
        <w:t>, 25–36 (12 s)</w:t>
      </w:r>
    </w:p>
    <w:p w14:paraId="2D369DEB" w14:textId="77777777" w:rsidR="00CC1272" w:rsidRPr="00E11797" w:rsidRDefault="00CC1272" w:rsidP="00CC1272">
      <w:pPr>
        <w:widowControl w:val="0"/>
        <w:autoSpaceDE w:val="0"/>
        <w:autoSpaceDN w:val="0"/>
        <w:adjustRightInd w:val="0"/>
        <w:ind w:hanging="340"/>
        <w:jc w:val="both"/>
        <w:rPr>
          <w:rFonts w:ascii="Times New Roman" w:hAnsi="Times New Roman"/>
          <w:lang w:val="en-US"/>
        </w:rPr>
      </w:pPr>
      <w:proofErr w:type="spellStart"/>
      <w:r w:rsidRPr="00E11797">
        <w:rPr>
          <w:rFonts w:ascii="Times New Roman" w:hAnsi="Times New Roman"/>
          <w:lang w:val="en-US"/>
        </w:rPr>
        <w:t>Bernhart</w:t>
      </w:r>
      <w:proofErr w:type="spellEnd"/>
      <w:r w:rsidRPr="00E11797">
        <w:rPr>
          <w:rFonts w:ascii="Times New Roman" w:hAnsi="Times New Roman"/>
          <w:lang w:val="en-US"/>
        </w:rPr>
        <w:t xml:space="preserve">, Walter. “Masterminding Word and Music Studies: A Tribute to Steven Paul </w:t>
      </w:r>
      <w:proofErr w:type="spellStart"/>
      <w:r w:rsidRPr="00E11797">
        <w:rPr>
          <w:rFonts w:ascii="Times New Roman" w:hAnsi="Times New Roman"/>
          <w:lang w:val="en-US"/>
        </w:rPr>
        <w:t>Scher</w:t>
      </w:r>
      <w:proofErr w:type="spellEnd"/>
      <w:r w:rsidRPr="00E11797">
        <w:rPr>
          <w:rFonts w:ascii="Times New Roman" w:hAnsi="Times New Roman"/>
          <w:lang w:val="en-US"/>
        </w:rPr>
        <w:t xml:space="preserve">”, i </w:t>
      </w:r>
      <w:r w:rsidRPr="00E11797">
        <w:rPr>
          <w:rFonts w:ascii="Times New Roman" w:hAnsi="Times New Roman"/>
          <w:i/>
          <w:iCs/>
          <w:lang w:val="en-US"/>
        </w:rPr>
        <w:t xml:space="preserve">Word and Music Studies: Essays in Honor of Steven Paul </w:t>
      </w:r>
      <w:proofErr w:type="spellStart"/>
      <w:r w:rsidRPr="00E11797">
        <w:rPr>
          <w:rFonts w:ascii="Times New Roman" w:hAnsi="Times New Roman"/>
          <w:i/>
          <w:iCs/>
          <w:lang w:val="en-US"/>
        </w:rPr>
        <w:t>Scher</w:t>
      </w:r>
      <w:proofErr w:type="spellEnd"/>
      <w:r w:rsidRPr="00E11797">
        <w:rPr>
          <w:rFonts w:ascii="Times New Roman" w:hAnsi="Times New Roman"/>
          <w:i/>
          <w:iCs/>
          <w:lang w:val="en-US"/>
        </w:rPr>
        <w:t xml:space="preserve"> and on Cultural Identity and the Musical Stage</w:t>
      </w:r>
      <w:r w:rsidRPr="00E11797">
        <w:rPr>
          <w:rFonts w:ascii="Times New Roman" w:hAnsi="Times New Roman"/>
          <w:lang w:val="en-US"/>
        </w:rPr>
        <w:t>, 3–11 (9 s)</w:t>
      </w:r>
    </w:p>
    <w:p w14:paraId="2355011C" w14:textId="77777777" w:rsidR="00CC1272" w:rsidRPr="00E11797" w:rsidRDefault="00CC1272" w:rsidP="00CC1272">
      <w:pPr>
        <w:widowControl w:val="0"/>
        <w:autoSpaceDE w:val="0"/>
        <w:autoSpaceDN w:val="0"/>
        <w:adjustRightInd w:val="0"/>
        <w:ind w:hanging="340"/>
        <w:jc w:val="both"/>
        <w:rPr>
          <w:rFonts w:ascii="Times New Roman" w:hAnsi="Times New Roman"/>
          <w:lang w:val="en-US"/>
        </w:rPr>
      </w:pPr>
      <w:r w:rsidRPr="00E11797">
        <w:rPr>
          <w:rFonts w:ascii="Times New Roman" w:hAnsi="Times New Roman"/>
          <w:lang w:val="en-US"/>
        </w:rPr>
        <w:t xml:space="preserve">Bruhn, </w:t>
      </w:r>
      <w:proofErr w:type="spellStart"/>
      <w:r w:rsidRPr="00E11797">
        <w:rPr>
          <w:rFonts w:ascii="Times New Roman" w:hAnsi="Times New Roman"/>
          <w:lang w:val="en-US"/>
        </w:rPr>
        <w:t>Siglind</w:t>
      </w:r>
      <w:proofErr w:type="spellEnd"/>
      <w:r w:rsidRPr="00E11797">
        <w:rPr>
          <w:rFonts w:ascii="Times New Roman" w:hAnsi="Times New Roman"/>
          <w:lang w:val="en-US"/>
        </w:rPr>
        <w:t xml:space="preserve">. </w:t>
      </w:r>
      <w:proofErr w:type="gramStart"/>
      <w:r w:rsidRPr="00E11797">
        <w:rPr>
          <w:rFonts w:ascii="Times New Roman" w:hAnsi="Times New Roman"/>
          <w:lang w:val="en-US"/>
        </w:rPr>
        <w:t>”A</w:t>
      </w:r>
      <w:proofErr w:type="gramEnd"/>
      <w:r w:rsidRPr="00E11797">
        <w:rPr>
          <w:rFonts w:ascii="Times New Roman" w:hAnsi="Times New Roman"/>
          <w:lang w:val="en-US"/>
        </w:rPr>
        <w:t xml:space="preserve"> Concert of Painting: ’Musical Ekphrasis’ in the Twentieth Century”,</w:t>
      </w:r>
      <w:r w:rsidRPr="00E11797">
        <w:rPr>
          <w:rFonts w:ascii="Times New Roman" w:hAnsi="Times New Roman"/>
          <w:color w:val="262626"/>
          <w:lang w:val="en-US"/>
        </w:rPr>
        <w:t xml:space="preserve"> </w:t>
      </w:r>
      <w:r w:rsidRPr="00E11797">
        <w:rPr>
          <w:rFonts w:ascii="Times New Roman" w:hAnsi="Times New Roman"/>
          <w:i/>
          <w:iCs/>
          <w:color w:val="262626"/>
          <w:lang w:val="en-US"/>
        </w:rPr>
        <w:t>Poetics Today</w:t>
      </w:r>
      <w:r w:rsidRPr="00E11797">
        <w:rPr>
          <w:rFonts w:ascii="Times New Roman" w:hAnsi="Times New Roman"/>
          <w:color w:val="262626"/>
          <w:lang w:val="en-US"/>
        </w:rPr>
        <w:t xml:space="preserve"> 22:3 (2001): 551–605 (55 s)</w:t>
      </w:r>
    </w:p>
    <w:p w14:paraId="0F18669E" w14:textId="77777777" w:rsidR="00CC1272" w:rsidRPr="00E11797" w:rsidRDefault="00CC1272" w:rsidP="00CC1272">
      <w:pPr>
        <w:widowControl w:val="0"/>
        <w:autoSpaceDE w:val="0"/>
        <w:autoSpaceDN w:val="0"/>
        <w:adjustRightInd w:val="0"/>
        <w:ind w:hanging="340"/>
        <w:jc w:val="both"/>
        <w:rPr>
          <w:rFonts w:ascii="Times New Roman" w:hAnsi="Times New Roman"/>
          <w:lang w:val="en-US"/>
        </w:rPr>
      </w:pPr>
      <w:r w:rsidRPr="00E11797">
        <w:rPr>
          <w:rFonts w:ascii="Times New Roman" w:hAnsi="Times New Roman"/>
          <w:lang w:val="en-US"/>
        </w:rPr>
        <w:t xml:space="preserve">Kramer, Lawrence. “Speaking Melody,” i Lawrence Kramer, </w:t>
      </w:r>
      <w:r w:rsidRPr="00E11797">
        <w:rPr>
          <w:rFonts w:ascii="Times New Roman" w:hAnsi="Times New Roman"/>
          <w:i/>
          <w:iCs/>
          <w:lang w:val="en-US"/>
        </w:rPr>
        <w:t>Expression and Truth: On the Music of Knowledge</w:t>
      </w:r>
      <w:r w:rsidRPr="00E11797">
        <w:rPr>
          <w:rFonts w:ascii="Times New Roman" w:hAnsi="Times New Roman"/>
          <w:lang w:val="en-US"/>
        </w:rPr>
        <w:t>, 2012, 32–57 (26 s)</w:t>
      </w:r>
    </w:p>
    <w:p w14:paraId="36256DE7" w14:textId="77777777" w:rsidR="00CC1272" w:rsidRPr="00E11797" w:rsidRDefault="00CC1272" w:rsidP="00CC1272">
      <w:pPr>
        <w:widowControl w:val="0"/>
        <w:autoSpaceDE w:val="0"/>
        <w:autoSpaceDN w:val="0"/>
        <w:adjustRightInd w:val="0"/>
        <w:ind w:hanging="340"/>
        <w:jc w:val="both"/>
        <w:rPr>
          <w:rFonts w:ascii="Times New Roman" w:hAnsi="Times New Roman"/>
          <w:lang w:val="en-US"/>
        </w:rPr>
      </w:pPr>
      <w:r w:rsidRPr="00E11797">
        <w:rPr>
          <w:rFonts w:ascii="Times New Roman" w:hAnsi="Times New Roman"/>
          <w:lang w:val="en-US"/>
        </w:rPr>
        <w:t xml:space="preserve">Kramer, Lawrence. “Dangerous Liaisons: The Literary Text in Musical Criticism”, </w:t>
      </w:r>
      <w:r w:rsidRPr="00E11797">
        <w:rPr>
          <w:rFonts w:ascii="Times New Roman" w:hAnsi="Times New Roman"/>
          <w:i/>
          <w:iCs/>
          <w:lang w:val="en-US"/>
        </w:rPr>
        <w:t>Nineteenth-Century Music</w:t>
      </w:r>
      <w:r w:rsidRPr="00E11797">
        <w:rPr>
          <w:rFonts w:ascii="Times New Roman" w:hAnsi="Times New Roman"/>
          <w:lang w:val="en-US"/>
        </w:rPr>
        <w:t xml:space="preserve"> 13:2 (1989): 159–167 (9 s)</w:t>
      </w:r>
    </w:p>
    <w:p w14:paraId="54F5FABA" w14:textId="77777777" w:rsidR="00CC1272" w:rsidRPr="00E11797" w:rsidRDefault="00CC1272" w:rsidP="00CC1272">
      <w:pPr>
        <w:widowControl w:val="0"/>
        <w:autoSpaceDE w:val="0"/>
        <w:autoSpaceDN w:val="0"/>
        <w:adjustRightInd w:val="0"/>
        <w:ind w:hanging="340"/>
        <w:jc w:val="both"/>
        <w:rPr>
          <w:rFonts w:ascii="Times New Roman" w:hAnsi="Times New Roman"/>
          <w:lang w:val="en-US"/>
        </w:rPr>
      </w:pPr>
      <w:r w:rsidRPr="00E11797">
        <w:rPr>
          <w:rFonts w:ascii="Times New Roman" w:hAnsi="Times New Roman"/>
          <w:lang w:val="en-US"/>
        </w:rPr>
        <w:t xml:space="preserve">Neubauer, John. “Music and literature: the institutional dimensions”, i </w:t>
      </w:r>
      <w:r w:rsidRPr="00E11797">
        <w:rPr>
          <w:rFonts w:ascii="Times New Roman" w:hAnsi="Times New Roman"/>
          <w:i/>
          <w:iCs/>
          <w:lang w:val="en-US"/>
        </w:rPr>
        <w:t>Music and Text: Critical inquiries</w:t>
      </w:r>
      <w:r w:rsidRPr="00E11797">
        <w:rPr>
          <w:rFonts w:ascii="Times New Roman" w:hAnsi="Times New Roman"/>
          <w:lang w:val="en-US"/>
        </w:rPr>
        <w:t>, 1992, 3–20 (18 s)</w:t>
      </w:r>
    </w:p>
    <w:p w14:paraId="7BA09A2B" w14:textId="77777777" w:rsidR="00CC1272" w:rsidRPr="00E11797" w:rsidRDefault="00CC1272" w:rsidP="00CC1272">
      <w:pPr>
        <w:widowControl w:val="0"/>
        <w:autoSpaceDE w:val="0"/>
        <w:autoSpaceDN w:val="0"/>
        <w:adjustRightInd w:val="0"/>
        <w:ind w:hanging="340"/>
        <w:jc w:val="both"/>
        <w:rPr>
          <w:rFonts w:ascii="Times New Roman" w:hAnsi="Times New Roman"/>
          <w:lang w:val="en-US"/>
        </w:rPr>
      </w:pPr>
      <w:r w:rsidRPr="00E11797">
        <w:rPr>
          <w:rFonts w:ascii="Times New Roman" w:hAnsi="Times New Roman"/>
          <w:lang w:val="en-US"/>
        </w:rPr>
        <w:t xml:space="preserve">Prieto, Eric. </w:t>
      </w:r>
      <w:proofErr w:type="gramStart"/>
      <w:r w:rsidRPr="00E11797">
        <w:rPr>
          <w:rFonts w:ascii="Times New Roman" w:hAnsi="Times New Roman"/>
          <w:lang w:val="en-US"/>
        </w:rPr>
        <w:t>”Music</w:t>
      </w:r>
      <w:proofErr w:type="gramEnd"/>
      <w:r w:rsidRPr="00E11797">
        <w:rPr>
          <w:rFonts w:ascii="Times New Roman" w:hAnsi="Times New Roman"/>
          <w:lang w:val="en-US"/>
        </w:rPr>
        <w:t xml:space="preserve">, Mimesis, and Metaphor”, i Eric Prieto, </w:t>
      </w:r>
      <w:r w:rsidRPr="00E11797">
        <w:rPr>
          <w:rFonts w:ascii="Times New Roman" w:hAnsi="Times New Roman"/>
          <w:i/>
          <w:iCs/>
          <w:lang w:val="en-US"/>
        </w:rPr>
        <w:t>Listening In: Music, Mind, and the Modernist Narrative</w:t>
      </w:r>
      <w:r w:rsidRPr="00E11797">
        <w:rPr>
          <w:rFonts w:ascii="Times New Roman" w:hAnsi="Times New Roman"/>
          <w:lang w:val="en-US"/>
        </w:rPr>
        <w:t>, 1–57 (56 s)</w:t>
      </w:r>
    </w:p>
    <w:p w14:paraId="5B475356" w14:textId="77777777" w:rsidR="00CC1272" w:rsidRPr="00E11797" w:rsidRDefault="00CC1272" w:rsidP="00CC1272">
      <w:pPr>
        <w:widowControl w:val="0"/>
        <w:autoSpaceDE w:val="0"/>
        <w:autoSpaceDN w:val="0"/>
        <w:adjustRightInd w:val="0"/>
        <w:ind w:hanging="340"/>
        <w:jc w:val="both"/>
        <w:rPr>
          <w:rFonts w:ascii="Times New Roman" w:hAnsi="Times New Roman"/>
          <w:lang w:val="en-US"/>
        </w:rPr>
      </w:pPr>
      <w:r w:rsidRPr="00E11797">
        <w:rPr>
          <w:rFonts w:ascii="Times New Roman" w:hAnsi="Times New Roman"/>
          <w:lang w:val="en-US"/>
        </w:rPr>
        <w:t xml:space="preserve">Rabinowitz, Peter J. “Chord and discourse: listening through the written word”, </w:t>
      </w:r>
      <w:r w:rsidRPr="00E11797">
        <w:rPr>
          <w:rFonts w:ascii="Times New Roman" w:hAnsi="Times New Roman"/>
          <w:i/>
          <w:iCs/>
          <w:lang w:val="en-US"/>
        </w:rPr>
        <w:t>Music and Text: Critical inquiries</w:t>
      </w:r>
      <w:r w:rsidRPr="00E11797">
        <w:rPr>
          <w:rFonts w:ascii="Times New Roman" w:hAnsi="Times New Roman"/>
          <w:lang w:val="en-US"/>
        </w:rPr>
        <w:t>, 1992, 21–56 (36 s)</w:t>
      </w:r>
    </w:p>
    <w:p w14:paraId="5A5503D9" w14:textId="77777777" w:rsidR="00CC1272" w:rsidRPr="00E11797" w:rsidRDefault="00CC1272" w:rsidP="00CC1272">
      <w:pPr>
        <w:widowControl w:val="0"/>
        <w:autoSpaceDE w:val="0"/>
        <w:autoSpaceDN w:val="0"/>
        <w:adjustRightInd w:val="0"/>
        <w:ind w:hanging="340"/>
        <w:jc w:val="both"/>
        <w:rPr>
          <w:rFonts w:ascii="Times New Roman" w:hAnsi="Times New Roman"/>
          <w:lang w:val="en-US"/>
        </w:rPr>
      </w:pPr>
      <w:proofErr w:type="spellStart"/>
      <w:r w:rsidRPr="00E11797">
        <w:rPr>
          <w:rFonts w:ascii="Times New Roman" w:hAnsi="Times New Roman"/>
          <w:lang w:val="en-US"/>
        </w:rPr>
        <w:t>Scher</w:t>
      </w:r>
      <w:proofErr w:type="spellEnd"/>
      <w:r w:rsidRPr="00E11797">
        <w:rPr>
          <w:rFonts w:ascii="Times New Roman" w:hAnsi="Times New Roman"/>
          <w:lang w:val="en-US"/>
        </w:rPr>
        <w:t xml:space="preserve">, Steven Paul. </w:t>
      </w:r>
      <w:proofErr w:type="gramStart"/>
      <w:r w:rsidRPr="00E11797">
        <w:rPr>
          <w:rFonts w:ascii="Times New Roman" w:hAnsi="Times New Roman"/>
          <w:lang w:val="en-US"/>
        </w:rPr>
        <w:t>”Notes</w:t>
      </w:r>
      <w:proofErr w:type="gramEnd"/>
      <w:r w:rsidRPr="00E11797">
        <w:rPr>
          <w:rFonts w:ascii="Times New Roman" w:hAnsi="Times New Roman"/>
          <w:lang w:val="en-US"/>
        </w:rPr>
        <w:t xml:space="preserve"> toward a Theory of Verbal Music”, </w:t>
      </w:r>
      <w:r w:rsidRPr="00E11797">
        <w:rPr>
          <w:rFonts w:ascii="Times New Roman" w:hAnsi="Times New Roman"/>
          <w:i/>
          <w:iCs/>
          <w:lang w:val="en-US"/>
        </w:rPr>
        <w:t>Comparative Literature</w:t>
      </w:r>
      <w:r w:rsidRPr="00E11797">
        <w:rPr>
          <w:rFonts w:ascii="Times New Roman" w:hAnsi="Times New Roman"/>
          <w:lang w:val="en-US"/>
        </w:rPr>
        <w:t xml:space="preserve"> 22:2 (1970): 147–156 (10 s)</w:t>
      </w:r>
    </w:p>
    <w:p w14:paraId="0A819478" w14:textId="77777777" w:rsidR="00CC1272" w:rsidRPr="00CC1272" w:rsidRDefault="00CC1272" w:rsidP="00CC1272">
      <w:pPr>
        <w:widowControl w:val="0"/>
        <w:autoSpaceDE w:val="0"/>
        <w:autoSpaceDN w:val="0"/>
        <w:adjustRightInd w:val="0"/>
        <w:ind w:hanging="340"/>
        <w:jc w:val="both"/>
        <w:rPr>
          <w:rFonts w:ascii="Times New Roman" w:hAnsi="Times New Roman"/>
          <w:lang w:val="sv-SE"/>
        </w:rPr>
      </w:pPr>
      <w:proofErr w:type="spellStart"/>
      <w:r w:rsidRPr="00CC1272">
        <w:rPr>
          <w:rFonts w:ascii="Times New Roman" w:hAnsi="Times New Roman"/>
          <w:lang w:val="sv-SE"/>
        </w:rPr>
        <w:t>Scher</w:t>
      </w:r>
      <w:proofErr w:type="spellEnd"/>
      <w:r w:rsidRPr="00CC1272">
        <w:rPr>
          <w:rFonts w:ascii="Times New Roman" w:hAnsi="Times New Roman"/>
          <w:lang w:val="sv-SE"/>
        </w:rPr>
        <w:t xml:space="preserve">, Steven Paul. “Litteratur och musik – en forskningsöversikt”, i </w:t>
      </w:r>
      <w:proofErr w:type="spellStart"/>
      <w:r w:rsidRPr="00CC1272">
        <w:rPr>
          <w:rFonts w:ascii="Times New Roman" w:hAnsi="Times New Roman"/>
          <w:i/>
          <w:iCs/>
          <w:lang w:val="sv-SE"/>
        </w:rPr>
        <w:t>I</w:t>
      </w:r>
      <w:proofErr w:type="spellEnd"/>
      <w:r w:rsidRPr="00CC1272">
        <w:rPr>
          <w:rFonts w:ascii="Times New Roman" w:hAnsi="Times New Roman"/>
          <w:i/>
          <w:iCs/>
          <w:lang w:val="sv-SE"/>
        </w:rPr>
        <w:t xml:space="preserve"> Musernas Tjänst: Studier i konstarternas interrelationer</w:t>
      </w:r>
      <w:r w:rsidRPr="00CC1272">
        <w:rPr>
          <w:rFonts w:ascii="Times New Roman" w:hAnsi="Times New Roman"/>
          <w:lang w:val="sv-SE"/>
        </w:rPr>
        <w:t>, 1990, 273–289 (17 s)</w:t>
      </w:r>
    </w:p>
    <w:p w14:paraId="28298401" w14:textId="77777777" w:rsidR="00CC1272" w:rsidRPr="00E11797" w:rsidRDefault="00CC1272" w:rsidP="00CC1272">
      <w:pPr>
        <w:widowControl w:val="0"/>
        <w:autoSpaceDE w:val="0"/>
        <w:autoSpaceDN w:val="0"/>
        <w:adjustRightInd w:val="0"/>
        <w:ind w:hanging="340"/>
        <w:jc w:val="both"/>
        <w:rPr>
          <w:rFonts w:ascii="Times New Roman" w:hAnsi="Times New Roman"/>
          <w:lang w:val="en-US"/>
        </w:rPr>
      </w:pPr>
      <w:proofErr w:type="spellStart"/>
      <w:r w:rsidRPr="00E11797">
        <w:rPr>
          <w:rFonts w:ascii="Times New Roman" w:hAnsi="Times New Roman"/>
          <w:lang w:val="en-US"/>
        </w:rPr>
        <w:t>Scher</w:t>
      </w:r>
      <w:proofErr w:type="spellEnd"/>
      <w:r w:rsidRPr="00E11797">
        <w:rPr>
          <w:rFonts w:ascii="Times New Roman" w:hAnsi="Times New Roman"/>
          <w:lang w:val="en-US"/>
        </w:rPr>
        <w:t>, Steven Paul. “</w:t>
      </w:r>
      <w:proofErr w:type="spellStart"/>
      <w:r w:rsidRPr="00E11797">
        <w:rPr>
          <w:rFonts w:ascii="Times New Roman" w:hAnsi="Times New Roman"/>
          <w:lang w:val="en-US"/>
        </w:rPr>
        <w:t>Melopoetics</w:t>
      </w:r>
      <w:proofErr w:type="spellEnd"/>
      <w:r w:rsidRPr="00E11797">
        <w:rPr>
          <w:rFonts w:ascii="Times New Roman" w:hAnsi="Times New Roman"/>
          <w:lang w:val="en-US"/>
        </w:rPr>
        <w:t xml:space="preserve"> Revisited. Reflections on Theorizing Word and Music Studies”, i </w:t>
      </w:r>
      <w:r w:rsidRPr="00E11797">
        <w:rPr>
          <w:rFonts w:ascii="Times New Roman" w:hAnsi="Times New Roman"/>
          <w:i/>
          <w:iCs/>
          <w:lang w:val="en-US"/>
        </w:rPr>
        <w:t>Word and Music Studies: Defining the Field</w:t>
      </w:r>
      <w:r w:rsidRPr="00E11797">
        <w:rPr>
          <w:rFonts w:ascii="Times New Roman" w:hAnsi="Times New Roman"/>
          <w:lang w:val="en-US"/>
        </w:rPr>
        <w:t>, 1999, 9–24 (16 s)</w:t>
      </w:r>
    </w:p>
    <w:p w14:paraId="5BB9EDFB" w14:textId="77777777" w:rsidR="00CC1272" w:rsidRPr="00E11797" w:rsidRDefault="00CC1272" w:rsidP="00CC1272">
      <w:pPr>
        <w:widowControl w:val="0"/>
        <w:autoSpaceDE w:val="0"/>
        <w:autoSpaceDN w:val="0"/>
        <w:adjustRightInd w:val="0"/>
        <w:ind w:hanging="340"/>
        <w:jc w:val="both"/>
        <w:rPr>
          <w:rFonts w:ascii="Times New Roman" w:hAnsi="Times New Roman"/>
          <w:lang w:val="en-US"/>
        </w:rPr>
      </w:pPr>
    </w:p>
    <w:p w14:paraId="06EBAB4D" w14:textId="77777777" w:rsidR="00CC1272" w:rsidRPr="00CC1272" w:rsidRDefault="00CC1272" w:rsidP="00CC1272">
      <w:pPr>
        <w:widowControl w:val="0"/>
        <w:autoSpaceDE w:val="0"/>
        <w:autoSpaceDN w:val="0"/>
        <w:adjustRightInd w:val="0"/>
        <w:ind w:hanging="340"/>
        <w:jc w:val="both"/>
        <w:rPr>
          <w:rFonts w:ascii="Times New Roman" w:hAnsi="Times New Roman"/>
          <w:lang w:val="sv-SE"/>
        </w:rPr>
      </w:pPr>
      <w:r w:rsidRPr="00CC1272">
        <w:rPr>
          <w:rFonts w:ascii="Times New Roman" w:hAnsi="Times New Roman"/>
          <w:lang w:val="sv-SE"/>
        </w:rPr>
        <w:t>Summa sidor: ca 300 s</w:t>
      </w:r>
    </w:p>
    <w:p w14:paraId="1A1758C8" w14:textId="77777777" w:rsidR="00CC1272" w:rsidRPr="00CC1272" w:rsidRDefault="00CC1272" w:rsidP="00CC1272">
      <w:pPr>
        <w:widowControl w:val="0"/>
        <w:autoSpaceDE w:val="0"/>
        <w:autoSpaceDN w:val="0"/>
        <w:adjustRightInd w:val="0"/>
        <w:ind w:hanging="340"/>
        <w:jc w:val="both"/>
        <w:rPr>
          <w:rFonts w:ascii="Times New Roman" w:hAnsi="Times New Roman"/>
          <w:lang w:val="sv-SE"/>
        </w:rPr>
      </w:pPr>
    </w:p>
    <w:p w14:paraId="0CB59FCA" w14:textId="77777777" w:rsidR="00CC1272" w:rsidRPr="00CC1272" w:rsidRDefault="00CC1272" w:rsidP="00CC1272">
      <w:pPr>
        <w:widowControl w:val="0"/>
        <w:autoSpaceDE w:val="0"/>
        <w:autoSpaceDN w:val="0"/>
        <w:adjustRightInd w:val="0"/>
        <w:jc w:val="both"/>
        <w:rPr>
          <w:rFonts w:ascii="Times New Roman" w:hAnsi="Times New Roman"/>
          <w:lang w:val="sv-SE"/>
        </w:rPr>
      </w:pPr>
      <w:r w:rsidRPr="00CC1272">
        <w:rPr>
          <w:rFonts w:ascii="Times New Roman" w:hAnsi="Times New Roman"/>
          <w:lang w:val="sv-SE"/>
        </w:rPr>
        <w:t>Utöver dessa texter skall ni välja valfria texter som handlar om relationen mellan ord och musik omfattande ca 500 s. Förslag på böcker följer här:</w:t>
      </w:r>
    </w:p>
    <w:p w14:paraId="2EBFC587" w14:textId="77777777" w:rsidR="00CC1272" w:rsidRPr="00CC1272" w:rsidRDefault="00CC1272" w:rsidP="00CC1272">
      <w:pPr>
        <w:widowControl w:val="0"/>
        <w:autoSpaceDE w:val="0"/>
        <w:autoSpaceDN w:val="0"/>
        <w:adjustRightInd w:val="0"/>
        <w:jc w:val="both"/>
        <w:rPr>
          <w:rFonts w:ascii="Times New Roman" w:hAnsi="Times New Roman"/>
          <w:lang w:val="sv-SE"/>
        </w:rPr>
      </w:pPr>
    </w:p>
    <w:p w14:paraId="0E0987EA" w14:textId="77777777" w:rsidR="00CC1272" w:rsidRPr="00E11797" w:rsidRDefault="00CC1272" w:rsidP="00CC1272">
      <w:pPr>
        <w:widowControl w:val="0"/>
        <w:autoSpaceDE w:val="0"/>
        <w:autoSpaceDN w:val="0"/>
        <w:adjustRightInd w:val="0"/>
        <w:ind w:hanging="340"/>
        <w:jc w:val="both"/>
        <w:rPr>
          <w:rFonts w:ascii="Times New Roman" w:hAnsi="Times New Roman"/>
          <w:lang w:val="en-US"/>
        </w:rPr>
      </w:pPr>
      <w:proofErr w:type="spellStart"/>
      <w:r w:rsidRPr="00E11797">
        <w:rPr>
          <w:rFonts w:ascii="Times New Roman" w:hAnsi="Times New Roman"/>
          <w:lang w:val="en-US"/>
        </w:rPr>
        <w:t>Bernhart</w:t>
      </w:r>
      <w:proofErr w:type="spellEnd"/>
      <w:r w:rsidRPr="00E11797">
        <w:rPr>
          <w:rFonts w:ascii="Times New Roman" w:hAnsi="Times New Roman"/>
          <w:lang w:val="en-US"/>
        </w:rPr>
        <w:t xml:space="preserve">, Walter, </w:t>
      </w:r>
      <w:proofErr w:type="spellStart"/>
      <w:r w:rsidRPr="00E11797">
        <w:rPr>
          <w:rFonts w:ascii="Times New Roman" w:hAnsi="Times New Roman"/>
          <w:lang w:val="en-US"/>
        </w:rPr>
        <w:t>Scher</w:t>
      </w:r>
      <w:proofErr w:type="spellEnd"/>
      <w:r w:rsidRPr="00E11797">
        <w:rPr>
          <w:rFonts w:ascii="Times New Roman" w:hAnsi="Times New Roman"/>
          <w:lang w:val="en-US"/>
        </w:rPr>
        <w:t xml:space="preserve">, Steven Paul &amp; Wolf, Werner. (red.) </w:t>
      </w:r>
      <w:r w:rsidRPr="00E11797">
        <w:rPr>
          <w:rFonts w:ascii="Times New Roman" w:hAnsi="Times New Roman"/>
          <w:i/>
          <w:iCs/>
          <w:lang w:val="en-US"/>
        </w:rPr>
        <w:t>Word and Music Studies: Defining the Field</w:t>
      </w:r>
      <w:r w:rsidRPr="00E11797">
        <w:rPr>
          <w:rFonts w:ascii="Times New Roman" w:hAnsi="Times New Roman"/>
          <w:lang w:val="en-US"/>
        </w:rPr>
        <w:t>, 1999.</w:t>
      </w:r>
    </w:p>
    <w:p w14:paraId="1EAFD482" w14:textId="77777777" w:rsidR="00CC1272" w:rsidRPr="00E11797" w:rsidRDefault="00CC1272" w:rsidP="00CC1272">
      <w:pPr>
        <w:widowControl w:val="0"/>
        <w:autoSpaceDE w:val="0"/>
        <w:autoSpaceDN w:val="0"/>
        <w:adjustRightInd w:val="0"/>
        <w:ind w:hanging="340"/>
        <w:jc w:val="both"/>
        <w:rPr>
          <w:rFonts w:ascii="Times New Roman" w:hAnsi="Times New Roman"/>
          <w:lang w:val="en-US"/>
        </w:rPr>
      </w:pPr>
      <w:proofErr w:type="spellStart"/>
      <w:r w:rsidRPr="00E11797">
        <w:rPr>
          <w:rFonts w:ascii="Times New Roman" w:hAnsi="Times New Roman"/>
          <w:lang w:val="en-US"/>
        </w:rPr>
        <w:t>Lodato</w:t>
      </w:r>
      <w:proofErr w:type="spellEnd"/>
      <w:r w:rsidRPr="00E11797">
        <w:rPr>
          <w:rFonts w:ascii="Times New Roman" w:hAnsi="Times New Roman"/>
          <w:lang w:val="en-US"/>
        </w:rPr>
        <w:t xml:space="preserve">, Suzanne M., </w:t>
      </w:r>
      <w:proofErr w:type="spellStart"/>
      <w:r w:rsidRPr="00E11797">
        <w:rPr>
          <w:rFonts w:ascii="Times New Roman" w:hAnsi="Times New Roman"/>
          <w:lang w:val="en-US"/>
        </w:rPr>
        <w:t>Aspden</w:t>
      </w:r>
      <w:proofErr w:type="spellEnd"/>
      <w:r w:rsidRPr="00E11797">
        <w:rPr>
          <w:rFonts w:ascii="Times New Roman" w:hAnsi="Times New Roman"/>
          <w:lang w:val="en-US"/>
        </w:rPr>
        <w:t xml:space="preserve">, Suzanne &amp; </w:t>
      </w:r>
      <w:proofErr w:type="spellStart"/>
      <w:r w:rsidRPr="00E11797">
        <w:rPr>
          <w:rFonts w:ascii="Times New Roman" w:hAnsi="Times New Roman"/>
          <w:lang w:val="en-US"/>
        </w:rPr>
        <w:t>Bernhart</w:t>
      </w:r>
      <w:proofErr w:type="spellEnd"/>
      <w:r w:rsidRPr="00E11797">
        <w:rPr>
          <w:rFonts w:ascii="Times New Roman" w:hAnsi="Times New Roman"/>
          <w:lang w:val="en-US"/>
        </w:rPr>
        <w:t xml:space="preserve">, Walter. (red.) </w:t>
      </w:r>
      <w:r w:rsidRPr="00E11797">
        <w:rPr>
          <w:rFonts w:ascii="Times New Roman" w:hAnsi="Times New Roman"/>
          <w:i/>
          <w:iCs/>
          <w:lang w:val="en-US"/>
        </w:rPr>
        <w:t xml:space="preserve">Word and Music Studies: Essays in Honor of Steven Paul </w:t>
      </w:r>
      <w:proofErr w:type="spellStart"/>
      <w:r w:rsidRPr="00E11797">
        <w:rPr>
          <w:rFonts w:ascii="Times New Roman" w:hAnsi="Times New Roman"/>
          <w:i/>
          <w:iCs/>
          <w:lang w:val="en-US"/>
        </w:rPr>
        <w:t>Scher</w:t>
      </w:r>
      <w:proofErr w:type="spellEnd"/>
      <w:r w:rsidRPr="00E11797">
        <w:rPr>
          <w:rFonts w:ascii="Times New Roman" w:hAnsi="Times New Roman"/>
          <w:i/>
          <w:iCs/>
          <w:lang w:val="en-US"/>
        </w:rPr>
        <w:t xml:space="preserve"> and on Cultural Identity and the Musical Stage</w:t>
      </w:r>
      <w:r w:rsidRPr="00E11797">
        <w:rPr>
          <w:rFonts w:ascii="Times New Roman" w:hAnsi="Times New Roman"/>
          <w:lang w:val="en-US"/>
        </w:rPr>
        <w:t>, 2002.</w:t>
      </w:r>
    </w:p>
    <w:p w14:paraId="5A78310D" w14:textId="77777777" w:rsidR="00CC1272" w:rsidRPr="00E11797" w:rsidRDefault="00CC1272" w:rsidP="00CC1272">
      <w:pPr>
        <w:widowControl w:val="0"/>
        <w:autoSpaceDE w:val="0"/>
        <w:autoSpaceDN w:val="0"/>
        <w:adjustRightInd w:val="0"/>
        <w:ind w:hanging="340"/>
        <w:jc w:val="both"/>
        <w:rPr>
          <w:rFonts w:ascii="Times New Roman" w:hAnsi="Times New Roman"/>
          <w:lang w:val="en-US"/>
        </w:rPr>
      </w:pPr>
      <w:proofErr w:type="spellStart"/>
      <w:r w:rsidRPr="00E11797">
        <w:rPr>
          <w:rFonts w:ascii="Times New Roman" w:hAnsi="Times New Roman"/>
          <w:lang w:val="en-US"/>
        </w:rPr>
        <w:t>Lodato</w:t>
      </w:r>
      <w:proofErr w:type="spellEnd"/>
      <w:r w:rsidRPr="00E11797">
        <w:rPr>
          <w:rFonts w:ascii="Times New Roman" w:hAnsi="Times New Roman"/>
          <w:lang w:val="en-US"/>
        </w:rPr>
        <w:t xml:space="preserve"> Suzanne M. &amp; </w:t>
      </w:r>
      <w:proofErr w:type="spellStart"/>
      <w:r w:rsidRPr="00E11797">
        <w:rPr>
          <w:rFonts w:ascii="Times New Roman" w:hAnsi="Times New Roman"/>
          <w:lang w:val="en-US"/>
        </w:rPr>
        <w:t>Urrows</w:t>
      </w:r>
      <w:proofErr w:type="spellEnd"/>
      <w:r w:rsidRPr="00E11797">
        <w:rPr>
          <w:rFonts w:ascii="Times New Roman" w:hAnsi="Times New Roman"/>
          <w:lang w:val="en-US"/>
        </w:rPr>
        <w:t xml:space="preserve">, David Francis. (red.) </w:t>
      </w:r>
      <w:r w:rsidRPr="00E11797">
        <w:rPr>
          <w:rFonts w:ascii="Times New Roman" w:hAnsi="Times New Roman"/>
          <w:i/>
          <w:iCs/>
          <w:lang w:val="en-US"/>
        </w:rPr>
        <w:t>Word and Music Studies: Essays on Music and the Spoken Word and on Surveying the Field</w:t>
      </w:r>
      <w:r w:rsidRPr="00E11797">
        <w:rPr>
          <w:rFonts w:ascii="Times New Roman" w:hAnsi="Times New Roman"/>
          <w:lang w:val="en-US"/>
        </w:rPr>
        <w:t>, 2005.</w:t>
      </w:r>
    </w:p>
    <w:p w14:paraId="4FFEB7E8" w14:textId="77777777" w:rsidR="00CC1272" w:rsidRPr="00E11797" w:rsidRDefault="00CC1272" w:rsidP="00CC1272">
      <w:pPr>
        <w:widowControl w:val="0"/>
        <w:autoSpaceDE w:val="0"/>
        <w:autoSpaceDN w:val="0"/>
        <w:adjustRightInd w:val="0"/>
        <w:ind w:hanging="340"/>
        <w:jc w:val="both"/>
        <w:rPr>
          <w:rFonts w:ascii="Times New Roman" w:hAnsi="Times New Roman"/>
          <w:lang w:val="en-US"/>
        </w:rPr>
      </w:pPr>
      <w:r w:rsidRPr="00E11797">
        <w:rPr>
          <w:rFonts w:ascii="Times New Roman" w:hAnsi="Times New Roman"/>
          <w:lang w:val="en-US"/>
        </w:rPr>
        <w:t xml:space="preserve">Prieto, Eric. </w:t>
      </w:r>
      <w:r w:rsidRPr="00E11797">
        <w:rPr>
          <w:rFonts w:ascii="Times New Roman" w:hAnsi="Times New Roman"/>
          <w:i/>
          <w:iCs/>
          <w:lang w:val="en-US"/>
        </w:rPr>
        <w:t>Listening In: Music, Mind, and the Modernist Narrative</w:t>
      </w:r>
      <w:r w:rsidRPr="00E11797">
        <w:rPr>
          <w:rFonts w:ascii="Times New Roman" w:hAnsi="Times New Roman"/>
          <w:lang w:val="en-US"/>
        </w:rPr>
        <w:t xml:space="preserve">, 2002. </w:t>
      </w:r>
    </w:p>
    <w:p w14:paraId="79E2269B" w14:textId="77777777" w:rsidR="00CC1272" w:rsidRPr="00E11797" w:rsidRDefault="00CC1272" w:rsidP="00CC1272">
      <w:pPr>
        <w:widowControl w:val="0"/>
        <w:autoSpaceDE w:val="0"/>
        <w:autoSpaceDN w:val="0"/>
        <w:adjustRightInd w:val="0"/>
        <w:ind w:hanging="340"/>
        <w:jc w:val="both"/>
        <w:rPr>
          <w:rFonts w:ascii="Times New Roman" w:hAnsi="Times New Roman"/>
          <w:lang w:val="en-US"/>
        </w:rPr>
      </w:pPr>
      <w:proofErr w:type="spellStart"/>
      <w:r w:rsidRPr="00E11797">
        <w:rPr>
          <w:rFonts w:ascii="Times New Roman" w:hAnsi="Times New Roman"/>
          <w:lang w:val="en-US"/>
        </w:rPr>
        <w:t>Scher</w:t>
      </w:r>
      <w:proofErr w:type="spellEnd"/>
      <w:r w:rsidRPr="00E11797">
        <w:rPr>
          <w:rFonts w:ascii="Times New Roman" w:hAnsi="Times New Roman"/>
          <w:lang w:val="en-US"/>
        </w:rPr>
        <w:t xml:space="preserve">, Steven Paul. (red.), </w:t>
      </w:r>
      <w:r w:rsidRPr="00E11797">
        <w:rPr>
          <w:rFonts w:ascii="Times New Roman" w:hAnsi="Times New Roman"/>
          <w:i/>
          <w:iCs/>
          <w:lang w:val="en-US"/>
        </w:rPr>
        <w:t>Music and Text: Critical inquiries</w:t>
      </w:r>
      <w:r w:rsidRPr="00E11797">
        <w:rPr>
          <w:rFonts w:ascii="Times New Roman" w:hAnsi="Times New Roman"/>
          <w:lang w:val="en-US"/>
        </w:rPr>
        <w:t>, 1992.</w:t>
      </w:r>
    </w:p>
    <w:p w14:paraId="73EFF4A7" w14:textId="77777777" w:rsidR="00CC1272" w:rsidRPr="00E11797" w:rsidRDefault="00CC1272" w:rsidP="00CC1272">
      <w:pPr>
        <w:widowControl w:val="0"/>
        <w:autoSpaceDE w:val="0"/>
        <w:autoSpaceDN w:val="0"/>
        <w:adjustRightInd w:val="0"/>
        <w:ind w:hanging="340"/>
        <w:jc w:val="both"/>
        <w:rPr>
          <w:rFonts w:ascii="Times New Roman" w:hAnsi="Times New Roman"/>
          <w:lang w:val="en-US"/>
        </w:rPr>
      </w:pPr>
    </w:p>
    <w:p w14:paraId="57899DAF" w14:textId="77777777" w:rsidR="00CC1272" w:rsidRPr="00CC1272" w:rsidRDefault="00CC1272" w:rsidP="00CC1272">
      <w:pPr>
        <w:widowControl w:val="0"/>
        <w:autoSpaceDE w:val="0"/>
        <w:autoSpaceDN w:val="0"/>
        <w:adjustRightInd w:val="0"/>
        <w:jc w:val="both"/>
        <w:rPr>
          <w:rFonts w:ascii="Times New Roman" w:hAnsi="Times New Roman"/>
          <w:lang w:val="sv-SE"/>
        </w:rPr>
      </w:pPr>
      <w:r w:rsidRPr="00CC1272">
        <w:rPr>
          <w:rFonts w:ascii="Times New Roman" w:hAnsi="Times New Roman"/>
          <w:lang w:val="sv-SE"/>
        </w:rPr>
        <w:t>Skriftserien Word and Music Studies har publicerat flera böcker än de som jag har angivit ovan, vilka också får väljas. Hör gärna av er till Mats om ni väljer material som ni själva tycker är relevant.</w:t>
      </w:r>
    </w:p>
    <w:p w14:paraId="55731585" w14:textId="77777777" w:rsidR="00CC1272" w:rsidRPr="00CC1272" w:rsidRDefault="00CC1272" w:rsidP="00CC1272">
      <w:pPr>
        <w:widowControl w:val="0"/>
        <w:autoSpaceDE w:val="0"/>
        <w:autoSpaceDN w:val="0"/>
        <w:adjustRightInd w:val="0"/>
        <w:jc w:val="both"/>
        <w:rPr>
          <w:rFonts w:ascii="Times New Roman" w:hAnsi="Times New Roman"/>
          <w:lang w:val="sv-SE"/>
        </w:rPr>
      </w:pPr>
    </w:p>
    <w:p w14:paraId="3B0D6C14" w14:textId="77777777" w:rsidR="00CC1272" w:rsidRPr="00CC1272" w:rsidRDefault="00CC1272" w:rsidP="00CC1272">
      <w:pPr>
        <w:widowControl w:val="0"/>
        <w:autoSpaceDE w:val="0"/>
        <w:autoSpaceDN w:val="0"/>
        <w:adjustRightInd w:val="0"/>
        <w:jc w:val="both"/>
        <w:rPr>
          <w:rFonts w:ascii="Times New Roman" w:hAnsi="Times New Roman"/>
          <w:i/>
          <w:iCs/>
          <w:lang w:val="sv-SE"/>
        </w:rPr>
      </w:pPr>
      <w:r w:rsidRPr="00CC1272">
        <w:rPr>
          <w:rFonts w:ascii="Times New Roman" w:hAnsi="Times New Roman"/>
          <w:i/>
          <w:iCs/>
          <w:lang w:val="sv-SE"/>
        </w:rPr>
        <w:t>Analysobjekt att diskutera</w:t>
      </w:r>
    </w:p>
    <w:p w14:paraId="54870DE9" w14:textId="41E70F1E" w:rsidR="00CC1272" w:rsidRDefault="00CC1272" w:rsidP="00CC1272">
      <w:pPr>
        <w:widowControl w:val="0"/>
        <w:tabs>
          <w:tab w:val="left" w:pos="220"/>
          <w:tab w:val="left" w:pos="720"/>
        </w:tabs>
        <w:autoSpaceDE w:val="0"/>
        <w:autoSpaceDN w:val="0"/>
        <w:adjustRightInd w:val="0"/>
        <w:jc w:val="both"/>
        <w:rPr>
          <w:rFonts w:ascii="Times New Roman" w:hAnsi="Times New Roman"/>
          <w:i/>
          <w:iCs/>
          <w:lang w:val="sv-SE"/>
        </w:rPr>
      </w:pPr>
      <w:r w:rsidRPr="00CC1272">
        <w:rPr>
          <w:rFonts w:ascii="Times New Roman" w:hAnsi="Times New Roman"/>
          <w:lang w:val="sv-SE"/>
        </w:rPr>
        <w:t xml:space="preserve">Analysobjekt att studera: ”The </w:t>
      </w:r>
      <w:proofErr w:type="spellStart"/>
      <w:r w:rsidRPr="00CC1272">
        <w:rPr>
          <w:rFonts w:ascii="Times New Roman" w:hAnsi="Times New Roman"/>
          <w:lang w:val="sv-SE"/>
        </w:rPr>
        <w:t>Dreamer</w:t>
      </w:r>
      <w:proofErr w:type="spellEnd"/>
      <w:r w:rsidRPr="00CC1272">
        <w:rPr>
          <w:rFonts w:ascii="Times New Roman" w:hAnsi="Times New Roman"/>
          <w:lang w:val="sv-SE"/>
        </w:rPr>
        <w:t>” och/eller ”</w:t>
      </w:r>
      <w:proofErr w:type="spellStart"/>
      <w:r w:rsidRPr="00CC1272">
        <w:rPr>
          <w:rFonts w:ascii="Times New Roman" w:hAnsi="Times New Roman"/>
          <w:lang w:val="sv-SE"/>
        </w:rPr>
        <w:t>Elegy</w:t>
      </w:r>
      <w:proofErr w:type="spellEnd"/>
      <w:r w:rsidRPr="00CC1272">
        <w:rPr>
          <w:rFonts w:ascii="Times New Roman" w:hAnsi="Times New Roman"/>
          <w:lang w:val="sv-SE"/>
        </w:rPr>
        <w:t xml:space="preserve"> for Amelia E.” av </w:t>
      </w:r>
      <w:proofErr w:type="spellStart"/>
      <w:r w:rsidRPr="00CC1272">
        <w:rPr>
          <w:rFonts w:ascii="Times New Roman" w:hAnsi="Times New Roman"/>
          <w:i/>
          <w:iCs/>
          <w:lang w:val="sv-SE"/>
        </w:rPr>
        <w:t>Mehliana</w:t>
      </w:r>
      <w:proofErr w:type="spellEnd"/>
      <w:r w:rsidRPr="00CC1272">
        <w:rPr>
          <w:rFonts w:ascii="Times New Roman" w:hAnsi="Times New Roman"/>
          <w:i/>
          <w:iCs/>
          <w:lang w:val="sv-SE"/>
        </w:rPr>
        <w:t xml:space="preserve">: </w:t>
      </w:r>
      <w:proofErr w:type="spellStart"/>
      <w:r w:rsidRPr="00CC1272">
        <w:rPr>
          <w:rFonts w:ascii="Times New Roman" w:hAnsi="Times New Roman"/>
          <w:i/>
          <w:iCs/>
          <w:lang w:val="sv-SE"/>
        </w:rPr>
        <w:t>Taming</w:t>
      </w:r>
      <w:proofErr w:type="spellEnd"/>
      <w:r w:rsidRPr="00CC1272">
        <w:rPr>
          <w:rFonts w:ascii="Times New Roman" w:hAnsi="Times New Roman"/>
          <w:i/>
          <w:iCs/>
          <w:lang w:val="sv-SE"/>
        </w:rPr>
        <w:t xml:space="preserve"> The Dragon antingen </w:t>
      </w:r>
    </w:p>
    <w:p w14:paraId="06AB1E5D" w14:textId="77777777" w:rsidR="00CC1272" w:rsidRDefault="00CC1272" w:rsidP="00CC1272">
      <w:pPr>
        <w:widowControl w:val="0"/>
        <w:tabs>
          <w:tab w:val="left" w:pos="220"/>
          <w:tab w:val="left" w:pos="720"/>
        </w:tabs>
        <w:autoSpaceDE w:val="0"/>
        <w:autoSpaceDN w:val="0"/>
        <w:adjustRightInd w:val="0"/>
        <w:jc w:val="both"/>
        <w:rPr>
          <w:rFonts w:ascii="Times New Roman" w:hAnsi="Times New Roman"/>
          <w:b/>
          <w:bCs/>
          <w:lang w:val="sv-SE"/>
        </w:rPr>
      </w:pPr>
    </w:p>
    <w:p w14:paraId="59BABE21" w14:textId="77777777" w:rsidR="00CC1272" w:rsidRDefault="00CC1272" w:rsidP="00CC1272">
      <w:pPr>
        <w:widowControl w:val="0"/>
        <w:autoSpaceDE w:val="0"/>
        <w:autoSpaceDN w:val="0"/>
        <w:adjustRightInd w:val="0"/>
        <w:jc w:val="both"/>
        <w:rPr>
          <w:rFonts w:ascii="Times New Roman" w:hAnsi="Times New Roman"/>
          <w:b/>
          <w:bCs/>
          <w:lang w:val="sv-SE"/>
        </w:rPr>
      </w:pPr>
    </w:p>
    <w:p w14:paraId="042FC14B" w14:textId="6C1CE05C" w:rsidR="00CC1272" w:rsidRPr="00CC1272" w:rsidRDefault="00CC1272" w:rsidP="00CC1272">
      <w:pPr>
        <w:widowControl w:val="0"/>
        <w:autoSpaceDE w:val="0"/>
        <w:autoSpaceDN w:val="0"/>
        <w:adjustRightInd w:val="0"/>
        <w:jc w:val="both"/>
        <w:rPr>
          <w:rFonts w:ascii="Times New Roman" w:hAnsi="Times New Roman"/>
          <w:b/>
          <w:bCs/>
          <w:lang w:val="sv-SE"/>
        </w:rPr>
      </w:pPr>
      <w:r>
        <w:rPr>
          <w:rFonts w:ascii="Times New Roman" w:hAnsi="Times New Roman"/>
          <w:b/>
          <w:bCs/>
          <w:lang w:val="sv-SE"/>
        </w:rPr>
        <w:t>I</w:t>
      </w:r>
      <w:r w:rsidRPr="00CC1272">
        <w:rPr>
          <w:rFonts w:ascii="Times New Roman" w:hAnsi="Times New Roman"/>
          <w:b/>
          <w:bCs/>
          <w:lang w:val="sv-SE"/>
        </w:rPr>
        <w:t>ntermediala perspektiv på skönlitteratur</w:t>
      </w:r>
    </w:p>
    <w:p w14:paraId="37170FBF" w14:textId="77777777" w:rsidR="00CC1272" w:rsidRPr="00CC1272" w:rsidRDefault="00CC1272" w:rsidP="00CC1272">
      <w:pPr>
        <w:widowControl w:val="0"/>
        <w:autoSpaceDE w:val="0"/>
        <w:autoSpaceDN w:val="0"/>
        <w:adjustRightInd w:val="0"/>
        <w:jc w:val="both"/>
        <w:rPr>
          <w:rFonts w:ascii="Times New Roman" w:hAnsi="Times New Roman"/>
          <w:bCs/>
          <w:lang w:val="sv-SE"/>
        </w:rPr>
      </w:pPr>
      <w:r w:rsidRPr="00CC1272">
        <w:rPr>
          <w:rFonts w:ascii="Times New Roman" w:hAnsi="Times New Roman"/>
          <w:bCs/>
          <w:lang w:val="sv-SE"/>
        </w:rPr>
        <w:t>Den som väljer att som delkurs 2 läsa intermediala perspektiv på skönlitteratur skall – utöver den listade sekundärlitteraturen – på egen hand välja ett kortare skönlitterärt verk (en novell eller ett antal dikter) och analysera det/dem med utgångspunkt i kurslitteraturen för denna kurs.</w:t>
      </w:r>
    </w:p>
    <w:p w14:paraId="0AC3E064" w14:textId="77777777" w:rsidR="00CC1272" w:rsidRPr="00CC1272" w:rsidRDefault="00CC1272" w:rsidP="00CC1272">
      <w:pPr>
        <w:widowControl w:val="0"/>
        <w:autoSpaceDE w:val="0"/>
        <w:autoSpaceDN w:val="0"/>
        <w:adjustRightInd w:val="0"/>
        <w:jc w:val="both"/>
        <w:rPr>
          <w:rFonts w:ascii="Times New Roman" w:hAnsi="Times New Roman"/>
          <w:bCs/>
          <w:lang w:val="sv-SE"/>
        </w:rPr>
      </w:pPr>
    </w:p>
    <w:p w14:paraId="1784132E" w14:textId="77777777" w:rsidR="00CC1272" w:rsidRPr="00CC1272" w:rsidRDefault="00CC1272" w:rsidP="00CC1272">
      <w:pPr>
        <w:widowControl w:val="0"/>
        <w:autoSpaceDE w:val="0"/>
        <w:autoSpaceDN w:val="0"/>
        <w:adjustRightInd w:val="0"/>
        <w:jc w:val="both"/>
        <w:rPr>
          <w:rFonts w:ascii="Times New Roman" w:hAnsi="Times New Roman"/>
          <w:bCs/>
          <w:i/>
          <w:lang w:val="sv-SE"/>
        </w:rPr>
      </w:pPr>
      <w:r w:rsidRPr="00CC1272">
        <w:rPr>
          <w:rFonts w:ascii="Times New Roman" w:hAnsi="Times New Roman"/>
          <w:bCs/>
          <w:i/>
          <w:lang w:val="sv-SE"/>
        </w:rPr>
        <w:t>Examinationsuppgift</w:t>
      </w:r>
    </w:p>
    <w:p w14:paraId="40E07DB0" w14:textId="77777777" w:rsidR="00CC1272" w:rsidRPr="00CC1272" w:rsidRDefault="00CC1272" w:rsidP="00CC1272">
      <w:pPr>
        <w:widowControl w:val="0"/>
        <w:autoSpaceDE w:val="0"/>
        <w:autoSpaceDN w:val="0"/>
        <w:adjustRightInd w:val="0"/>
        <w:jc w:val="both"/>
        <w:rPr>
          <w:rFonts w:ascii="Times New Roman" w:hAnsi="Times New Roman"/>
          <w:bCs/>
          <w:lang w:val="sv-SE"/>
        </w:rPr>
      </w:pPr>
      <w:r w:rsidRPr="00CC1272">
        <w:rPr>
          <w:rFonts w:ascii="Times New Roman" w:hAnsi="Times New Roman"/>
          <w:bCs/>
          <w:lang w:val="sv-SE"/>
        </w:rPr>
        <w:t>I det paper på 5–6 A4-sidor (med teckentyp Times New Roman, 1,5 punkters radavstånd och 12 punkters teckenstorlek) skall alltså dels kurslitteraturen presenteras, dels ett kortare litterärt verk analyseras.</w:t>
      </w:r>
    </w:p>
    <w:p w14:paraId="7F42A8B1" w14:textId="77777777" w:rsidR="00CC1272" w:rsidRPr="00CC1272" w:rsidRDefault="00CC1272" w:rsidP="00CC1272">
      <w:pPr>
        <w:widowControl w:val="0"/>
        <w:autoSpaceDE w:val="0"/>
        <w:autoSpaceDN w:val="0"/>
        <w:adjustRightInd w:val="0"/>
        <w:jc w:val="both"/>
        <w:rPr>
          <w:rFonts w:ascii="Times New Roman" w:hAnsi="Times New Roman"/>
          <w:b/>
          <w:bCs/>
          <w:lang w:val="sv-SE"/>
        </w:rPr>
      </w:pPr>
    </w:p>
    <w:p w14:paraId="3B4E93C0" w14:textId="77777777" w:rsidR="00CC1272" w:rsidRPr="00CC1272" w:rsidRDefault="00CC1272" w:rsidP="00CC1272">
      <w:pPr>
        <w:widowControl w:val="0"/>
        <w:autoSpaceDE w:val="0"/>
        <w:autoSpaceDN w:val="0"/>
        <w:adjustRightInd w:val="0"/>
        <w:ind w:hanging="340"/>
        <w:jc w:val="both"/>
        <w:rPr>
          <w:rFonts w:ascii="Times New Roman" w:hAnsi="Times New Roman"/>
          <w:lang w:val="sv-SE"/>
        </w:rPr>
      </w:pPr>
      <w:r w:rsidRPr="00CC1272">
        <w:rPr>
          <w:rFonts w:ascii="Times New Roman" w:hAnsi="Times New Roman"/>
          <w:lang w:val="sv-SE"/>
        </w:rPr>
        <w:t xml:space="preserve">Askander, Mikael, </w:t>
      </w:r>
      <w:r w:rsidRPr="00CC1272">
        <w:rPr>
          <w:rFonts w:ascii="Times New Roman" w:hAnsi="Times New Roman"/>
          <w:i/>
          <w:iCs/>
          <w:lang w:val="sv-SE"/>
        </w:rPr>
        <w:t>Poesier &amp; kombinationer. Bruno K. Öijers intermediala poesi</w:t>
      </w:r>
      <w:r w:rsidRPr="00CC1272">
        <w:rPr>
          <w:rFonts w:ascii="Times New Roman" w:hAnsi="Times New Roman"/>
          <w:lang w:val="sv-SE"/>
        </w:rPr>
        <w:t>, Lunds universitet, Lund, 2017, ca 200 s.</w:t>
      </w:r>
    </w:p>
    <w:p w14:paraId="5086F38E" w14:textId="77777777" w:rsidR="00CC1272" w:rsidRPr="00CC1272" w:rsidRDefault="00CC1272" w:rsidP="00CC1272">
      <w:pPr>
        <w:widowControl w:val="0"/>
        <w:autoSpaceDE w:val="0"/>
        <w:autoSpaceDN w:val="0"/>
        <w:adjustRightInd w:val="0"/>
        <w:ind w:hanging="340"/>
        <w:jc w:val="both"/>
        <w:rPr>
          <w:rFonts w:ascii="Times New Roman" w:hAnsi="Times New Roman"/>
          <w:b/>
          <w:bCs/>
          <w:lang w:val="sv-SE"/>
        </w:rPr>
      </w:pPr>
      <w:r w:rsidRPr="00CC1272">
        <w:rPr>
          <w:rFonts w:ascii="Times New Roman" w:hAnsi="Times New Roman"/>
          <w:lang w:val="sv-SE"/>
        </w:rPr>
        <w:t xml:space="preserve">Elleström, Lars: </w:t>
      </w:r>
      <w:r w:rsidRPr="00CC1272">
        <w:rPr>
          <w:rFonts w:ascii="Times New Roman" w:hAnsi="Times New Roman"/>
          <w:i/>
          <w:iCs/>
          <w:lang w:val="sv-SE"/>
        </w:rPr>
        <w:t xml:space="preserve">Visuell </w:t>
      </w:r>
      <w:proofErr w:type="spellStart"/>
      <w:r w:rsidRPr="00CC1272">
        <w:rPr>
          <w:rFonts w:ascii="Times New Roman" w:hAnsi="Times New Roman"/>
          <w:i/>
          <w:iCs/>
          <w:lang w:val="sv-SE"/>
        </w:rPr>
        <w:t>ikonicitet</w:t>
      </w:r>
      <w:proofErr w:type="spellEnd"/>
      <w:r w:rsidRPr="00CC1272">
        <w:rPr>
          <w:rFonts w:ascii="Times New Roman" w:hAnsi="Times New Roman"/>
          <w:i/>
          <w:iCs/>
          <w:lang w:val="sv-SE"/>
        </w:rPr>
        <w:t xml:space="preserve"> i lyrik. En intermedial och semiotisk undersökning med speciellt fokus på svenskspråkig lyrik från sent 1900-tal</w:t>
      </w:r>
      <w:r w:rsidRPr="00CC1272">
        <w:rPr>
          <w:rFonts w:ascii="Times New Roman" w:hAnsi="Times New Roman"/>
          <w:lang w:val="sv-SE"/>
        </w:rPr>
        <w:t xml:space="preserve">, Gidlunds: </w:t>
      </w:r>
      <w:proofErr w:type="spellStart"/>
      <w:r w:rsidRPr="00CC1272">
        <w:rPr>
          <w:rFonts w:ascii="Times New Roman" w:hAnsi="Times New Roman"/>
          <w:lang w:val="sv-SE"/>
        </w:rPr>
        <w:t>Möklinta</w:t>
      </w:r>
      <w:proofErr w:type="spellEnd"/>
      <w:r w:rsidRPr="00CC1272">
        <w:rPr>
          <w:rFonts w:ascii="Times New Roman" w:hAnsi="Times New Roman"/>
          <w:lang w:val="sv-SE"/>
        </w:rPr>
        <w:t xml:space="preserve"> 2011, ca 200 s.</w:t>
      </w:r>
      <w:r w:rsidRPr="00CC1272">
        <w:rPr>
          <w:rFonts w:ascii="Times New Roman" w:hAnsi="Times New Roman"/>
          <w:color w:val="333333"/>
          <w:lang w:val="sv-SE"/>
        </w:rPr>
        <w:t xml:space="preserve"> </w:t>
      </w:r>
    </w:p>
    <w:p w14:paraId="643A8160" w14:textId="088E0A4B" w:rsidR="00CC1272" w:rsidRPr="00CC1272" w:rsidRDefault="00CC1272" w:rsidP="00CC1272">
      <w:pPr>
        <w:widowControl w:val="0"/>
        <w:autoSpaceDE w:val="0"/>
        <w:autoSpaceDN w:val="0"/>
        <w:adjustRightInd w:val="0"/>
        <w:ind w:hanging="340"/>
        <w:jc w:val="both"/>
        <w:rPr>
          <w:rFonts w:ascii="Times New Roman" w:hAnsi="Times New Roman"/>
          <w:b/>
          <w:bCs/>
          <w:lang w:val="sv-SE"/>
        </w:rPr>
      </w:pPr>
      <w:r w:rsidRPr="00E11797">
        <w:rPr>
          <w:rFonts w:ascii="Times New Roman" w:hAnsi="Times New Roman"/>
          <w:lang w:val="en-US"/>
        </w:rPr>
        <w:t xml:space="preserve">Lund, Hans: </w:t>
      </w:r>
      <w:r w:rsidRPr="00E11797">
        <w:rPr>
          <w:rFonts w:ascii="Times New Roman" w:hAnsi="Times New Roman"/>
          <w:i/>
          <w:iCs/>
          <w:lang w:val="en-US"/>
        </w:rPr>
        <w:t xml:space="preserve">Text as Picture. </w:t>
      </w:r>
      <w:r w:rsidRPr="00CC1272">
        <w:rPr>
          <w:rFonts w:ascii="Times New Roman" w:hAnsi="Times New Roman"/>
          <w:i/>
          <w:iCs/>
          <w:lang w:val="sv-SE"/>
        </w:rPr>
        <w:t xml:space="preserve">Studies in the </w:t>
      </w:r>
      <w:proofErr w:type="spellStart"/>
      <w:r w:rsidRPr="00CC1272">
        <w:rPr>
          <w:rFonts w:ascii="Times New Roman" w:hAnsi="Times New Roman"/>
          <w:i/>
          <w:iCs/>
          <w:lang w:val="sv-SE"/>
        </w:rPr>
        <w:t>Literary</w:t>
      </w:r>
      <w:proofErr w:type="spellEnd"/>
      <w:r w:rsidRPr="00CC1272">
        <w:rPr>
          <w:rFonts w:ascii="Times New Roman" w:hAnsi="Times New Roman"/>
          <w:i/>
          <w:iCs/>
          <w:lang w:val="sv-SE"/>
        </w:rPr>
        <w:t xml:space="preserve"> Transformation of Picture, 1992 </w:t>
      </w:r>
      <w:r w:rsidRPr="00CC1272">
        <w:rPr>
          <w:rFonts w:ascii="Times New Roman" w:hAnsi="Times New Roman"/>
          <w:lang w:val="sv-SE"/>
        </w:rPr>
        <w:t>(finns äv. på</w:t>
      </w:r>
      <w:r w:rsidRPr="00CC1272">
        <w:rPr>
          <w:rFonts w:ascii="Times New Roman" w:hAnsi="Times New Roman"/>
          <w:i/>
          <w:iCs/>
          <w:lang w:val="sv-SE"/>
        </w:rPr>
        <w:t xml:space="preserve"> </w:t>
      </w:r>
      <w:r w:rsidRPr="00CC1272">
        <w:rPr>
          <w:rFonts w:ascii="Times New Roman" w:hAnsi="Times New Roman"/>
          <w:lang w:val="sv-SE"/>
        </w:rPr>
        <w:t xml:space="preserve">svenska, som </w:t>
      </w:r>
      <w:r w:rsidRPr="00CC1272">
        <w:rPr>
          <w:rFonts w:ascii="Times New Roman" w:hAnsi="Times New Roman"/>
          <w:i/>
          <w:iCs/>
          <w:lang w:val="sv-SE"/>
        </w:rPr>
        <w:t>Texten som tavla</w:t>
      </w:r>
      <w:r w:rsidRPr="00CC1272">
        <w:rPr>
          <w:rFonts w:ascii="Times New Roman" w:hAnsi="Times New Roman"/>
          <w:lang w:val="sv-SE"/>
        </w:rPr>
        <w:t>, 1982), ca 200 s</w:t>
      </w:r>
    </w:p>
    <w:p w14:paraId="33822434" w14:textId="77777777" w:rsidR="00CC1272" w:rsidRPr="00CC1272" w:rsidRDefault="00CC1272" w:rsidP="00CC1272">
      <w:pPr>
        <w:widowControl w:val="0"/>
        <w:autoSpaceDE w:val="0"/>
        <w:autoSpaceDN w:val="0"/>
        <w:adjustRightInd w:val="0"/>
        <w:ind w:hanging="340"/>
        <w:jc w:val="both"/>
        <w:rPr>
          <w:rFonts w:ascii="Times New Roman" w:hAnsi="Times New Roman"/>
          <w:b/>
          <w:bCs/>
          <w:lang w:val="sv-SE"/>
        </w:rPr>
      </w:pPr>
      <w:r w:rsidRPr="00CC1272">
        <w:rPr>
          <w:rFonts w:ascii="Times New Roman" w:hAnsi="Times New Roman"/>
          <w:lang w:val="sv-SE"/>
        </w:rPr>
        <w:t xml:space="preserve">Ohlsson, Anders: </w:t>
      </w:r>
      <w:r w:rsidRPr="00CC1272">
        <w:rPr>
          <w:rFonts w:ascii="Times New Roman" w:hAnsi="Times New Roman"/>
          <w:i/>
          <w:iCs/>
          <w:lang w:val="sv-SE"/>
        </w:rPr>
        <w:t xml:space="preserve">Läst genom kameralinsen. Studier i svensk </w:t>
      </w:r>
      <w:proofErr w:type="spellStart"/>
      <w:r w:rsidRPr="00CC1272">
        <w:rPr>
          <w:rFonts w:ascii="Times New Roman" w:hAnsi="Times New Roman"/>
          <w:i/>
          <w:iCs/>
          <w:lang w:val="sv-SE"/>
        </w:rPr>
        <w:t>filmiserad</w:t>
      </w:r>
      <w:proofErr w:type="spellEnd"/>
      <w:r w:rsidRPr="00CC1272">
        <w:rPr>
          <w:rFonts w:ascii="Times New Roman" w:hAnsi="Times New Roman"/>
          <w:i/>
          <w:iCs/>
          <w:lang w:val="sv-SE"/>
        </w:rPr>
        <w:t xml:space="preserve"> roman</w:t>
      </w:r>
      <w:r w:rsidRPr="00CC1272">
        <w:rPr>
          <w:rFonts w:ascii="Times New Roman" w:hAnsi="Times New Roman"/>
          <w:lang w:val="sv-SE"/>
        </w:rPr>
        <w:t xml:space="preserve">, Nya Doxa: Nora 1998, ca 300 s. </w:t>
      </w:r>
    </w:p>
    <w:p w14:paraId="22B3C10C" w14:textId="77777777" w:rsidR="00CC1272" w:rsidRPr="00E11797" w:rsidRDefault="00CC1272" w:rsidP="00CC1272">
      <w:pPr>
        <w:widowControl w:val="0"/>
        <w:autoSpaceDE w:val="0"/>
        <w:autoSpaceDN w:val="0"/>
        <w:adjustRightInd w:val="0"/>
        <w:ind w:hanging="340"/>
        <w:jc w:val="both"/>
        <w:rPr>
          <w:rFonts w:ascii="Times New Roman" w:hAnsi="Times New Roman"/>
          <w:b/>
          <w:bCs/>
          <w:lang w:val="en-US"/>
        </w:rPr>
      </w:pPr>
      <w:r w:rsidRPr="00E11797">
        <w:rPr>
          <w:rFonts w:ascii="Times New Roman" w:hAnsi="Times New Roman"/>
          <w:lang w:val="en-US"/>
        </w:rPr>
        <w:t xml:space="preserve">Wolf, Werner, </w:t>
      </w:r>
      <w:r w:rsidRPr="00E11797">
        <w:rPr>
          <w:rFonts w:ascii="Times New Roman" w:hAnsi="Times New Roman"/>
          <w:i/>
          <w:iCs/>
          <w:lang w:val="en-US"/>
        </w:rPr>
        <w:t xml:space="preserve">The </w:t>
      </w:r>
      <w:proofErr w:type="spellStart"/>
      <w:r w:rsidRPr="00E11797">
        <w:rPr>
          <w:rFonts w:ascii="Times New Roman" w:hAnsi="Times New Roman"/>
          <w:i/>
          <w:iCs/>
          <w:lang w:val="en-US"/>
        </w:rPr>
        <w:t>Musicalization</w:t>
      </w:r>
      <w:proofErr w:type="spellEnd"/>
      <w:r w:rsidRPr="00E11797">
        <w:rPr>
          <w:rFonts w:ascii="Times New Roman" w:hAnsi="Times New Roman"/>
          <w:i/>
          <w:iCs/>
          <w:lang w:val="en-US"/>
        </w:rPr>
        <w:t xml:space="preserve"> of Fiction. A Study in the Theory and History of Intermediality</w:t>
      </w:r>
      <w:r w:rsidRPr="00E11797">
        <w:rPr>
          <w:rFonts w:ascii="Times New Roman" w:hAnsi="Times New Roman"/>
          <w:lang w:val="en-US"/>
        </w:rPr>
        <w:t xml:space="preserve">, </w:t>
      </w:r>
      <w:proofErr w:type="spellStart"/>
      <w:r w:rsidRPr="00E11797">
        <w:rPr>
          <w:rFonts w:ascii="Times New Roman" w:hAnsi="Times New Roman"/>
          <w:lang w:val="en-US"/>
        </w:rPr>
        <w:t>Rodopi</w:t>
      </w:r>
      <w:proofErr w:type="spellEnd"/>
      <w:r w:rsidRPr="00E11797">
        <w:rPr>
          <w:rFonts w:ascii="Times New Roman" w:hAnsi="Times New Roman"/>
          <w:lang w:val="en-US"/>
        </w:rPr>
        <w:t xml:space="preserve">: Amsterdam 1999, </w:t>
      </w:r>
      <w:proofErr w:type="spellStart"/>
      <w:r w:rsidRPr="00E11797">
        <w:rPr>
          <w:rFonts w:ascii="Times New Roman" w:hAnsi="Times New Roman"/>
          <w:lang w:val="en-US"/>
        </w:rPr>
        <w:t>kap</w:t>
      </w:r>
      <w:proofErr w:type="spellEnd"/>
      <w:r w:rsidRPr="00E11797">
        <w:rPr>
          <w:rFonts w:ascii="Times New Roman" w:hAnsi="Times New Roman"/>
          <w:lang w:val="en-US"/>
        </w:rPr>
        <w:t>. 1, ca 90 s</w:t>
      </w:r>
    </w:p>
    <w:p w14:paraId="6501C140" w14:textId="77777777" w:rsidR="00CC1272" w:rsidRPr="00E11797" w:rsidRDefault="00CC1272" w:rsidP="00CC1272">
      <w:pPr>
        <w:widowControl w:val="0"/>
        <w:autoSpaceDE w:val="0"/>
        <w:autoSpaceDN w:val="0"/>
        <w:adjustRightInd w:val="0"/>
        <w:jc w:val="both"/>
        <w:rPr>
          <w:rFonts w:ascii="Times New Roman" w:hAnsi="Times New Roman"/>
          <w:lang w:val="en-US"/>
        </w:rPr>
      </w:pPr>
    </w:p>
    <w:p w14:paraId="0F5F9091" w14:textId="77777777" w:rsidR="00CC1272" w:rsidRPr="00CC1272" w:rsidRDefault="00CC1272" w:rsidP="00CC1272">
      <w:pPr>
        <w:widowControl w:val="0"/>
        <w:autoSpaceDE w:val="0"/>
        <w:autoSpaceDN w:val="0"/>
        <w:adjustRightInd w:val="0"/>
        <w:jc w:val="both"/>
        <w:rPr>
          <w:rFonts w:ascii="Times New Roman" w:hAnsi="Times New Roman"/>
          <w:lang w:val="sv-SE"/>
        </w:rPr>
      </w:pPr>
      <w:r w:rsidRPr="00CC1272">
        <w:rPr>
          <w:rFonts w:ascii="Times New Roman" w:hAnsi="Times New Roman"/>
          <w:lang w:val="sv-SE"/>
        </w:rPr>
        <w:t>En novell, eller en samling dikter (</w:t>
      </w:r>
      <w:proofErr w:type="spellStart"/>
      <w:r w:rsidRPr="00CC1272">
        <w:rPr>
          <w:rFonts w:ascii="Times New Roman" w:hAnsi="Times New Roman"/>
          <w:lang w:val="sv-SE"/>
        </w:rPr>
        <w:t>motsv</w:t>
      </w:r>
      <w:proofErr w:type="spellEnd"/>
      <w:r w:rsidRPr="00CC1272">
        <w:rPr>
          <w:rFonts w:ascii="Times New Roman" w:hAnsi="Times New Roman"/>
          <w:lang w:val="sv-SE"/>
        </w:rPr>
        <w:t xml:space="preserve"> ca 50–75 s) ska av de studerande bestämmas/väljas, som studieobjekt för examinationsuppgiften.</w:t>
      </w:r>
    </w:p>
    <w:p w14:paraId="6039B5C2" w14:textId="77777777" w:rsidR="00CC1272" w:rsidRPr="00CC1272" w:rsidRDefault="00CC1272" w:rsidP="00CC1272">
      <w:pPr>
        <w:widowControl w:val="0"/>
        <w:autoSpaceDE w:val="0"/>
        <w:autoSpaceDN w:val="0"/>
        <w:adjustRightInd w:val="0"/>
        <w:jc w:val="both"/>
        <w:rPr>
          <w:rFonts w:ascii="Times New Roman" w:hAnsi="Times New Roman"/>
          <w:lang w:val="sv-SE"/>
        </w:rPr>
      </w:pPr>
    </w:p>
    <w:p w14:paraId="20FEBE54" w14:textId="77777777" w:rsidR="00CC1272" w:rsidRPr="00CC1272" w:rsidRDefault="00CC1272" w:rsidP="00CC1272">
      <w:pPr>
        <w:widowControl w:val="0"/>
        <w:autoSpaceDE w:val="0"/>
        <w:autoSpaceDN w:val="0"/>
        <w:adjustRightInd w:val="0"/>
        <w:jc w:val="both"/>
        <w:rPr>
          <w:rFonts w:ascii="Times New Roman" w:hAnsi="Times New Roman"/>
          <w:lang w:val="sv-SE"/>
        </w:rPr>
      </w:pPr>
      <w:r w:rsidRPr="00CC1272">
        <w:rPr>
          <w:rFonts w:ascii="Times New Roman" w:hAnsi="Times New Roman"/>
          <w:lang w:val="sv-SE"/>
        </w:rPr>
        <w:t>Summa: ca 1000 s.</w:t>
      </w:r>
    </w:p>
    <w:p w14:paraId="67D850BD" w14:textId="77777777" w:rsidR="00CC1272" w:rsidRPr="00CC1272" w:rsidRDefault="00CC1272" w:rsidP="00CC1272">
      <w:pPr>
        <w:widowControl w:val="0"/>
        <w:autoSpaceDE w:val="0"/>
        <w:autoSpaceDN w:val="0"/>
        <w:adjustRightInd w:val="0"/>
        <w:jc w:val="both"/>
        <w:rPr>
          <w:rFonts w:ascii="Times New Roman" w:hAnsi="Times New Roman"/>
          <w:lang w:val="sv-SE"/>
        </w:rPr>
      </w:pPr>
    </w:p>
    <w:p w14:paraId="709E53A6" w14:textId="77777777" w:rsidR="00CC1272" w:rsidRPr="00CC1272" w:rsidRDefault="00CC1272" w:rsidP="00CC1272">
      <w:pPr>
        <w:widowControl w:val="0"/>
        <w:autoSpaceDE w:val="0"/>
        <w:autoSpaceDN w:val="0"/>
        <w:adjustRightInd w:val="0"/>
        <w:jc w:val="both"/>
        <w:rPr>
          <w:rFonts w:ascii="Times New Roman" w:hAnsi="Times New Roman"/>
          <w:b/>
          <w:bCs/>
          <w:lang w:val="sv-SE"/>
        </w:rPr>
      </w:pPr>
      <w:r w:rsidRPr="00CC1272">
        <w:rPr>
          <w:rFonts w:ascii="Times New Roman" w:hAnsi="Times New Roman"/>
          <w:lang w:val="sv-SE"/>
        </w:rPr>
        <w:br w:type="page"/>
      </w:r>
      <w:r w:rsidRPr="00CC1272">
        <w:rPr>
          <w:rFonts w:ascii="Times New Roman" w:hAnsi="Times New Roman"/>
          <w:b/>
          <w:bCs/>
          <w:lang w:val="sv-SE"/>
        </w:rPr>
        <w:lastRenderedPageBreak/>
        <w:t xml:space="preserve">Adaptation </w:t>
      </w:r>
    </w:p>
    <w:p w14:paraId="04FC0437" w14:textId="77777777" w:rsidR="00CC1272" w:rsidRPr="00CC1272" w:rsidRDefault="00CC1272" w:rsidP="00CC1272">
      <w:pPr>
        <w:widowControl w:val="0"/>
        <w:autoSpaceDE w:val="0"/>
        <w:autoSpaceDN w:val="0"/>
        <w:adjustRightInd w:val="0"/>
        <w:jc w:val="both"/>
        <w:rPr>
          <w:rFonts w:ascii="Times New Roman" w:hAnsi="Times New Roman"/>
          <w:lang w:val="sv-SE"/>
        </w:rPr>
      </w:pPr>
      <w:r w:rsidRPr="00CC1272">
        <w:rPr>
          <w:rFonts w:ascii="Times New Roman" w:hAnsi="Times New Roman"/>
          <w:lang w:val="sv-SE"/>
        </w:rPr>
        <w:t xml:space="preserve">Den som väljer att läsa delkurs 2 läsa adaption skall utöver den obligatoriska litteraturen välja 200 sidor efter </w:t>
      </w:r>
      <w:proofErr w:type="gramStart"/>
      <w:r w:rsidRPr="00CC1272">
        <w:rPr>
          <w:rFonts w:ascii="Times New Roman" w:hAnsi="Times New Roman"/>
          <w:lang w:val="sv-SE"/>
        </w:rPr>
        <w:t>förslag.*</w:t>
      </w:r>
      <w:proofErr w:type="gramEnd"/>
      <w:r w:rsidRPr="00CC1272">
        <w:rPr>
          <w:rFonts w:ascii="Times New Roman" w:hAnsi="Times New Roman"/>
          <w:lang w:val="sv-SE"/>
        </w:rPr>
        <w:t xml:space="preserve"> Förutom den obligatoriska litteraturen skall ni också välja någon av de böcker som finns i listan nedan omfattande 700-800 sidor.</w:t>
      </w:r>
    </w:p>
    <w:p w14:paraId="533A5DAA" w14:textId="77777777" w:rsidR="00CC1272" w:rsidRPr="00CC1272" w:rsidRDefault="00CC1272" w:rsidP="00CC1272">
      <w:pPr>
        <w:widowControl w:val="0"/>
        <w:autoSpaceDE w:val="0"/>
        <w:autoSpaceDN w:val="0"/>
        <w:adjustRightInd w:val="0"/>
        <w:jc w:val="both"/>
        <w:rPr>
          <w:rFonts w:ascii="Times New Roman" w:hAnsi="Times New Roman"/>
          <w:lang w:val="sv-SE"/>
        </w:rPr>
      </w:pPr>
    </w:p>
    <w:p w14:paraId="012818A1" w14:textId="77777777" w:rsidR="00CC1272" w:rsidRPr="00CC1272" w:rsidRDefault="00CC1272" w:rsidP="00CC1272">
      <w:pPr>
        <w:widowControl w:val="0"/>
        <w:autoSpaceDE w:val="0"/>
        <w:autoSpaceDN w:val="0"/>
        <w:adjustRightInd w:val="0"/>
        <w:jc w:val="both"/>
        <w:rPr>
          <w:rFonts w:ascii="Times New Roman" w:hAnsi="Times New Roman"/>
          <w:i/>
          <w:lang w:val="sv-SE"/>
        </w:rPr>
      </w:pPr>
      <w:r w:rsidRPr="00CC1272">
        <w:rPr>
          <w:rFonts w:ascii="Times New Roman" w:hAnsi="Times New Roman"/>
          <w:i/>
          <w:lang w:val="sv-SE"/>
        </w:rPr>
        <w:t>Examinationsuppgift</w:t>
      </w:r>
    </w:p>
    <w:p w14:paraId="7A45921B" w14:textId="77777777" w:rsidR="00CC1272" w:rsidRPr="00CC1272" w:rsidRDefault="00CC1272" w:rsidP="00CC1272">
      <w:pPr>
        <w:widowControl w:val="0"/>
        <w:autoSpaceDE w:val="0"/>
        <w:autoSpaceDN w:val="0"/>
        <w:adjustRightInd w:val="0"/>
        <w:jc w:val="both"/>
        <w:rPr>
          <w:rFonts w:ascii="Times New Roman" w:hAnsi="Times New Roman"/>
          <w:bCs/>
          <w:lang w:val="sv-SE"/>
        </w:rPr>
      </w:pPr>
      <w:r w:rsidRPr="00CC1272">
        <w:rPr>
          <w:rFonts w:ascii="Times New Roman" w:hAnsi="Times New Roman"/>
          <w:bCs/>
          <w:lang w:val="sv-SE"/>
        </w:rPr>
        <w:t>I det paper på 5–6 A4-sidor (med teckentyp Times New Roman, 1,5 punkters radavstånd och 12 punkters teckenstorlek) skall alltså dels kurslitteraturen presenteras, dels ett verk (film/bok) analyseras.</w:t>
      </w:r>
    </w:p>
    <w:p w14:paraId="5A0309CC" w14:textId="77777777" w:rsidR="00CC1272" w:rsidRPr="00CC1272" w:rsidRDefault="00CC1272" w:rsidP="00CC1272">
      <w:pPr>
        <w:widowControl w:val="0"/>
        <w:autoSpaceDE w:val="0"/>
        <w:autoSpaceDN w:val="0"/>
        <w:adjustRightInd w:val="0"/>
        <w:jc w:val="both"/>
        <w:rPr>
          <w:rFonts w:ascii="Times New Roman" w:hAnsi="Times New Roman"/>
          <w:lang w:val="sv-SE"/>
        </w:rPr>
      </w:pPr>
    </w:p>
    <w:p w14:paraId="419BC362" w14:textId="77777777" w:rsidR="00CC1272" w:rsidRPr="00E11797" w:rsidRDefault="00CC1272" w:rsidP="00CC1272">
      <w:pPr>
        <w:widowControl w:val="0"/>
        <w:autoSpaceDE w:val="0"/>
        <w:autoSpaceDN w:val="0"/>
        <w:adjustRightInd w:val="0"/>
        <w:ind w:hanging="340"/>
        <w:jc w:val="both"/>
        <w:rPr>
          <w:rFonts w:ascii="Times New Roman" w:hAnsi="Times New Roman"/>
          <w:color w:val="231F20"/>
          <w:lang w:val="en-US"/>
        </w:rPr>
      </w:pPr>
      <w:proofErr w:type="spellStart"/>
      <w:r w:rsidRPr="00E11797">
        <w:rPr>
          <w:rFonts w:ascii="Times New Roman" w:hAnsi="Times New Roman"/>
          <w:color w:val="231F20"/>
          <w:lang w:val="en-US"/>
        </w:rPr>
        <w:t>Diniz</w:t>
      </w:r>
      <w:proofErr w:type="spellEnd"/>
      <w:r w:rsidRPr="00E11797">
        <w:rPr>
          <w:rFonts w:ascii="Times New Roman" w:hAnsi="Times New Roman"/>
          <w:color w:val="231F20"/>
          <w:lang w:val="en-US"/>
        </w:rPr>
        <w:t xml:space="preserve">, Thaïs Flores </w:t>
      </w:r>
      <w:proofErr w:type="gramStart"/>
      <w:r w:rsidRPr="00E11797">
        <w:rPr>
          <w:rFonts w:ascii="Times New Roman" w:hAnsi="Times New Roman"/>
          <w:color w:val="231F20"/>
          <w:lang w:val="en-US"/>
        </w:rPr>
        <w:t>Nogueira ”IS</w:t>
      </w:r>
      <w:proofErr w:type="gramEnd"/>
      <w:r w:rsidRPr="00E11797">
        <w:rPr>
          <w:rFonts w:ascii="Times New Roman" w:hAnsi="Times New Roman"/>
          <w:color w:val="231F20"/>
          <w:lang w:val="en-US"/>
        </w:rPr>
        <w:t xml:space="preserve"> ADAPTATION. TRULY AN ADAPTATION?” </w:t>
      </w:r>
      <w:proofErr w:type="spellStart"/>
      <w:r w:rsidRPr="00E11797">
        <w:rPr>
          <w:rFonts w:ascii="Times New Roman" w:hAnsi="Times New Roman"/>
          <w:color w:val="231F20"/>
          <w:lang w:val="en-US"/>
        </w:rPr>
        <w:t>Ilha</w:t>
      </w:r>
      <w:proofErr w:type="spellEnd"/>
      <w:r w:rsidRPr="00E11797">
        <w:rPr>
          <w:rFonts w:ascii="Times New Roman" w:hAnsi="Times New Roman"/>
          <w:color w:val="231F20"/>
          <w:lang w:val="en-US"/>
        </w:rPr>
        <w:t xml:space="preserve"> do </w:t>
      </w:r>
      <w:proofErr w:type="spellStart"/>
      <w:r w:rsidRPr="00E11797">
        <w:rPr>
          <w:rFonts w:ascii="Times New Roman" w:hAnsi="Times New Roman"/>
          <w:color w:val="231F20"/>
          <w:lang w:val="en-US"/>
        </w:rPr>
        <w:t>Desterro</w:t>
      </w:r>
      <w:proofErr w:type="spellEnd"/>
      <w:r w:rsidRPr="00E11797">
        <w:rPr>
          <w:rFonts w:ascii="Times New Roman" w:hAnsi="Times New Roman"/>
          <w:color w:val="231F20"/>
          <w:lang w:val="en-US"/>
        </w:rPr>
        <w:t xml:space="preserve"> </w:t>
      </w:r>
      <w:proofErr w:type="spellStart"/>
      <w:r w:rsidRPr="00E11797">
        <w:rPr>
          <w:rFonts w:ascii="Times New Roman" w:hAnsi="Times New Roman"/>
          <w:color w:val="231F20"/>
          <w:lang w:val="en-US"/>
        </w:rPr>
        <w:t>Florianópolis</w:t>
      </w:r>
      <w:proofErr w:type="spellEnd"/>
      <w:r w:rsidRPr="00E11797">
        <w:rPr>
          <w:rFonts w:ascii="Times New Roman" w:hAnsi="Times New Roman"/>
          <w:color w:val="231F20"/>
          <w:lang w:val="en-US"/>
        </w:rPr>
        <w:t xml:space="preserve"> nº 51 p. 217- 233 </w:t>
      </w:r>
      <w:proofErr w:type="spellStart"/>
      <w:proofErr w:type="gramStart"/>
      <w:r w:rsidRPr="00E11797">
        <w:rPr>
          <w:rFonts w:ascii="Times New Roman" w:hAnsi="Times New Roman"/>
          <w:color w:val="231F20"/>
          <w:lang w:val="en-US"/>
        </w:rPr>
        <w:t>jul.</w:t>
      </w:r>
      <w:proofErr w:type="spellEnd"/>
      <w:r w:rsidRPr="00E11797">
        <w:rPr>
          <w:rFonts w:ascii="Times New Roman" w:hAnsi="Times New Roman"/>
          <w:color w:val="231F20"/>
          <w:lang w:val="en-US"/>
        </w:rPr>
        <w:t>/</w:t>
      </w:r>
      <w:proofErr w:type="spellStart"/>
      <w:proofErr w:type="gramEnd"/>
      <w:r w:rsidRPr="00E11797">
        <w:rPr>
          <w:rFonts w:ascii="Times New Roman" w:hAnsi="Times New Roman"/>
          <w:color w:val="231F20"/>
          <w:lang w:val="en-US"/>
        </w:rPr>
        <w:t>dez</w:t>
      </w:r>
      <w:proofErr w:type="spellEnd"/>
      <w:r w:rsidRPr="00E11797">
        <w:rPr>
          <w:rFonts w:ascii="Times New Roman" w:hAnsi="Times New Roman"/>
          <w:color w:val="231F20"/>
          <w:lang w:val="en-US"/>
        </w:rPr>
        <w:t>. 2006 (26 s)</w:t>
      </w:r>
    </w:p>
    <w:p w14:paraId="0FA34C23" w14:textId="77777777" w:rsidR="00CC1272" w:rsidRPr="004579F3" w:rsidRDefault="00CC1272" w:rsidP="00CC1272">
      <w:pPr>
        <w:widowControl w:val="0"/>
        <w:autoSpaceDE w:val="0"/>
        <w:autoSpaceDN w:val="0"/>
        <w:adjustRightInd w:val="0"/>
        <w:ind w:hanging="340"/>
        <w:jc w:val="both"/>
        <w:rPr>
          <w:rFonts w:ascii="Times New Roman" w:hAnsi="Times New Roman"/>
          <w:color w:val="231F20"/>
          <w:lang w:val="en-US"/>
        </w:rPr>
      </w:pPr>
      <w:proofErr w:type="spellStart"/>
      <w:r w:rsidRPr="00E11797">
        <w:rPr>
          <w:rFonts w:ascii="Times New Roman" w:hAnsi="Times New Roman"/>
          <w:color w:val="424242"/>
          <w:lang w:val="en-US"/>
        </w:rPr>
        <w:t>Kalinak</w:t>
      </w:r>
      <w:proofErr w:type="spellEnd"/>
      <w:r w:rsidRPr="00E11797">
        <w:rPr>
          <w:rFonts w:ascii="Times New Roman" w:hAnsi="Times New Roman"/>
          <w:color w:val="424242"/>
          <w:lang w:val="en-US"/>
        </w:rPr>
        <w:t xml:space="preserve">, Kathryn. </w:t>
      </w:r>
      <w:proofErr w:type="gramStart"/>
      <w:r w:rsidRPr="00E11797">
        <w:rPr>
          <w:rFonts w:ascii="Times New Roman" w:hAnsi="Times New Roman"/>
          <w:color w:val="424242"/>
          <w:lang w:val="en-US"/>
        </w:rPr>
        <w:t>”Music</w:t>
      </w:r>
      <w:proofErr w:type="gramEnd"/>
      <w:r w:rsidRPr="00E11797">
        <w:rPr>
          <w:rFonts w:ascii="Times New Roman" w:hAnsi="Times New Roman"/>
          <w:color w:val="424242"/>
          <w:lang w:val="en-US"/>
        </w:rPr>
        <w:t xml:space="preserve"> to My Ears: A Structural Approach to Teaching the Soundtrack.” </w:t>
      </w:r>
      <w:r w:rsidRPr="004579F3">
        <w:rPr>
          <w:rFonts w:ascii="Times New Roman" w:hAnsi="Times New Roman"/>
          <w:color w:val="424242"/>
          <w:lang w:val="en-US"/>
        </w:rPr>
        <w:t>Indiana Theory Review 11 (1990): 29-45. (16 s)</w:t>
      </w:r>
    </w:p>
    <w:p w14:paraId="06ACA3C6" w14:textId="77777777" w:rsidR="00CC1272" w:rsidRPr="00E11797" w:rsidRDefault="00CC1272" w:rsidP="00CC1272">
      <w:pPr>
        <w:widowControl w:val="0"/>
        <w:autoSpaceDE w:val="0"/>
        <w:autoSpaceDN w:val="0"/>
        <w:adjustRightInd w:val="0"/>
        <w:ind w:hanging="340"/>
        <w:jc w:val="both"/>
        <w:rPr>
          <w:rFonts w:ascii="Times New Roman" w:hAnsi="Times New Roman"/>
          <w:color w:val="231F20"/>
          <w:lang w:val="en-US"/>
        </w:rPr>
      </w:pPr>
      <w:r w:rsidRPr="00E11797">
        <w:rPr>
          <w:rFonts w:ascii="Times New Roman" w:hAnsi="Times New Roman"/>
          <w:lang w:val="en-US"/>
        </w:rPr>
        <w:t xml:space="preserve">Provenzano </w:t>
      </w:r>
      <w:proofErr w:type="spellStart"/>
      <w:proofErr w:type="gramStart"/>
      <w:r w:rsidRPr="00E11797">
        <w:rPr>
          <w:rFonts w:ascii="Times New Roman" w:hAnsi="Times New Roman"/>
          <w:lang w:val="en-US"/>
        </w:rPr>
        <w:t>Catherine”Towards</w:t>
      </w:r>
      <w:proofErr w:type="spellEnd"/>
      <w:proofErr w:type="gramEnd"/>
      <w:r w:rsidRPr="00E11797">
        <w:rPr>
          <w:rFonts w:ascii="Times New Roman" w:hAnsi="Times New Roman"/>
          <w:lang w:val="en-US"/>
        </w:rPr>
        <w:t xml:space="preserve"> an Aesthetic of Film Music: Musicology Meets the Film Soundtrack” Music Reference Services Quarterly, Vol. 10(3/4) 2006/2007,  69-94 (25 s) Available online at </w:t>
      </w:r>
      <w:hyperlink r:id="rId14" w:history="1">
        <w:r w:rsidRPr="00E11797">
          <w:rPr>
            <w:rFonts w:ascii="Times New Roman" w:hAnsi="Times New Roman"/>
            <w:color w:val="0000FF"/>
            <w:u w:val="single" w:color="0000FF"/>
            <w:lang w:val="en-US"/>
          </w:rPr>
          <w:t>http://music.haworthpress.com</w:t>
        </w:r>
      </w:hyperlink>
      <w:r w:rsidRPr="00E11797">
        <w:rPr>
          <w:rFonts w:ascii="Times New Roman" w:hAnsi="Times New Roman"/>
          <w:lang w:val="en-US"/>
        </w:rPr>
        <w:t xml:space="preserve"> © 2006/2007 by The Haworth Press</w:t>
      </w:r>
    </w:p>
    <w:p w14:paraId="28139A3B" w14:textId="77777777" w:rsidR="00CC1272" w:rsidRPr="00E11797" w:rsidRDefault="00CC1272" w:rsidP="00CC1272">
      <w:pPr>
        <w:widowControl w:val="0"/>
        <w:autoSpaceDE w:val="0"/>
        <w:autoSpaceDN w:val="0"/>
        <w:adjustRightInd w:val="0"/>
        <w:jc w:val="both"/>
        <w:rPr>
          <w:rFonts w:ascii="Times New Roman" w:hAnsi="Times New Roman"/>
          <w:color w:val="424242"/>
          <w:lang w:val="en-US"/>
        </w:rPr>
      </w:pPr>
    </w:p>
    <w:p w14:paraId="13107EDC" w14:textId="77777777" w:rsidR="00CC1272" w:rsidRPr="00CC1272" w:rsidRDefault="00CC1272" w:rsidP="00CC1272">
      <w:pPr>
        <w:widowControl w:val="0"/>
        <w:autoSpaceDE w:val="0"/>
        <w:autoSpaceDN w:val="0"/>
        <w:adjustRightInd w:val="0"/>
        <w:jc w:val="both"/>
        <w:rPr>
          <w:rFonts w:ascii="Times New Roman" w:hAnsi="Times New Roman"/>
          <w:i/>
          <w:iCs/>
          <w:lang w:val="sv-SE"/>
        </w:rPr>
      </w:pPr>
      <w:r w:rsidRPr="00CC1272">
        <w:rPr>
          <w:rFonts w:ascii="Times New Roman" w:hAnsi="Times New Roman"/>
          <w:i/>
          <w:iCs/>
          <w:lang w:val="sv-SE"/>
        </w:rPr>
        <w:t xml:space="preserve">Förutom ovan artiklar skall ni välja någon av </w:t>
      </w:r>
      <w:proofErr w:type="gramStart"/>
      <w:r w:rsidRPr="00CC1272">
        <w:rPr>
          <w:rFonts w:ascii="Times New Roman" w:hAnsi="Times New Roman"/>
          <w:i/>
          <w:iCs/>
          <w:lang w:val="sv-SE"/>
        </w:rPr>
        <w:t>nedan böcker</w:t>
      </w:r>
      <w:proofErr w:type="gramEnd"/>
      <w:r w:rsidRPr="00CC1272">
        <w:rPr>
          <w:rFonts w:ascii="Times New Roman" w:hAnsi="Times New Roman"/>
          <w:i/>
          <w:iCs/>
          <w:lang w:val="sv-SE"/>
        </w:rPr>
        <w:t xml:space="preserve"> omfattande ca 800 s.*</w:t>
      </w:r>
    </w:p>
    <w:p w14:paraId="7ADF84F3" w14:textId="77777777" w:rsidR="00CC1272" w:rsidRPr="00CC1272" w:rsidRDefault="00CC1272" w:rsidP="00CC1272">
      <w:pPr>
        <w:widowControl w:val="0"/>
        <w:autoSpaceDE w:val="0"/>
        <w:autoSpaceDN w:val="0"/>
        <w:adjustRightInd w:val="0"/>
        <w:jc w:val="both"/>
        <w:rPr>
          <w:rFonts w:ascii="Times New Roman" w:hAnsi="Times New Roman"/>
          <w:i/>
          <w:iCs/>
          <w:color w:val="231F20"/>
          <w:lang w:val="sv-SE"/>
        </w:rPr>
      </w:pPr>
    </w:p>
    <w:p w14:paraId="6BFC65F8" w14:textId="77777777" w:rsidR="00CC1272" w:rsidRPr="00E11797" w:rsidRDefault="00CC1272" w:rsidP="00CC1272">
      <w:pPr>
        <w:widowControl w:val="0"/>
        <w:autoSpaceDE w:val="0"/>
        <w:autoSpaceDN w:val="0"/>
        <w:adjustRightInd w:val="0"/>
        <w:ind w:hanging="340"/>
        <w:jc w:val="both"/>
        <w:rPr>
          <w:rFonts w:ascii="Times New Roman" w:hAnsi="Times New Roman"/>
          <w:color w:val="262626"/>
          <w:lang w:val="en-US"/>
        </w:rPr>
      </w:pPr>
      <w:r w:rsidRPr="00E11797">
        <w:rPr>
          <w:rFonts w:ascii="Times New Roman" w:hAnsi="Times New Roman"/>
          <w:color w:val="262626"/>
          <w:lang w:val="en-US"/>
        </w:rPr>
        <w:t xml:space="preserve">Bruhn, Jorgen, </w:t>
      </w:r>
      <w:proofErr w:type="spellStart"/>
      <w:r w:rsidRPr="00E11797">
        <w:rPr>
          <w:rFonts w:ascii="Times New Roman" w:hAnsi="Times New Roman"/>
          <w:color w:val="262626"/>
          <w:lang w:val="en-US"/>
        </w:rPr>
        <w:t>Gjelsvik</w:t>
      </w:r>
      <w:proofErr w:type="spellEnd"/>
      <w:r w:rsidRPr="00E11797">
        <w:rPr>
          <w:rFonts w:ascii="Times New Roman" w:hAnsi="Times New Roman"/>
          <w:color w:val="262626"/>
          <w:lang w:val="en-US"/>
        </w:rPr>
        <w:t xml:space="preserve">, Anne </w:t>
      </w:r>
      <w:proofErr w:type="spellStart"/>
      <w:r w:rsidRPr="00E11797">
        <w:rPr>
          <w:rFonts w:ascii="Times New Roman" w:hAnsi="Times New Roman"/>
          <w:color w:val="262626"/>
          <w:lang w:val="en-US"/>
        </w:rPr>
        <w:t>Hansse</w:t>
      </w:r>
      <w:proofErr w:type="spellEnd"/>
      <w:r w:rsidRPr="00E11797">
        <w:rPr>
          <w:rFonts w:ascii="Times New Roman" w:hAnsi="Times New Roman"/>
          <w:color w:val="262626"/>
          <w:lang w:val="en-US"/>
        </w:rPr>
        <w:t xml:space="preserve">, </w:t>
      </w:r>
      <w:proofErr w:type="spellStart"/>
      <w:r w:rsidRPr="00E11797">
        <w:rPr>
          <w:rFonts w:ascii="Times New Roman" w:hAnsi="Times New Roman"/>
          <w:color w:val="262626"/>
          <w:lang w:val="en-US"/>
        </w:rPr>
        <w:t>Eirik</w:t>
      </w:r>
      <w:proofErr w:type="spellEnd"/>
      <w:r w:rsidRPr="00E11797">
        <w:rPr>
          <w:rFonts w:ascii="Times New Roman" w:hAnsi="Times New Roman"/>
          <w:color w:val="262626"/>
          <w:lang w:val="en-US"/>
        </w:rPr>
        <w:t xml:space="preserve"> </w:t>
      </w:r>
      <w:proofErr w:type="spellStart"/>
      <w:r w:rsidRPr="00E11797">
        <w:rPr>
          <w:rFonts w:ascii="Times New Roman" w:hAnsi="Times New Roman"/>
          <w:color w:val="262626"/>
          <w:lang w:val="en-US"/>
        </w:rPr>
        <w:t>Frisvold</w:t>
      </w:r>
      <w:proofErr w:type="spellEnd"/>
      <w:r w:rsidRPr="00E11797">
        <w:rPr>
          <w:rFonts w:ascii="Times New Roman" w:hAnsi="Times New Roman"/>
          <w:color w:val="262626"/>
          <w:lang w:val="en-US"/>
        </w:rPr>
        <w:t xml:space="preserve"> (eds) </w:t>
      </w:r>
      <w:r w:rsidRPr="00E11797">
        <w:rPr>
          <w:rFonts w:ascii="Times New Roman" w:hAnsi="Times New Roman"/>
          <w:i/>
          <w:iCs/>
          <w:color w:val="262626"/>
          <w:lang w:val="en-US"/>
        </w:rPr>
        <w:t xml:space="preserve">Adaptation Studies: New Challenges, New </w:t>
      </w:r>
      <w:proofErr w:type="gramStart"/>
      <w:r w:rsidRPr="00E11797">
        <w:rPr>
          <w:rFonts w:ascii="Times New Roman" w:hAnsi="Times New Roman"/>
          <w:i/>
          <w:iCs/>
          <w:color w:val="262626"/>
          <w:lang w:val="en-US"/>
        </w:rPr>
        <w:t>Directions</w:t>
      </w:r>
      <w:r w:rsidRPr="00E11797">
        <w:rPr>
          <w:rFonts w:ascii="Times New Roman" w:hAnsi="Times New Roman"/>
          <w:color w:val="262626"/>
          <w:lang w:val="en-US"/>
        </w:rPr>
        <w:t xml:space="preserve"> ,</w:t>
      </w:r>
      <w:proofErr w:type="gramEnd"/>
      <w:r w:rsidRPr="00E11797">
        <w:rPr>
          <w:rFonts w:ascii="Times New Roman" w:hAnsi="Times New Roman"/>
          <w:color w:val="262626"/>
          <w:lang w:val="en-US"/>
        </w:rPr>
        <w:t xml:space="preserve"> Bloomsbury Academic 2013, ISBN </w:t>
      </w:r>
      <w:r w:rsidRPr="00E11797">
        <w:rPr>
          <w:rFonts w:ascii="Times New Roman" w:hAnsi="Times New Roman"/>
          <w:color w:val="424242"/>
          <w:lang w:val="en-US"/>
        </w:rPr>
        <w:t>9781441192660</w:t>
      </w:r>
      <w:r w:rsidRPr="00E11797">
        <w:rPr>
          <w:rFonts w:ascii="Times New Roman" w:hAnsi="Times New Roman"/>
          <w:color w:val="262626"/>
          <w:lang w:val="en-US"/>
        </w:rPr>
        <w:t xml:space="preserve">  287 p </w:t>
      </w:r>
    </w:p>
    <w:p w14:paraId="4CE0D97F" w14:textId="77777777" w:rsidR="00CC1272" w:rsidRPr="00E11797" w:rsidRDefault="00CC1272" w:rsidP="00CC1272">
      <w:pPr>
        <w:widowControl w:val="0"/>
        <w:autoSpaceDE w:val="0"/>
        <w:autoSpaceDN w:val="0"/>
        <w:adjustRightInd w:val="0"/>
        <w:ind w:hanging="340"/>
        <w:jc w:val="both"/>
        <w:rPr>
          <w:rFonts w:ascii="Times New Roman" w:hAnsi="Times New Roman"/>
          <w:color w:val="262626"/>
          <w:lang w:val="en-US"/>
        </w:rPr>
      </w:pPr>
      <w:r w:rsidRPr="00E11797">
        <w:rPr>
          <w:rFonts w:ascii="Times New Roman" w:hAnsi="Times New Roman"/>
          <w:i/>
          <w:iCs/>
          <w:color w:val="262626"/>
          <w:lang w:val="en-US"/>
        </w:rPr>
        <w:t>Leitch,</w:t>
      </w:r>
      <w:r w:rsidRPr="00E11797">
        <w:rPr>
          <w:rFonts w:ascii="Times New Roman" w:hAnsi="Times New Roman"/>
          <w:color w:val="262626"/>
          <w:lang w:val="en-US"/>
        </w:rPr>
        <w:t xml:space="preserve"> </w:t>
      </w:r>
      <w:r w:rsidRPr="00E11797">
        <w:rPr>
          <w:rFonts w:ascii="Times New Roman" w:hAnsi="Times New Roman"/>
          <w:i/>
          <w:iCs/>
          <w:color w:val="262626"/>
          <w:lang w:val="en-US"/>
        </w:rPr>
        <w:t xml:space="preserve">Thomas </w:t>
      </w:r>
      <w:r w:rsidRPr="00E11797">
        <w:rPr>
          <w:rFonts w:ascii="Times New Roman" w:hAnsi="Times New Roman"/>
          <w:color w:val="262626"/>
          <w:lang w:val="en-US"/>
        </w:rPr>
        <w:t xml:space="preserve">Film Adaptation and Its Discontents: From </w:t>
      </w:r>
      <w:r w:rsidRPr="00E11797">
        <w:rPr>
          <w:rFonts w:ascii="Times New Roman" w:hAnsi="Times New Roman"/>
          <w:i/>
          <w:iCs/>
          <w:color w:val="262626"/>
          <w:lang w:val="en-US"/>
        </w:rPr>
        <w:t>Gone with the Wind</w:t>
      </w:r>
      <w:r w:rsidRPr="00E11797">
        <w:rPr>
          <w:rFonts w:ascii="Times New Roman" w:hAnsi="Times New Roman"/>
          <w:color w:val="262626"/>
          <w:lang w:val="en-US"/>
        </w:rPr>
        <w:t xml:space="preserve"> to </w:t>
      </w:r>
      <w:r w:rsidRPr="00E11797">
        <w:rPr>
          <w:rFonts w:ascii="Times New Roman" w:hAnsi="Times New Roman"/>
          <w:i/>
          <w:iCs/>
          <w:color w:val="262626"/>
          <w:lang w:val="en-US"/>
        </w:rPr>
        <w:t>The Passion of Christ</w:t>
      </w:r>
      <w:r w:rsidRPr="00E11797">
        <w:rPr>
          <w:rFonts w:ascii="Times New Roman" w:hAnsi="Times New Roman"/>
          <w:lang w:val="en-US"/>
        </w:rPr>
        <w:t xml:space="preserve"> Baltimore: Johns Hopkins University Press, 2007. Pp. ix+354 (362)</w:t>
      </w:r>
      <w:r w:rsidRPr="00E11797">
        <w:rPr>
          <w:rFonts w:ascii="Times New Roman" w:hAnsi="Times New Roman"/>
          <w:color w:val="262626"/>
          <w:lang w:val="en-US"/>
        </w:rPr>
        <w:t xml:space="preserve"> </w:t>
      </w:r>
    </w:p>
    <w:p w14:paraId="6904C775" w14:textId="77777777" w:rsidR="00CC1272" w:rsidRPr="00E11797" w:rsidRDefault="00CC1272" w:rsidP="00CC1272">
      <w:pPr>
        <w:widowControl w:val="0"/>
        <w:autoSpaceDE w:val="0"/>
        <w:autoSpaceDN w:val="0"/>
        <w:adjustRightInd w:val="0"/>
        <w:ind w:hanging="340"/>
        <w:jc w:val="both"/>
        <w:rPr>
          <w:rFonts w:ascii="Times New Roman" w:hAnsi="Times New Roman"/>
          <w:color w:val="262626"/>
          <w:lang w:val="en-US"/>
        </w:rPr>
      </w:pPr>
      <w:proofErr w:type="spellStart"/>
      <w:r w:rsidRPr="00E11797">
        <w:rPr>
          <w:rFonts w:ascii="Times New Roman" w:hAnsi="Times New Roman"/>
          <w:color w:val="262626"/>
          <w:lang w:val="en-US"/>
        </w:rPr>
        <w:t>Kolker</w:t>
      </w:r>
      <w:proofErr w:type="spellEnd"/>
      <w:r w:rsidRPr="00E11797">
        <w:rPr>
          <w:rFonts w:ascii="Times New Roman" w:hAnsi="Times New Roman"/>
          <w:color w:val="262626"/>
          <w:lang w:val="en-US"/>
        </w:rPr>
        <w:t xml:space="preserve">, Robert </w:t>
      </w:r>
      <w:r w:rsidRPr="00E11797">
        <w:rPr>
          <w:rFonts w:ascii="Times New Roman" w:hAnsi="Times New Roman"/>
          <w:i/>
          <w:iCs/>
          <w:color w:val="262626"/>
          <w:lang w:val="en-US"/>
        </w:rPr>
        <w:t xml:space="preserve">The Oxford Handbook f Film and Media </w:t>
      </w:r>
      <w:proofErr w:type="gramStart"/>
      <w:r w:rsidRPr="00E11797">
        <w:rPr>
          <w:rFonts w:ascii="Times New Roman" w:hAnsi="Times New Roman"/>
          <w:i/>
          <w:iCs/>
          <w:color w:val="262626"/>
          <w:lang w:val="en-US"/>
        </w:rPr>
        <w:t>Studies</w:t>
      </w:r>
      <w:r w:rsidRPr="00E11797">
        <w:rPr>
          <w:rFonts w:ascii="Times New Roman" w:hAnsi="Times New Roman"/>
          <w:color w:val="262626"/>
          <w:lang w:val="en-US"/>
        </w:rPr>
        <w:t xml:space="preserve"> ,</w:t>
      </w:r>
      <w:proofErr w:type="gramEnd"/>
      <w:r w:rsidRPr="00E11797">
        <w:rPr>
          <w:rFonts w:ascii="Times New Roman" w:hAnsi="Times New Roman"/>
          <w:color w:val="262626"/>
          <w:lang w:val="en-US"/>
        </w:rPr>
        <w:t xml:space="preserve"> University Oxford 2008, </w:t>
      </w:r>
      <w:r w:rsidRPr="00E11797">
        <w:rPr>
          <w:rFonts w:ascii="Times New Roman" w:hAnsi="Times New Roman"/>
          <w:color w:val="424242"/>
          <w:lang w:val="en-US"/>
        </w:rPr>
        <w:t>ISBN: 9780195175967, 601p</w:t>
      </w:r>
      <w:r w:rsidRPr="00E11797">
        <w:rPr>
          <w:rFonts w:ascii="Times New Roman" w:hAnsi="Times New Roman"/>
          <w:color w:val="262626"/>
          <w:lang w:val="en-US"/>
        </w:rPr>
        <w:t xml:space="preserve"> </w:t>
      </w:r>
    </w:p>
    <w:p w14:paraId="7764CA0A" w14:textId="77777777" w:rsidR="00CC1272" w:rsidRPr="00E11797" w:rsidRDefault="00CC1272" w:rsidP="00CC1272">
      <w:pPr>
        <w:widowControl w:val="0"/>
        <w:autoSpaceDE w:val="0"/>
        <w:autoSpaceDN w:val="0"/>
        <w:adjustRightInd w:val="0"/>
        <w:ind w:hanging="340"/>
        <w:jc w:val="both"/>
        <w:rPr>
          <w:rFonts w:ascii="Times New Roman" w:hAnsi="Times New Roman"/>
          <w:color w:val="262626"/>
          <w:lang w:val="en-US"/>
        </w:rPr>
      </w:pPr>
      <w:proofErr w:type="spellStart"/>
      <w:r w:rsidRPr="00E11797">
        <w:rPr>
          <w:rFonts w:ascii="Times New Roman" w:hAnsi="Times New Roman"/>
          <w:color w:val="262626"/>
          <w:lang w:val="en-US"/>
        </w:rPr>
        <w:t>Petho</w:t>
      </w:r>
      <w:proofErr w:type="spellEnd"/>
      <w:r w:rsidRPr="00E11797">
        <w:rPr>
          <w:rFonts w:ascii="Times New Roman" w:hAnsi="Times New Roman"/>
          <w:color w:val="262626"/>
          <w:lang w:val="en-US"/>
        </w:rPr>
        <w:t xml:space="preserve">, Agnes </w:t>
      </w:r>
      <w:r w:rsidRPr="00E11797">
        <w:rPr>
          <w:rFonts w:ascii="Times New Roman" w:hAnsi="Times New Roman"/>
          <w:i/>
          <w:iCs/>
          <w:color w:val="262626"/>
          <w:lang w:val="en-US"/>
        </w:rPr>
        <w:t>Cinema and Intermediality the Passion for the In-Between</w:t>
      </w:r>
      <w:r w:rsidRPr="00E11797">
        <w:rPr>
          <w:rFonts w:ascii="Times New Roman" w:hAnsi="Times New Roman"/>
          <w:color w:val="262626"/>
          <w:lang w:val="en-US"/>
        </w:rPr>
        <w:t xml:space="preserve"> (417 pp), </w:t>
      </w:r>
      <w:r w:rsidRPr="00E11797">
        <w:rPr>
          <w:rFonts w:ascii="Times New Roman" w:hAnsi="Times New Roman"/>
          <w:color w:val="3B1E0C"/>
          <w:lang w:val="en-US"/>
        </w:rPr>
        <w:t xml:space="preserve">Cambridge Scholars Publishing: 2011, </w:t>
      </w:r>
      <w:r w:rsidRPr="00E11797">
        <w:rPr>
          <w:rFonts w:ascii="Times New Roman" w:hAnsi="Times New Roman"/>
          <w:color w:val="262626"/>
          <w:lang w:val="en-US"/>
        </w:rPr>
        <w:t>I</w:t>
      </w:r>
      <w:r w:rsidRPr="00E11797">
        <w:rPr>
          <w:rFonts w:ascii="Times New Roman" w:hAnsi="Times New Roman"/>
          <w:color w:val="757575"/>
          <w:lang w:val="en-US"/>
        </w:rPr>
        <w:t xml:space="preserve">SBN-13: </w:t>
      </w:r>
      <w:r w:rsidRPr="00E11797">
        <w:rPr>
          <w:rFonts w:ascii="Times New Roman" w:hAnsi="Times New Roman"/>
          <w:color w:val="262626"/>
          <w:lang w:val="en-US"/>
        </w:rPr>
        <w:t xml:space="preserve">978-1443828796 </w:t>
      </w:r>
      <w:r w:rsidRPr="00E11797">
        <w:rPr>
          <w:rFonts w:ascii="Times New Roman" w:hAnsi="Times New Roman"/>
          <w:color w:val="757575"/>
          <w:lang w:val="en-US"/>
        </w:rPr>
        <w:t xml:space="preserve">ISBN-10: </w:t>
      </w:r>
      <w:r w:rsidRPr="00E11797">
        <w:rPr>
          <w:rFonts w:ascii="Times New Roman" w:hAnsi="Times New Roman"/>
          <w:color w:val="262626"/>
          <w:lang w:val="en-US"/>
        </w:rPr>
        <w:t xml:space="preserve">1443828793 </w:t>
      </w:r>
    </w:p>
    <w:p w14:paraId="70A7C91B" w14:textId="77777777" w:rsidR="00CC1272" w:rsidRPr="00E11797" w:rsidRDefault="00CC1272" w:rsidP="00CC1272">
      <w:pPr>
        <w:widowControl w:val="0"/>
        <w:autoSpaceDE w:val="0"/>
        <w:autoSpaceDN w:val="0"/>
        <w:adjustRightInd w:val="0"/>
        <w:ind w:hanging="340"/>
        <w:jc w:val="both"/>
        <w:rPr>
          <w:rFonts w:ascii="Times New Roman" w:hAnsi="Times New Roman"/>
          <w:color w:val="262626"/>
          <w:lang w:val="en-US"/>
        </w:rPr>
      </w:pPr>
      <w:proofErr w:type="spellStart"/>
      <w:r w:rsidRPr="00E11797">
        <w:rPr>
          <w:rFonts w:ascii="Times New Roman" w:hAnsi="Times New Roman"/>
          <w:color w:val="424242"/>
          <w:lang w:val="en-US"/>
        </w:rPr>
        <w:t>Punzi</w:t>
      </w:r>
      <w:proofErr w:type="spellEnd"/>
      <w:r w:rsidRPr="00E11797">
        <w:rPr>
          <w:rFonts w:ascii="Times New Roman" w:hAnsi="Times New Roman"/>
          <w:color w:val="424242"/>
          <w:lang w:val="en-US"/>
        </w:rPr>
        <w:t xml:space="preserve">, Maddalena </w:t>
      </w:r>
      <w:proofErr w:type="spellStart"/>
      <w:r w:rsidRPr="00E11797">
        <w:rPr>
          <w:rFonts w:ascii="Times New Roman" w:hAnsi="Times New Roman"/>
          <w:color w:val="424242"/>
          <w:lang w:val="en-US"/>
        </w:rPr>
        <w:t>Pennacchia</w:t>
      </w:r>
      <w:proofErr w:type="spellEnd"/>
      <w:r w:rsidRPr="00E11797">
        <w:rPr>
          <w:rFonts w:ascii="Times New Roman" w:hAnsi="Times New Roman"/>
          <w:color w:val="424242"/>
          <w:lang w:val="en-US"/>
        </w:rPr>
        <w:t xml:space="preserve"> </w:t>
      </w:r>
      <w:r w:rsidRPr="00E11797">
        <w:rPr>
          <w:rFonts w:ascii="Times New Roman" w:hAnsi="Times New Roman"/>
          <w:i/>
          <w:iCs/>
          <w:color w:val="424242"/>
          <w:lang w:val="en-US"/>
        </w:rPr>
        <w:t>Literary Intermediality: The Transit of Literature Through the Media Circuit.</w:t>
      </w:r>
      <w:r w:rsidRPr="00E11797">
        <w:rPr>
          <w:rFonts w:ascii="Times New Roman" w:hAnsi="Times New Roman"/>
          <w:color w:val="424242"/>
          <w:lang w:val="en-US"/>
        </w:rPr>
        <w:t xml:space="preserve"> Peter Lang Pub Incorporated, 2007 ISBN (9783039112234</w:t>
      </w:r>
      <w:proofErr w:type="gramStart"/>
      <w:r w:rsidRPr="00E11797">
        <w:rPr>
          <w:rFonts w:ascii="Times New Roman" w:hAnsi="Times New Roman"/>
          <w:color w:val="424242"/>
          <w:lang w:val="en-US"/>
        </w:rPr>
        <w:t>)  (</w:t>
      </w:r>
      <w:proofErr w:type="gramEnd"/>
      <w:r w:rsidRPr="00E11797">
        <w:rPr>
          <w:rFonts w:ascii="Times New Roman" w:hAnsi="Times New Roman"/>
          <w:color w:val="424242"/>
          <w:lang w:val="en-US"/>
        </w:rPr>
        <w:t>218pp)</w:t>
      </w:r>
      <w:r w:rsidRPr="00E11797">
        <w:rPr>
          <w:rFonts w:ascii="Times New Roman" w:hAnsi="Times New Roman"/>
          <w:color w:val="262626"/>
          <w:lang w:val="en-US"/>
        </w:rPr>
        <w:t xml:space="preserve"> </w:t>
      </w:r>
    </w:p>
    <w:p w14:paraId="6FDB0B2A" w14:textId="77777777" w:rsidR="00CC1272" w:rsidRPr="00E11797" w:rsidRDefault="00CC1272" w:rsidP="00CC1272">
      <w:pPr>
        <w:widowControl w:val="0"/>
        <w:autoSpaceDE w:val="0"/>
        <w:autoSpaceDN w:val="0"/>
        <w:adjustRightInd w:val="0"/>
        <w:ind w:hanging="340"/>
        <w:jc w:val="both"/>
        <w:rPr>
          <w:rFonts w:ascii="Times New Roman" w:hAnsi="Times New Roman"/>
          <w:color w:val="262626"/>
          <w:lang w:val="en-US"/>
        </w:rPr>
      </w:pPr>
      <w:proofErr w:type="spellStart"/>
      <w:r w:rsidRPr="00E11797">
        <w:rPr>
          <w:rFonts w:ascii="Times New Roman" w:hAnsi="Times New Roman"/>
          <w:color w:val="262626"/>
          <w:lang w:val="en-US"/>
        </w:rPr>
        <w:t>Stamm</w:t>
      </w:r>
      <w:proofErr w:type="spellEnd"/>
      <w:r w:rsidRPr="00E11797">
        <w:rPr>
          <w:rFonts w:ascii="Times New Roman" w:hAnsi="Times New Roman"/>
          <w:color w:val="262626"/>
          <w:lang w:val="en-US"/>
        </w:rPr>
        <w:t xml:space="preserve">, Robert (Ed) </w:t>
      </w:r>
      <w:r w:rsidRPr="00E11797">
        <w:rPr>
          <w:rFonts w:ascii="Times New Roman" w:hAnsi="Times New Roman"/>
          <w:i/>
          <w:iCs/>
          <w:color w:val="262626"/>
          <w:lang w:val="en-US"/>
        </w:rPr>
        <w:t>A companion to literature and Film</w:t>
      </w:r>
      <w:r w:rsidRPr="00E11797">
        <w:rPr>
          <w:rFonts w:ascii="Times New Roman" w:hAnsi="Times New Roman"/>
          <w:color w:val="262626"/>
          <w:lang w:val="en-US"/>
        </w:rPr>
        <w:t xml:space="preserve">, </w:t>
      </w:r>
      <w:r w:rsidRPr="00E11797">
        <w:rPr>
          <w:rFonts w:ascii="Times New Roman" w:hAnsi="Times New Roman"/>
          <w:color w:val="424242"/>
          <w:lang w:val="en-US"/>
        </w:rPr>
        <w:t>Blackwell, 2004 ISBN: 9781405177559)</w:t>
      </w:r>
      <w:r w:rsidRPr="00E11797">
        <w:rPr>
          <w:rFonts w:ascii="Times New Roman" w:hAnsi="Times New Roman"/>
          <w:color w:val="262626"/>
          <w:lang w:val="en-US"/>
        </w:rPr>
        <w:t xml:space="preserve"> (448 pp)</w:t>
      </w:r>
    </w:p>
    <w:p w14:paraId="41483BED" w14:textId="77777777" w:rsidR="00CC1272" w:rsidRPr="00E11797" w:rsidRDefault="00CC1272" w:rsidP="00CC1272">
      <w:pPr>
        <w:widowControl w:val="0"/>
        <w:autoSpaceDE w:val="0"/>
        <w:autoSpaceDN w:val="0"/>
        <w:adjustRightInd w:val="0"/>
        <w:jc w:val="both"/>
        <w:rPr>
          <w:rFonts w:ascii="Times New Roman" w:hAnsi="Times New Roman"/>
          <w:lang w:val="en-US"/>
        </w:rPr>
      </w:pPr>
    </w:p>
    <w:p w14:paraId="0B2FBBB5" w14:textId="77777777" w:rsidR="00CC1272" w:rsidRPr="00CC1272" w:rsidRDefault="00CC1272" w:rsidP="00CC1272">
      <w:pPr>
        <w:widowControl w:val="0"/>
        <w:autoSpaceDE w:val="0"/>
        <w:autoSpaceDN w:val="0"/>
        <w:adjustRightInd w:val="0"/>
        <w:jc w:val="both"/>
        <w:rPr>
          <w:rFonts w:ascii="Times New Roman" w:hAnsi="Times New Roman"/>
          <w:lang w:val="sv-SE"/>
        </w:rPr>
      </w:pPr>
      <w:r w:rsidRPr="00CC1272">
        <w:rPr>
          <w:rFonts w:ascii="Times New Roman" w:hAnsi="Times New Roman"/>
          <w:lang w:val="sv-SE"/>
        </w:rPr>
        <w:t>*Om ni avser att diskutera en filmadaption kan ni ersätta 200 sidor med egna texter passande till den utvalda film/bok</w:t>
      </w:r>
    </w:p>
    <w:p w14:paraId="24C834CE" w14:textId="1E6283CD" w:rsidR="00CA3BA7" w:rsidRPr="0090462E" w:rsidRDefault="00CA3BA7" w:rsidP="000C5367">
      <w:pPr>
        <w:pStyle w:val="Brdtext"/>
        <w:rPr>
          <w:lang w:val="sv-SE"/>
        </w:rPr>
      </w:pPr>
    </w:p>
    <w:sectPr w:rsidR="00CA3BA7" w:rsidRPr="0090462E" w:rsidSect="00A825DC">
      <w:type w:val="continuous"/>
      <w:pgSz w:w="11900" w:h="16840"/>
      <w:pgMar w:top="624" w:right="2552" w:bottom="1701" w:left="2552" w:header="567" w:footer="680" w:gutter="0"/>
      <w:cols w:space="70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A6C8A" w14:textId="77777777" w:rsidR="00D17F89" w:rsidRDefault="00D17F89">
      <w:pPr>
        <w:spacing w:line="240" w:lineRule="auto"/>
      </w:pPr>
      <w:r>
        <w:separator/>
      </w:r>
    </w:p>
  </w:endnote>
  <w:endnote w:type="continuationSeparator" w:id="0">
    <w:p w14:paraId="21513038" w14:textId="77777777" w:rsidR="00D17F89" w:rsidRDefault="00D17F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panose1 w:val="020B0604020202020204"/>
    <w:charset w:val="4D"/>
    <w:family w:val="roman"/>
    <w:notTrueType/>
    <w:pitch w:val="variable"/>
    <w:sig w:usb0="00000003" w:usb1="00000000" w:usb2="00000000" w:usb3="00000000" w:csb0="00000001" w:csb1="00000000"/>
  </w:font>
  <w:font w:name="AGaramond">
    <w:altName w:val="Cambria"/>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 Frutiger Light">
    <w:altName w:val="Courier New"/>
    <w:panose1 w:val="020B06040202020202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9ABE" w14:textId="77777777" w:rsidR="00C12C99" w:rsidRPr="00602E6C" w:rsidRDefault="00C12C99" w:rsidP="00602E6C">
    <w:pPr>
      <w:pStyle w:val="Sidfot"/>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29EC7" w14:textId="77777777" w:rsidR="00D17F89" w:rsidRDefault="00D17F89">
      <w:pPr>
        <w:spacing w:line="240" w:lineRule="auto"/>
      </w:pPr>
      <w:r>
        <w:separator/>
      </w:r>
    </w:p>
  </w:footnote>
  <w:footnote w:type="continuationSeparator" w:id="0">
    <w:p w14:paraId="5820E1FE" w14:textId="77777777" w:rsidR="00D17F89" w:rsidRDefault="00D17F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867982"/>
      <w:docPartObj>
        <w:docPartGallery w:val="Page Numbers (Top of Page)"/>
        <w:docPartUnique/>
      </w:docPartObj>
    </w:sdtPr>
    <w:sdtContent>
      <w:p w14:paraId="2A90E750" w14:textId="77777777" w:rsidR="00C12C99" w:rsidRDefault="00C12C99" w:rsidP="00EF0125">
        <w:pPr>
          <w:pStyle w:val="Sidhuvud"/>
        </w:pPr>
        <w:r>
          <w:fldChar w:fldCharType="begin"/>
        </w:r>
        <w:r>
          <w:instrText>PAGE   \* MERGEFORMAT</w:instrText>
        </w:r>
        <w:r>
          <w:fldChar w:fldCharType="separate"/>
        </w:r>
        <w:r w:rsidRPr="00224155">
          <w:rPr>
            <w:noProof/>
            <w:lang w:val="sv-SE"/>
          </w:rPr>
          <w:t>2</w:t>
        </w:r>
        <w:r>
          <w:fldChar w:fldCharType="end"/>
        </w:r>
      </w:p>
      <w:p w14:paraId="1406C49A" w14:textId="77777777" w:rsidR="00C12C99" w:rsidRDefault="00000000" w:rsidP="00EF0125">
        <w:pPr>
          <w:pStyle w:val="Sidhuvud"/>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3A4F" w14:textId="77777777" w:rsidR="00C12C99" w:rsidRPr="003C407E" w:rsidRDefault="00000000" w:rsidP="00A825DC">
    <w:pPr>
      <w:pStyle w:val="Sidhuvud"/>
      <w:ind w:left="0" w:right="-1418"/>
      <w:jc w:val="right"/>
      <w:rPr>
        <w:sz w:val="22"/>
        <w:szCs w:val="22"/>
      </w:rPr>
    </w:pPr>
    <w:sdt>
      <w:sdtPr>
        <w:rPr>
          <w:sz w:val="22"/>
          <w:szCs w:val="22"/>
        </w:rPr>
        <w:id w:val="1806202061"/>
        <w:docPartObj>
          <w:docPartGallery w:val="Page Numbers (Top of Page)"/>
          <w:docPartUnique/>
        </w:docPartObj>
      </w:sdtPr>
      <w:sdtContent>
        <w:proofErr w:type="spellStart"/>
        <w:r w:rsidR="00834203" w:rsidRPr="003C407E">
          <w:rPr>
            <w:sz w:val="22"/>
            <w:szCs w:val="22"/>
          </w:rPr>
          <w:t>Sida</w:t>
        </w:r>
        <w:proofErr w:type="spellEnd"/>
        <w:r w:rsidR="00834203" w:rsidRPr="003C407E">
          <w:rPr>
            <w:sz w:val="22"/>
            <w:szCs w:val="22"/>
          </w:rPr>
          <w:t xml:space="preserve"> </w:t>
        </w:r>
        <w:r w:rsidR="00C12C99" w:rsidRPr="003C407E">
          <w:rPr>
            <w:sz w:val="22"/>
            <w:szCs w:val="22"/>
          </w:rPr>
          <w:fldChar w:fldCharType="begin"/>
        </w:r>
        <w:r w:rsidR="00C12C99" w:rsidRPr="003C407E">
          <w:rPr>
            <w:sz w:val="22"/>
            <w:szCs w:val="22"/>
          </w:rPr>
          <w:instrText>PAGE   \* MERGEFORMAT</w:instrText>
        </w:r>
        <w:r w:rsidR="00C12C99" w:rsidRPr="003C407E">
          <w:rPr>
            <w:sz w:val="22"/>
            <w:szCs w:val="22"/>
          </w:rPr>
          <w:fldChar w:fldCharType="separate"/>
        </w:r>
        <w:r w:rsidR="00C12C99" w:rsidRPr="003C407E">
          <w:rPr>
            <w:noProof/>
            <w:sz w:val="22"/>
            <w:szCs w:val="22"/>
            <w:lang w:val="sv-SE"/>
          </w:rPr>
          <w:t>3</w:t>
        </w:r>
        <w:r w:rsidR="00C12C99" w:rsidRPr="003C407E">
          <w:rPr>
            <w:sz w:val="22"/>
            <w:szCs w:val="22"/>
          </w:rPr>
          <w:fldChar w:fldCharType="end"/>
        </w:r>
      </w:sdtContent>
    </w:sdt>
    <w:r w:rsidR="00834203" w:rsidRPr="003C407E">
      <w:rPr>
        <w:sz w:val="22"/>
        <w:szCs w:val="22"/>
      </w:rPr>
      <w:t xml:space="preserve"> </w:t>
    </w:r>
    <w:proofErr w:type="spellStart"/>
    <w:r w:rsidR="00834203" w:rsidRPr="003C407E">
      <w:rPr>
        <w:sz w:val="22"/>
        <w:szCs w:val="22"/>
      </w:rPr>
      <w:t>av</w:t>
    </w:r>
    <w:proofErr w:type="spellEnd"/>
    <w:r w:rsidR="00834203" w:rsidRPr="003C407E">
      <w:rPr>
        <w:sz w:val="22"/>
        <w:szCs w:val="22"/>
      </w:rPr>
      <w:t xml:space="preserve"> </w:t>
    </w:r>
    <w:r w:rsidR="0005589D" w:rsidRPr="003C407E">
      <w:rPr>
        <w:sz w:val="22"/>
        <w:szCs w:val="22"/>
      </w:rPr>
      <w:fldChar w:fldCharType="begin"/>
    </w:r>
    <w:r w:rsidR="0005589D" w:rsidRPr="003C407E">
      <w:rPr>
        <w:sz w:val="22"/>
        <w:szCs w:val="22"/>
      </w:rPr>
      <w:instrText xml:space="preserve"> NUMPAGES  \* MERGEFORMAT </w:instrText>
    </w:r>
    <w:r w:rsidR="0005589D" w:rsidRPr="003C407E">
      <w:rPr>
        <w:sz w:val="22"/>
        <w:szCs w:val="22"/>
      </w:rPr>
      <w:fldChar w:fldCharType="separate"/>
    </w:r>
    <w:r w:rsidR="00834203" w:rsidRPr="003C407E">
      <w:rPr>
        <w:noProof/>
        <w:sz w:val="22"/>
        <w:szCs w:val="22"/>
      </w:rPr>
      <w:t>2</w:t>
    </w:r>
    <w:r w:rsidR="0005589D" w:rsidRPr="003C407E">
      <w:rPr>
        <w:noProof/>
        <w:sz w:val="22"/>
        <w:szCs w:val="22"/>
      </w:rPr>
      <w:fldChar w:fldCharType="end"/>
    </w:r>
  </w:p>
  <w:p w14:paraId="1DEBC46A" w14:textId="77777777" w:rsidR="00C12C99" w:rsidRDefault="00C12C99">
    <w:pPr>
      <w:pStyle w:val="Sidhuvud"/>
      <w:ind w:left="0"/>
    </w:pPr>
  </w:p>
  <w:p w14:paraId="78DAD692" w14:textId="77777777" w:rsidR="00E84BC7" w:rsidRDefault="00E84BC7">
    <w:pPr>
      <w:pStyle w:val="Sidhuvud"/>
      <w:ind w:left="0"/>
    </w:pPr>
  </w:p>
  <w:p w14:paraId="7E66847D" w14:textId="77777777" w:rsidR="00E84BC7" w:rsidRDefault="00E84BC7">
    <w:pPr>
      <w:pStyle w:val="Sidhuvud"/>
      <w:ind w:left="0"/>
    </w:pPr>
  </w:p>
  <w:p w14:paraId="3DF5AD84" w14:textId="77777777" w:rsidR="00E84BC7" w:rsidRDefault="00E84BC7">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A313" w14:textId="77777777" w:rsidR="00C12C99" w:rsidRPr="003C407E" w:rsidRDefault="001D1F8D" w:rsidP="001B00F7">
    <w:pPr>
      <w:pStyle w:val="Sidhuvud"/>
      <w:spacing w:after="240"/>
      <w:ind w:left="0" w:right="-567"/>
      <w:jc w:val="right"/>
      <w:rPr>
        <w:sz w:val="22"/>
        <w:szCs w:val="22"/>
      </w:rPr>
    </w:pPr>
    <w:r w:rsidRPr="003C407E">
      <w:rPr>
        <w:noProof/>
        <w:sz w:val="22"/>
        <w:szCs w:val="22"/>
        <w:lang w:val="sv-SE"/>
      </w:rPr>
      <w:drawing>
        <wp:anchor distT="0" distB="0" distL="114300" distR="114300" simplePos="0" relativeHeight="251672064" behindDoc="1" locked="0" layoutInCell="1" allowOverlap="1" wp14:anchorId="7926DEBD" wp14:editId="633BF87D">
          <wp:simplePos x="0" y="0"/>
          <wp:positionH relativeFrom="page">
            <wp:posOffset>720969</wp:posOffset>
          </wp:positionH>
          <wp:positionV relativeFrom="page">
            <wp:posOffset>431800</wp:posOffset>
          </wp:positionV>
          <wp:extent cx="2401200" cy="910800"/>
          <wp:effectExtent l="0" t="0" r="0" b="3810"/>
          <wp:wrapNone/>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pic:nvPicPr>
                <pic:blipFill>
                  <a:blip r:embed="rId1"/>
                  <a:stretch>
                    <a:fillRect/>
                  </a:stretch>
                </pic:blipFill>
                <pic:spPr>
                  <a:xfrm>
                    <a:off x="0" y="0"/>
                    <a:ext cx="2401200" cy="9108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457422" w:rsidRPr="003C407E">
      <w:rPr>
        <w:sz w:val="22"/>
        <w:szCs w:val="22"/>
      </w:rPr>
      <w:t>Sida</w:t>
    </w:r>
    <w:proofErr w:type="spellEnd"/>
    <w:r w:rsidR="00457422" w:rsidRPr="003C407E">
      <w:rPr>
        <w:sz w:val="22"/>
        <w:szCs w:val="22"/>
      </w:rPr>
      <w:t xml:space="preserve"> 1 </w:t>
    </w:r>
    <w:proofErr w:type="spellStart"/>
    <w:r w:rsidR="00457422" w:rsidRPr="003C407E">
      <w:rPr>
        <w:sz w:val="22"/>
        <w:szCs w:val="22"/>
      </w:rPr>
      <w:t>av</w:t>
    </w:r>
    <w:proofErr w:type="spellEnd"/>
    <w:r w:rsidR="00457422" w:rsidRPr="003C407E">
      <w:rPr>
        <w:sz w:val="22"/>
        <w:szCs w:val="22"/>
      </w:rPr>
      <w:t xml:space="preserve"> </w:t>
    </w:r>
    <w:r w:rsidR="0005589D" w:rsidRPr="003C407E">
      <w:rPr>
        <w:sz w:val="22"/>
        <w:szCs w:val="22"/>
      </w:rPr>
      <w:fldChar w:fldCharType="begin"/>
    </w:r>
    <w:r w:rsidR="0005589D" w:rsidRPr="003C407E">
      <w:rPr>
        <w:sz w:val="22"/>
        <w:szCs w:val="22"/>
      </w:rPr>
      <w:instrText xml:space="preserve"> NUMPAGES  \* MERGEFORMAT </w:instrText>
    </w:r>
    <w:r w:rsidR="0005589D" w:rsidRPr="003C407E">
      <w:rPr>
        <w:sz w:val="22"/>
        <w:szCs w:val="22"/>
      </w:rPr>
      <w:fldChar w:fldCharType="separate"/>
    </w:r>
    <w:r w:rsidR="00457422" w:rsidRPr="003C407E">
      <w:rPr>
        <w:noProof/>
        <w:sz w:val="22"/>
        <w:szCs w:val="22"/>
      </w:rPr>
      <w:t>2</w:t>
    </w:r>
    <w:r w:rsidR="0005589D" w:rsidRPr="003C407E">
      <w:rPr>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746B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189A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023B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E46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3263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2CA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16EAA0"/>
    <w:lvl w:ilvl="0">
      <w:start w:val="1"/>
      <w:numFmt w:val="bullet"/>
      <w:lvlText w:val="•"/>
      <w:lvlJc w:val="left"/>
      <w:pPr>
        <w:tabs>
          <w:tab w:val="num" w:pos="814"/>
        </w:tabs>
        <w:ind w:left="814" w:hanging="360"/>
      </w:pPr>
      <w:rPr>
        <w:rFonts w:ascii="Times New Roman" w:hAnsi="Times New Roman" w:cs="Times New Roman" w:hint="default"/>
      </w:rPr>
    </w:lvl>
  </w:abstractNum>
  <w:abstractNum w:abstractNumId="7" w15:restartNumberingAfterBreak="0">
    <w:nsid w:val="FFFFFF83"/>
    <w:multiLevelType w:val="singleLevel"/>
    <w:tmpl w:val="B6D0BEA0"/>
    <w:lvl w:ilvl="0">
      <w:start w:val="1"/>
      <w:numFmt w:val="bullet"/>
      <w:lvlText w:val="•"/>
      <w:lvlJc w:val="left"/>
      <w:pPr>
        <w:tabs>
          <w:tab w:val="num" w:pos="644"/>
        </w:tabs>
        <w:ind w:left="567" w:hanging="283"/>
      </w:pPr>
      <w:rPr>
        <w:rFonts w:ascii="Times New Roman" w:hAnsi="Times New Roman" w:cs="Times New Roman" w:hint="default"/>
      </w:rPr>
    </w:lvl>
  </w:abstractNum>
  <w:abstractNum w:abstractNumId="8" w15:restartNumberingAfterBreak="0">
    <w:nsid w:val="FFFFFF88"/>
    <w:multiLevelType w:val="singleLevel"/>
    <w:tmpl w:val="473C32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BC3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442884"/>
    <w:multiLevelType w:val="hybridMultilevel"/>
    <w:tmpl w:val="64EC1EEA"/>
    <w:lvl w:ilvl="0" w:tplc="041D0001">
      <w:start w:val="1"/>
      <w:numFmt w:val="bullet"/>
      <w:lvlText w:val=""/>
      <w:lvlJc w:val="left"/>
      <w:pPr>
        <w:ind w:left="1800" w:hanging="360"/>
      </w:pPr>
      <w:rPr>
        <w:rFonts w:ascii="Symbol" w:hAnsi="Symbol" w:hint="default"/>
      </w:rPr>
    </w:lvl>
    <w:lvl w:ilvl="1" w:tplc="041D0003">
      <w:start w:val="1"/>
      <w:numFmt w:val="bullet"/>
      <w:lvlText w:val="o"/>
      <w:lvlJc w:val="left"/>
      <w:pPr>
        <w:ind w:left="2520" w:hanging="360"/>
      </w:pPr>
      <w:rPr>
        <w:rFonts w:ascii="Courier New" w:hAnsi="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1" w15:restartNumberingAfterBreak="0">
    <w:nsid w:val="5C9B60F6"/>
    <w:multiLevelType w:val="hybridMultilevel"/>
    <w:tmpl w:val="48DCA9C0"/>
    <w:lvl w:ilvl="0" w:tplc="B3BA69E6">
      <w:start w:val="1"/>
      <w:numFmt w:val="bullet"/>
      <w:pStyle w:val="Punktlista"/>
      <w:lvlText w:val="•"/>
      <w:lvlJc w:val="left"/>
      <w:pPr>
        <w:ind w:left="227" w:hanging="227"/>
      </w:pPr>
      <w:rPr>
        <w:rFonts w:ascii="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06546B0"/>
    <w:multiLevelType w:val="hybridMultilevel"/>
    <w:tmpl w:val="2C7862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95186872">
    <w:abstractNumId w:val="4"/>
  </w:num>
  <w:num w:numId="2" w16cid:durableId="683899573">
    <w:abstractNumId w:val="5"/>
  </w:num>
  <w:num w:numId="3" w16cid:durableId="1947274376">
    <w:abstractNumId w:val="6"/>
  </w:num>
  <w:num w:numId="4" w16cid:durableId="1904833389">
    <w:abstractNumId w:val="7"/>
  </w:num>
  <w:num w:numId="5" w16cid:durableId="1163623256">
    <w:abstractNumId w:val="9"/>
  </w:num>
  <w:num w:numId="6" w16cid:durableId="1605259852">
    <w:abstractNumId w:val="0"/>
  </w:num>
  <w:num w:numId="7" w16cid:durableId="78672623">
    <w:abstractNumId w:val="1"/>
  </w:num>
  <w:num w:numId="8" w16cid:durableId="843936610">
    <w:abstractNumId w:val="2"/>
  </w:num>
  <w:num w:numId="9" w16cid:durableId="1246302706">
    <w:abstractNumId w:val="3"/>
  </w:num>
  <w:num w:numId="10" w16cid:durableId="147483966">
    <w:abstractNumId w:val="8"/>
  </w:num>
  <w:num w:numId="11" w16cid:durableId="1132791103">
    <w:abstractNumId w:val="12"/>
  </w:num>
  <w:num w:numId="12" w16cid:durableId="209146117">
    <w:abstractNumId w:val="11"/>
  </w:num>
  <w:num w:numId="13" w16cid:durableId="1614362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displayBackgroundShape/>
  <w:printFractionalCharacterWidth/>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94"/>
    <w:rsid w:val="00014C30"/>
    <w:rsid w:val="0002626F"/>
    <w:rsid w:val="00040224"/>
    <w:rsid w:val="0004683C"/>
    <w:rsid w:val="0005589D"/>
    <w:rsid w:val="00076CF3"/>
    <w:rsid w:val="00076E57"/>
    <w:rsid w:val="00077FEE"/>
    <w:rsid w:val="000872FA"/>
    <w:rsid w:val="000A6132"/>
    <w:rsid w:val="000C5367"/>
    <w:rsid w:val="000C6FD3"/>
    <w:rsid w:val="000E46DE"/>
    <w:rsid w:val="000E7A07"/>
    <w:rsid w:val="0011333A"/>
    <w:rsid w:val="00131B99"/>
    <w:rsid w:val="0014421C"/>
    <w:rsid w:val="00152140"/>
    <w:rsid w:val="00156F90"/>
    <w:rsid w:val="001610B7"/>
    <w:rsid w:val="00170B2D"/>
    <w:rsid w:val="0018039E"/>
    <w:rsid w:val="0018406D"/>
    <w:rsid w:val="00186661"/>
    <w:rsid w:val="001A1A95"/>
    <w:rsid w:val="001B00F7"/>
    <w:rsid w:val="001D1F8D"/>
    <w:rsid w:val="00206681"/>
    <w:rsid w:val="00224155"/>
    <w:rsid w:val="00250F57"/>
    <w:rsid w:val="002755FD"/>
    <w:rsid w:val="002A1015"/>
    <w:rsid w:val="002A23D2"/>
    <w:rsid w:val="002A3A6E"/>
    <w:rsid w:val="002C55B1"/>
    <w:rsid w:val="002C72A3"/>
    <w:rsid w:val="002F4BE0"/>
    <w:rsid w:val="002F6FA2"/>
    <w:rsid w:val="003858F7"/>
    <w:rsid w:val="003C407E"/>
    <w:rsid w:val="003D6DEA"/>
    <w:rsid w:val="003F5766"/>
    <w:rsid w:val="00405DCD"/>
    <w:rsid w:val="00442556"/>
    <w:rsid w:val="00454E34"/>
    <w:rsid w:val="00455974"/>
    <w:rsid w:val="00455FDF"/>
    <w:rsid w:val="00457422"/>
    <w:rsid w:val="004B0873"/>
    <w:rsid w:val="004C0E68"/>
    <w:rsid w:val="004D01E8"/>
    <w:rsid w:val="004D25AB"/>
    <w:rsid w:val="004F44BC"/>
    <w:rsid w:val="004F469B"/>
    <w:rsid w:val="00512A9E"/>
    <w:rsid w:val="005369BE"/>
    <w:rsid w:val="0054195A"/>
    <w:rsid w:val="0056381B"/>
    <w:rsid w:val="00570E37"/>
    <w:rsid w:val="005C5D79"/>
    <w:rsid w:val="005D0959"/>
    <w:rsid w:val="005F253D"/>
    <w:rsid w:val="00602E6C"/>
    <w:rsid w:val="0061546A"/>
    <w:rsid w:val="00677566"/>
    <w:rsid w:val="006A0515"/>
    <w:rsid w:val="006B33EA"/>
    <w:rsid w:val="006B7A52"/>
    <w:rsid w:val="00705814"/>
    <w:rsid w:val="00732BDC"/>
    <w:rsid w:val="00746C3F"/>
    <w:rsid w:val="00770CB7"/>
    <w:rsid w:val="007812DB"/>
    <w:rsid w:val="0080655D"/>
    <w:rsid w:val="00834203"/>
    <w:rsid w:val="00836107"/>
    <w:rsid w:val="00843E27"/>
    <w:rsid w:val="008751CD"/>
    <w:rsid w:val="008B3AF6"/>
    <w:rsid w:val="008C280D"/>
    <w:rsid w:val="008D258B"/>
    <w:rsid w:val="008E64C0"/>
    <w:rsid w:val="008F0175"/>
    <w:rsid w:val="008F1BE9"/>
    <w:rsid w:val="0090462E"/>
    <w:rsid w:val="00914A08"/>
    <w:rsid w:val="00917EF4"/>
    <w:rsid w:val="00922638"/>
    <w:rsid w:val="00932C2C"/>
    <w:rsid w:val="00955D0E"/>
    <w:rsid w:val="009A53F8"/>
    <w:rsid w:val="009A5B25"/>
    <w:rsid w:val="009B0515"/>
    <w:rsid w:val="00A5672F"/>
    <w:rsid w:val="00A76080"/>
    <w:rsid w:val="00A825DC"/>
    <w:rsid w:val="00AA2FCF"/>
    <w:rsid w:val="00B25EB6"/>
    <w:rsid w:val="00B42469"/>
    <w:rsid w:val="00BA15B7"/>
    <w:rsid w:val="00BA167B"/>
    <w:rsid w:val="00BC4172"/>
    <w:rsid w:val="00BF5F67"/>
    <w:rsid w:val="00C12C99"/>
    <w:rsid w:val="00C21235"/>
    <w:rsid w:val="00C27003"/>
    <w:rsid w:val="00C476C6"/>
    <w:rsid w:val="00C64372"/>
    <w:rsid w:val="00C92223"/>
    <w:rsid w:val="00CA3BA7"/>
    <w:rsid w:val="00CB789F"/>
    <w:rsid w:val="00CC1272"/>
    <w:rsid w:val="00CE4B94"/>
    <w:rsid w:val="00CF4D21"/>
    <w:rsid w:val="00D04772"/>
    <w:rsid w:val="00D07D53"/>
    <w:rsid w:val="00D134EE"/>
    <w:rsid w:val="00D143FB"/>
    <w:rsid w:val="00D17D2A"/>
    <w:rsid w:val="00D17F89"/>
    <w:rsid w:val="00D6430B"/>
    <w:rsid w:val="00D90F13"/>
    <w:rsid w:val="00DC71B2"/>
    <w:rsid w:val="00E012CB"/>
    <w:rsid w:val="00E26A1B"/>
    <w:rsid w:val="00E53293"/>
    <w:rsid w:val="00E55AF5"/>
    <w:rsid w:val="00E84BC7"/>
    <w:rsid w:val="00E91616"/>
    <w:rsid w:val="00EA53C9"/>
    <w:rsid w:val="00EF0125"/>
    <w:rsid w:val="00F53F5D"/>
    <w:rsid w:val="00F73CE0"/>
    <w:rsid w:val="00FC6501"/>
    <w:rsid w:val="00FE27E1"/>
    <w:rsid w:val="043A2DFF"/>
    <w:rsid w:val="08D2597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5D74B9"/>
  <w14:defaultImageDpi w14:val="300"/>
  <w15:docId w15:val="{B2310754-A339-B64D-B87E-DE25ABFF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sv-SE" w:eastAsia="sv-SE"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7D53"/>
    <w:pPr>
      <w:spacing w:line="260" w:lineRule="atLeast"/>
    </w:pPr>
    <w:rPr>
      <w:rFonts w:ascii="AGaramond" w:hAnsi="AGaramond"/>
      <w:sz w:val="22"/>
      <w:lang w:val="en-GB"/>
    </w:rPr>
  </w:style>
  <w:style w:type="paragraph" w:styleId="Rubrik1">
    <w:name w:val="heading 1"/>
    <w:basedOn w:val="Normal"/>
    <w:next w:val="Brdtext"/>
    <w:link w:val="Rubrik1Char"/>
    <w:qFormat/>
    <w:rsid w:val="00A825DC"/>
    <w:pPr>
      <w:keepNext/>
      <w:spacing w:before="1000" w:after="120" w:line="240" w:lineRule="auto"/>
      <w:outlineLvl w:val="0"/>
    </w:pPr>
    <w:rPr>
      <w:rFonts w:ascii="Arial" w:hAnsi="Arial"/>
      <w:b/>
      <w:sz w:val="36"/>
    </w:rPr>
  </w:style>
  <w:style w:type="paragraph" w:styleId="Rubrik2">
    <w:name w:val="heading 2"/>
    <w:basedOn w:val="Normal"/>
    <w:next w:val="Brdtext"/>
    <w:link w:val="Rubrik2Char"/>
    <w:uiPriority w:val="9"/>
    <w:unhideWhenUsed/>
    <w:qFormat/>
    <w:rsid w:val="00076CF3"/>
    <w:pPr>
      <w:keepNext/>
      <w:keepLines/>
      <w:spacing w:before="360" w:after="60" w:line="240" w:lineRule="auto"/>
      <w:outlineLvl w:val="1"/>
    </w:pPr>
    <w:rPr>
      <w:rFonts w:ascii="Arial" w:eastAsiaTheme="majorEastAsia" w:hAnsi="Arial" w:cstheme="majorBidi"/>
      <w:color w:val="000000" w:themeColor="text1"/>
      <w:sz w:val="28"/>
      <w:szCs w:val="26"/>
    </w:rPr>
  </w:style>
  <w:style w:type="paragraph" w:styleId="Rubrik3">
    <w:name w:val="heading 3"/>
    <w:basedOn w:val="Normal"/>
    <w:next w:val="Brdtext"/>
    <w:link w:val="Rubrik3Char"/>
    <w:uiPriority w:val="9"/>
    <w:unhideWhenUsed/>
    <w:qFormat/>
    <w:rsid w:val="00A825DC"/>
    <w:pPr>
      <w:keepNext/>
      <w:keepLines/>
      <w:spacing w:before="320" w:after="60" w:line="240" w:lineRule="auto"/>
      <w:outlineLvl w:val="2"/>
    </w:pPr>
    <w:rPr>
      <w:rFonts w:ascii="Arial" w:eastAsiaTheme="majorEastAsia" w:hAnsi="Arial" w:cstheme="majorBidi"/>
      <w:b/>
      <w:color w:val="000000" w:themeColor="text1"/>
      <w:sz w:val="24"/>
      <w:szCs w:val="24"/>
    </w:rPr>
  </w:style>
  <w:style w:type="paragraph" w:styleId="Rubrik4">
    <w:name w:val="heading 4"/>
    <w:basedOn w:val="Normal"/>
    <w:next w:val="Brdtext"/>
    <w:link w:val="Rubrik4Char"/>
    <w:uiPriority w:val="9"/>
    <w:unhideWhenUsed/>
    <w:qFormat/>
    <w:rsid w:val="001B00F7"/>
    <w:pPr>
      <w:keepNext/>
      <w:keepLines/>
      <w:spacing w:before="200" w:after="60"/>
      <w:outlineLvl w:val="3"/>
    </w:pPr>
    <w:rPr>
      <w:rFonts w:ascii="Times New Roman" w:eastAsiaTheme="majorEastAsia" w:hAnsi="Times New Roman" w:cstheme="majorBidi"/>
      <w:b/>
      <w:i/>
      <w:iCs/>
      <w:color w:val="000000" w:themeColor="text1"/>
      <w:sz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2F4BE0"/>
    <w:pPr>
      <w:spacing w:line="280" w:lineRule="atLeast"/>
      <w:ind w:left="-1134" w:right="-1134"/>
    </w:pPr>
    <w:rPr>
      <w:rFonts w:ascii="Arial" w:hAnsi="Arial" w:cs="Arial"/>
      <w:sz w:val="20"/>
    </w:rPr>
  </w:style>
  <w:style w:type="paragraph" w:styleId="Sidhuvud">
    <w:name w:val="header"/>
    <w:basedOn w:val="Normal"/>
    <w:link w:val="SidhuvudChar"/>
    <w:uiPriority w:val="99"/>
    <w:rsid w:val="00AA2FCF"/>
    <w:pPr>
      <w:tabs>
        <w:tab w:val="right" w:pos="8840"/>
      </w:tabs>
      <w:ind w:left="-1060"/>
    </w:pPr>
    <w:rPr>
      <w:rFonts w:ascii="Arial" w:hAnsi="Arial"/>
      <w:sz w:val="20"/>
    </w:rPr>
  </w:style>
  <w:style w:type="paragraph" w:customStyle="1" w:styleId="Infotext">
    <w:name w:val="Infotext"/>
    <w:basedOn w:val="Normal"/>
    <w:rsid w:val="003C407E"/>
    <w:pPr>
      <w:spacing w:line="280" w:lineRule="exact"/>
    </w:pPr>
    <w:rPr>
      <w:rFonts w:ascii="Arial" w:hAnsi="Arial"/>
      <w:spacing w:val="10"/>
      <w:sz w:val="20"/>
    </w:rPr>
  </w:style>
  <w:style w:type="paragraph" w:customStyle="1" w:styleId="sidfotslinje">
    <w:name w:val="sidfotslinje"/>
    <w:basedOn w:val="Sidfot"/>
    <w:semiHidden/>
    <w:pPr>
      <w:pBdr>
        <w:bottom w:val="single" w:sz="2" w:space="0" w:color="auto"/>
      </w:pBdr>
      <w:spacing w:after="120" w:line="240" w:lineRule="auto"/>
    </w:pPr>
    <w:rPr>
      <w:sz w:val="8"/>
    </w:rPr>
  </w:style>
  <w:style w:type="paragraph" w:customStyle="1" w:styleId="sigill">
    <w:name w:val="sigill"/>
    <w:basedOn w:val="Normal"/>
    <w:semiHidden/>
    <w:pPr>
      <w:spacing w:after="280"/>
    </w:pPr>
    <w:rPr>
      <w:rFonts w:ascii="New York" w:hAnsi="New York"/>
      <w:sz w:val="24"/>
    </w:rPr>
  </w:style>
  <w:style w:type="character" w:styleId="Hyperlnk">
    <w:name w:val="Hyperlink"/>
    <w:basedOn w:val="Standardstycketeckensnitt"/>
    <w:uiPriority w:val="99"/>
    <w:rPr>
      <w:color w:val="0000FF"/>
      <w:u w:val="single"/>
    </w:rPr>
  </w:style>
  <w:style w:type="paragraph" w:customStyle="1" w:styleId="rubrik">
    <w:name w:val="rubrik"/>
    <w:basedOn w:val="Rubrik1"/>
    <w:semiHidden/>
    <w:rPr>
      <w:rFonts w:ascii="L Frutiger Light" w:hAnsi="L Frutiger Light"/>
      <w:sz w:val="24"/>
    </w:rPr>
  </w:style>
  <w:style w:type="paragraph" w:styleId="Brdtext">
    <w:name w:val="Body Text"/>
    <w:basedOn w:val="Normal"/>
    <w:link w:val="BrdtextChar"/>
    <w:qFormat/>
    <w:rsid w:val="003C407E"/>
    <w:pPr>
      <w:spacing w:line="288" w:lineRule="auto"/>
    </w:pPr>
    <w:rPr>
      <w:rFonts w:ascii="Times New Roman" w:hAnsi="Times New Roman"/>
      <w:sz w:val="26"/>
    </w:rPr>
  </w:style>
  <w:style w:type="paragraph" w:customStyle="1" w:styleId="sidnr">
    <w:name w:val="sidnr"/>
    <w:basedOn w:val="Normal"/>
    <w:semiHidden/>
    <w:pPr>
      <w:jc w:val="right"/>
    </w:pPr>
  </w:style>
  <w:style w:type="paragraph" w:styleId="Ballongtext">
    <w:name w:val="Balloon Text"/>
    <w:basedOn w:val="Normal"/>
    <w:link w:val="BallongtextChar"/>
    <w:uiPriority w:val="99"/>
    <w:semiHidden/>
    <w:unhideWhenUsed/>
    <w:rsid w:val="00732BDC"/>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2BDC"/>
    <w:rPr>
      <w:rFonts w:ascii="Tahoma" w:hAnsi="Tahoma" w:cs="Tahoma"/>
      <w:sz w:val="16"/>
      <w:szCs w:val="16"/>
      <w:lang w:val="en-US"/>
    </w:rPr>
  </w:style>
  <w:style w:type="character" w:customStyle="1" w:styleId="Rubrik2Char">
    <w:name w:val="Rubrik 2 Char"/>
    <w:basedOn w:val="Standardstycketeckensnitt"/>
    <w:link w:val="Rubrik2"/>
    <w:uiPriority w:val="9"/>
    <w:rsid w:val="00076CF3"/>
    <w:rPr>
      <w:rFonts w:ascii="Arial" w:eastAsiaTheme="majorEastAsia" w:hAnsi="Arial" w:cstheme="majorBidi"/>
      <w:color w:val="000000" w:themeColor="text1"/>
      <w:sz w:val="28"/>
      <w:szCs w:val="26"/>
      <w:lang w:val="en-US"/>
    </w:rPr>
  </w:style>
  <w:style w:type="character" w:customStyle="1" w:styleId="Rubrik3Char">
    <w:name w:val="Rubrik 3 Char"/>
    <w:basedOn w:val="Standardstycketeckensnitt"/>
    <w:link w:val="Rubrik3"/>
    <w:uiPriority w:val="9"/>
    <w:rsid w:val="00A825DC"/>
    <w:rPr>
      <w:rFonts w:ascii="Arial" w:eastAsiaTheme="majorEastAsia" w:hAnsi="Arial" w:cstheme="majorBidi"/>
      <w:b/>
      <w:color w:val="000000" w:themeColor="text1"/>
      <w:sz w:val="24"/>
      <w:szCs w:val="24"/>
      <w:lang w:val="en-US"/>
    </w:rPr>
  </w:style>
  <w:style w:type="character" w:customStyle="1" w:styleId="Rubrik4Char">
    <w:name w:val="Rubrik 4 Char"/>
    <w:basedOn w:val="Standardstycketeckensnitt"/>
    <w:link w:val="Rubrik4"/>
    <w:uiPriority w:val="9"/>
    <w:rsid w:val="001B00F7"/>
    <w:rPr>
      <w:rFonts w:ascii="Times New Roman" w:eastAsiaTheme="majorEastAsia" w:hAnsi="Times New Roman" w:cstheme="majorBidi"/>
      <w:b/>
      <w:i/>
      <w:iCs/>
      <w:color w:val="000000" w:themeColor="text1"/>
      <w:sz w:val="26"/>
      <w:lang w:val="en-US"/>
    </w:rPr>
  </w:style>
  <w:style w:type="paragraph" w:styleId="Citat">
    <w:name w:val="Quote"/>
    <w:basedOn w:val="Normal"/>
    <w:next w:val="Normal"/>
    <w:link w:val="CitatChar"/>
    <w:uiPriority w:val="29"/>
    <w:rsid w:val="000A6132"/>
    <w:pPr>
      <w:spacing w:before="360" w:after="360" w:line="240" w:lineRule="auto"/>
      <w:ind w:left="1134" w:right="567"/>
    </w:pPr>
    <w:rPr>
      <w:rFonts w:ascii="Times New Roman" w:hAnsi="Times New Roman"/>
      <w:iCs/>
      <w:color w:val="404040" w:themeColor="text1" w:themeTint="BF"/>
      <w:sz w:val="20"/>
    </w:rPr>
  </w:style>
  <w:style w:type="character" w:customStyle="1" w:styleId="CitatChar">
    <w:name w:val="Citat Char"/>
    <w:basedOn w:val="Standardstycketeckensnitt"/>
    <w:link w:val="Citat"/>
    <w:uiPriority w:val="29"/>
    <w:rsid w:val="000A6132"/>
    <w:rPr>
      <w:rFonts w:ascii="Times New Roman" w:hAnsi="Times New Roman"/>
      <w:iCs/>
      <w:color w:val="404040" w:themeColor="text1" w:themeTint="BF"/>
      <w:lang w:val="en-US"/>
    </w:rPr>
  </w:style>
  <w:style w:type="paragraph" w:customStyle="1" w:styleId="Ingress">
    <w:name w:val="Ingress"/>
    <w:basedOn w:val="Brdtext"/>
    <w:link w:val="IngressChar"/>
    <w:rsid w:val="003C407E"/>
    <w:pPr>
      <w:spacing w:before="60" w:after="240" w:line="320" w:lineRule="atLeast"/>
    </w:pPr>
    <w:rPr>
      <w:sz w:val="28"/>
    </w:rPr>
  </w:style>
  <w:style w:type="character" w:customStyle="1" w:styleId="SidhuvudChar">
    <w:name w:val="Sidhuvud Char"/>
    <w:basedOn w:val="Standardstycketeckensnitt"/>
    <w:link w:val="Sidhuvud"/>
    <w:uiPriority w:val="99"/>
    <w:rsid w:val="00AA2FCF"/>
    <w:rPr>
      <w:rFonts w:ascii="Arial" w:hAnsi="Arial"/>
      <w:lang w:val="en-US"/>
    </w:rPr>
  </w:style>
  <w:style w:type="character" w:customStyle="1" w:styleId="BrdtextChar">
    <w:name w:val="Brödtext Char"/>
    <w:basedOn w:val="Standardstycketeckensnitt"/>
    <w:link w:val="Brdtext"/>
    <w:rsid w:val="003C407E"/>
    <w:rPr>
      <w:rFonts w:ascii="Times New Roman" w:hAnsi="Times New Roman"/>
      <w:sz w:val="26"/>
      <w:lang w:val="en-US"/>
    </w:rPr>
  </w:style>
  <w:style w:type="character" w:customStyle="1" w:styleId="IngressChar">
    <w:name w:val="Ingress Char"/>
    <w:basedOn w:val="BrdtextChar"/>
    <w:link w:val="Ingress"/>
    <w:rsid w:val="003C407E"/>
    <w:rPr>
      <w:rFonts w:ascii="Times New Roman" w:hAnsi="Times New Roman"/>
      <w:sz w:val="28"/>
      <w:lang w:val="en-US"/>
    </w:rPr>
  </w:style>
  <w:style w:type="character" w:customStyle="1" w:styleId="Rubrik1Char">
    <w:name w:val="Rubrik 1 Char"/>
    <w:basedOn w:val="Standardstycketeckensnitt"/>
    <w:link w:val="Rubrik1"/>
    <w:rsid w:val="00A825DC"/>
    <w:rPr>
      <w:rFonts w:ascii="Arial" w:hAnsi="Arial"/>
      <w:b/>
      <w:sz w:val="36"/>
      <w:lang w:val="en-US"/>
    </w:rPr>
  </w:style>
  <w:style w:type="character" w:customStyle="1" w:styleId="SidfotChar">
    <w:name w:val="Sidfot Char"/>
    <w:basedOn w:val="Standardstycketeckensnitt"/>
    <w:link w:val="Sidfot"/>
    <w:rsid w:val="002F4BE0"/>
    <w:rPr>
      <w:rFonts w:ascii="Arial" w:hAnsi="Arial" w:cs="Arial"/>
      <w:lang w:val="en-US"/>
    </w:rPr>
  </w:style>
  <w:style w:type="paragraph" w:styleId="Normalwebb">
    <w:name w:val="Normal (Web)"/>
    <w:basedOn w:val="Normal"/>
    <w:uiPriority w:val="99"/>
    <w:semiHidden/>
    <w:unhideWhenUsed/>
    <w:rsid w:val="001D1F8D"/>
    <w:pPr>
      <w:spacing w:before="100" w:beforeAutospacing="1" w:after="100" w:afterAutospacing="1" w:line="240" w:lineRule="auto"/>
    </w:pPr>
    <w:rPr>
      <w:rFonts w:ascii="Times New Roman" w:hAnsi="Times New Roman"/>
      <w:sz w:val="24"/>
      <w:szCs w:val="24"/>
      <w:lang w:val="sv-SE"/>
    </w:rPr>
  </w:style>
  <w:style w:type="character" w:styleId="Sidnummer">
    <w:name w:val="page number"/>
    <w:basedOn w:val="Standardstycketeckensnitt"/>
    <w:uiPriority w:val="99"/>
    <w:semiHidden/>
    <w:unhideWhenUsed/>
    <w:rsid w:val="00457422"/>
  </w:style>
  <w:style w:type="paragraph" w:customStyle="1" w:styleId="Brdtextfljande">
    <w:name w:val="Brödtext följande"/>
    <w:basedOn w:val="Brdtext"/>
    <w:qFormat/>
    <w:rsid w:val="00A825DC"/>
    <w:pPr>
      <w:ind w:firstLine="284"/>
    </w:pPr>
    <w:rPr>
      <w:lang w:val="sv-SE"/>
    </w:rPr>
  </w:style>
  <w:style w:type="paragraph" w:styleId="Punktlista">
    <w:name w:val="List Bullet"/>
    <w:basedOn w:val="Brdtext"/>
    <w:uiPriority w:val="99"/>
    <w:unhideWhenUsed/>
    <w:qFormat/>
    <w:rsid w:val="004C0E68"/>
    <w:pPr>
      <w:numPr>
        <w:numId w:val="12"/>
      </w:numPr>
    </w:pPr>
    <w:rPr>
      <w:lang w:val="sv-SE"/>
    </w:r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nehllsfrteckningsrubrik">
    <w:name w:val="TOC Heading"/>
    <w:basedOn w:val="Rubrik1"/>
    <w:next w:val="Normal"/>
    <w:uiPriority w:val="39"/>
    <w:unhideWhenUsed/>
    <w:qFormat/>
    <w:rsid w:val="003F5766"/>
    <w:pPr>
      <w:keepLines/>
      <w:spacing w:before="480" w:after="0" w:line="276" w:lineRule="auto"/>
      <w:outlineLvl w:val="9"/>
    </w:pPr>
    <w:rPr>
      <w:rFonts w:asciiTheme="majorHAnsi" w:eastAsiaTheme="majorEastAsia" w:hAnsiTheme="majorHAnsi" w:cstheme="majorBidi"/>
      <w:bCs/>
      <w:color w:val="365F91" w:themeColor="accent1" w:themeShade="BF"/>
      <w:sz w:val="28"/>
      <w:szCs w:val="28"/>
      <w:lang w:val="sv-SE"/>
    </w:rPr>
  </w:style>
  <w:style w:type="paragraph" w:styleId="Innehll1">
    <w:name w:val="toc 1"/>
    <w:basedOn w:val="Normal"/>
    <w:next w:val="Normal"/>
    <w:autoRedefine/>
    <w:uiPriority w:val="39"/>
    <w:unhideWhenUsed/>
    <w:rsid w:val="003F5766"/>
    <w:pPr>
      <w:spacing w:before="240" w:after="120"/>
    </w:pPr>
    <w:rPr>
      <w:rFonts w:asciiTheme="minorHAnsi" w:hAnsiTheme="minorHAnsi"/>
      <w:b/>
      <w:bCs/>
      <w:sz w:val="20"/>
    </w:rPr>
  </w:style>
  <w:style w:type="paragraph" w:styleId="Innehll2">
    <w:name w:val="toc 2"/>
    <w:basedOn w:val="Normal"/>
    <w:next w:val="Normal"/>
    <w:autoRedefine/>
    <w:uiPriority w:val="39"/>
    <w:unhideWhenUsed/>
    <w:rsid w:val="003F5766"/>
    <w:pPr>
      <w:spacing w:before="120"/>
      <w:ind w:left="220"/>
    </w:pPr>
    <w:rPr>
      <w:rFonts w:asciiTheme="minorHAnsi" w:hAnsiTheme="minorHAnsi"/>
      <w:i/>
      <w:iCs/>
      <w:sz w:val="20"/>
    </w:rPr>
  </w:style>
  <w:style w:type="paragraph" w:styleId="Innehll3">
    <w:name w:val="toc 3"/>
    <w:basedOn w:val="Normal"/>
    <w:next w:val="Normal"/>
    <w:autoRedefine/>
    <w:uiPriority w:val="39"/>
    <w:unhideWhenUsed/>
    <w:rsid w:val="003F5766"/>
    <w:pPr>
      <w:ind w:left="440"/>
    </w:pPr>
    <w:rPr>
      <w:rFonts w:asciiTheme="minorHAnsi" w:hAnsiTheme="minorHAnsi"/>
      <w:sz w:val="20"/>
    </w:rPr>
  </w:style>
  <w:style w:type="paragraph" w:styleId="Innehll4">
    <w:name w:val="toc 4"/>
    <w:basedOn w:val="Normal"/>
    <w:next w:val="Normal"/>
    <w:autoRedefine/>
    <w:uiPriority w:val="39"/>
    <w:semiHidden/>
    <w:unhideWhenUsed/>
    <w:rsid w:val="003F5766"/>
    <w:pPr>
      <w:ind w:left="660"/>
    </w:pPr>
    <w:rPr>
      <w:rFonts w:asciiTheme="minorHAnsi" w:hAnsiTheme="minorHAnsi"/>
      <w:sz w:val="20"/>
    </w:rPr>
  </w:style>
  <w:style w:type="paragraph" w:styleId="Innehll5">
    <w:name w:val="toc 5"/>
    <w:basedOn w:val="Normal"/>
    <w:next w:val="Normal"/>
    <w:autoRedefine/>
    <w:uiPriority w:val="39"/>
    <w:semiHidden/>
    <w:unhideWhenUsed/>
    <w:rsid w:val="003F5766"/>
    <w:pPr>
      <w:ind w:left="880"/>
    </w:pPr>
    <w:rPr>
      <w:rFonts w:asciiTheme="minorHAnsi" w:hAnsiTheme="minorHAnsi"/>
      <w:sz w:val="20"/>
    </w:rPr>
  </w:style>
  <w:style w:type="paragraph" w:styleId="Innehll6">
    <w:name w:val="toc 6"/>
    <w:basedOn w:val="Normal"/>
    <w:next w:val="Normal"/>
    <w:autoRedefine/>
    <w:uiPriority w:val="39"/>
    <w:semiHidden/>
    <w:unhideWhenUsed/>
    <w:rsid w:val="003F5766"/>
    <w:pPr>
      <w:ind w:left="1100"/>
    </w:pPr>
    <w:rPr>
      <w:rFonts w:asciiTheme="minorHAnsi" w:hAnsiTheme="minorHAnsi"/>
      <w:sz w:val="20"/>
    </w:rPr>
  </w:style>
  <w:style w:type="paragraph" w:styleId="Innehll7">
    <w:name w:val="toc 7"/>
    <w:basedOn w:val="Normal"/>
    <w:next w:val="Normal"/>
    <w:autoRedefine/>
    <w:uiPriority w:val="39"/>
    <w:semiHidden/>
    <w:unhideWhenUsed/>
    <w:rsid w:val="003F5766"/>
    <w:pPr>
      <w:ind w:left="1320"/>
    </w:pPr>
    <w:rPr>
      <w:rFonts w:asciiTheme="minorHAnsi" w:hAnsiTheme="minorHAnsi"/>
      <w:sz w:val="20"/>
    </w:rPr>
  </w:style>
  <w:style w:type="paragraph" w:styleId="Innehll8">
    <w:name w:val="toc 8"/>
    <w:basedOn w:val="Normal"/>
    <w:next w:val="Normal"/>
    <w:autoRedefine/>
    <w:uiPriority w:val="39"/>
    <w:semiHidden/>
    <w:unhideWhenUsed/>
    <w:rsid w:val="003F5766"/>
    <w:pPr>
      <w:ind w:left="1540"/>
    </w:pPr>
    <w:rPr>
      <w:rFonts w:asciiTheme="minorHAnsi" w:hAnsiTheme="minorHAnsi"/>
      <w:sz w:val="20"/>
    </w:rPr>
  </w:style>
  <w:style w:type="paragraph" w:styleId="Innehll9">
    <w:name w:val="toc 9"/>
    <w:basedOn w:val="Normal"/>
    <w:next w:val="Normal"/>
    <w:autoRedefine/>
    <w:uiPriority w:val="39"/>
    <w:semiHidden/>
    <w:unhideWhenUsed/>
    <w:rsid w:val="003F5766"/>
    <w:pPr>
      <w:ind w:left="1760"/>
    </w:pPr>
    <w:rPr>
      <w:rFonts w:asciiTheme="minorHAnsi" w:hAnsiTheme="minorHAnsi"/>
      <w:sz w:val="20"/>
    </w:rPr>
  </w:style>
  <w:style w:type="paragraph" w:styleId="Fotnotstext">
    <w:name w:val="footnote text"/>
    <w:basedOn w:val="Normal"/>
    <w:link w:val="FotnotstextChar"/>
    <w:uiPriority w:val="99"/>
    <w:unhideWhenUsed/>
    <w:rsid w:val="000C5367"/>
    <w:pPr>
      <w:spacing w:before="80" w:line="240" w:lineRule="auto"/>
    </w:pPr>
    <w:rPr>
      <w:rFonts w:ascii="Times New Roman" w:hAnsi="Times New Roman"/>
    </w:rPr>
  </w:style>
  <w:style w:type="character" w:customStyle="1" w:styleId="FotnotstextChar">
    <w:name w:val="Fotnotstext Char"/>
    <w:basedOn w:val="Standardstycketeckensnitt"/>
    <w:link w:val="Fotnotstext"/>
    <w:uiPriority w:val="99"/>
    <w:rsid w:val="000C5367"/>
    <w:rPr>
      <w:rFonts w:ascii="Times New Roman" w:hAnsi="Times New Roman"/>
      <w:sz w:val="22"/>
      <w:lang w:val="en-US"/>
    </w:rPr>
  </w:style>
  <w:style w:type="character" w:styleId="Fotnotsreferens">
    <w:name w:val="footnote reference"/>
    <w:basedOn w:val="Standardstycketeckensnitt"/>
    <w:uiPriority w:val="99"/>
    <w:semiHidden/>
    <w:unhideWhenUsed/>
    <w:rsid w:val="003F5766"/>
    <w:rPr>
      <w:rFonts w:ascii="Arial" w:hAnsi="Arial"/>
      <w:vertAlign w:val="superscript"/>
    </w:rPr>
  </w:style>
  <w:style w:type="character" w:styleId="Olstomnmnande">
    <w:name w:val="Unresolved Mention"/>
    <w:basedOn w:val="Standardstycketeckensnitt"/>
    <w:uiPriority w:val="99"/>
    <w:semiHidden/>
    <w:unhideWhenUsed/>
    <w:rsid w:val="00B25EB6"/>
    <w:rPr>
      <w:color w:val="605E5C"/>
      <w:shd w:val="clear" w:color="auto" w:fill="E1DFDD"/>
    </w:rPr>
  </w:style>
  <w:style w:type="paragraph" w:styleId="Liststycke">
    <w:name w:val="List Paragraph"/>
    <w:basedOn w:val="Normal"/>
    <w:uiPriority w:val="34"/>
    <w:qFormat/>
    <w:rsid w:val="00CC1272"/>
    <w:pPr>
      <w:spacing w:line="240" w:lineRule="auto"/>
      <w:ind w:left="720"/>
      <w:contextualSpacing/>
    </w:pPr>
    <w:rPr>
      <w:rFonts w:asciiTheme="minorHAnsi" w:eastAsiaTheme="minorEastAsia" w:hAnsiTheme="minorHAnsi" w:cstheme="minorBidi"/>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42838">
      <w:bodyDiv w:val="1"/>
      <w:marLeft w:val="0"/>
      <w:marRight w:val="0"/>
      <w:marTop w:val="0"/>
      <w:marBottom w:val="0"/>
      <w:divBdr>
        <w:top w:val="none" w:sz="0" w:space="0" w:color="auto"/>
        <w:left w:val="none" w:sz="0" w:space="0" w:color="auto"/>
        <w:bottom w:val="none" w:sz="0" w:space="0" w:color="auto"/>
        <w:right w:val="none" w:sz="0" w:space="0" w:color="auto"/>
      </w:divBdr>
    </w:div>
    <w:div w:id="167134959">
      <w:bodyDiv w:val="1"/>
      <w:marLeft w:val="0"/>
      <w:marRight w:val="0"/>
      <w:marTop w:val="0"/>
      <w:marBottom w:val="0"/>
      <w:divBdr>
        <w:top w:val="none" w:sz="0" w:space="0" w:color="auto"/>
        <w:left w:val="none" w:sz="0" w:space="0" w:color="auto"/>
        <w:bottom w:val="none" w:sz="0" w:space="0" w:color="auto"/>
        <w:right w:val="none" w:sz="0" w:space="0" w:color="auto"/>
      </w:divBdr>
      <w:divsChild>
        <w:div w:id="971060625">
          <w:marLeft w:val="0"/>
          <w:marRight w:val="0"/>
          <w:marTop w:val="0"/>
          <w:marBottom w:val="0"/>
          <w:divBdr>
            <w:top w:val="none" w:sz="0" w:space="0" w:color="auto"/>
            <w:left w:val="none" w:sz="0" w:space="0" w:color="auto"/>
            <w:bottom w:val="none" w:sz="0" w:space="0" w:color="auto"/>
            <w:right w:val="none" w:sz="0" w:space="0" w:color="auto"/>
          </w:divBdr>
        </w:div>
      </w:divsChild>
    </w:div>
    <w:div w:id="375012813">
      <w:bodyDiv w:val="1"/>
      <w:marLeft w:val="0"/>
      <w:marRight w:val="0"/>
      <w:marTop w:val="0"/>
      <w:marBottom w:val="0"/>
      <w:divBdr>
        <w:top w:val="none" w:sz="0" w:space="0" w:color="auto"/>
        <w:left w:val="none" w:sz="0" w:space="0" w:color="auto"/>
        <w:bottom w:val="none" w:sz="0" w:space="0" w:color="auto"/>
        <w:right w:val="none" w:sz="0" w:space="0" w:color="auto"/>
      </w:divBdr>
    </w:div>
    <w:div w:id="458570167">
      <w:bodyDiv w:val="1"/>
      <w:marLeft w:val="0"/>
      <w:marRight w:val="0"/>
      <w:marTop w:val="0"/>
      <w:marBottom w:val="0"/>
      <w:divBdr>
        <w:top w:val="none" w:sz="0" w:space="0" w:color="auto"/>
        <w:left w:val="none" w:sz="0" w:space="0" w:color="auto"/>
        <w:bottom w:val="none" w:sz="0" w:space="0" w:color="auto"/>
        <w:right w:val="none" w:sz="0" w:space="0" w:color="auto"/>
      </w:divBdr>
    </w:div>
    <w:div w:id="868106467">
      <w:bodyDiv w:val="1"/>
      <w:marLeft w:val="0"/>
      <w:marRight w:val="0"/>
      <w:marTop w:val="0"/>
      <w:marBottom w:val="0"/>
      <w:divBdr>
        <w:top w:val="none" w:sz="0" w:space="0" w:color="auto"/>
        <w:left w:val="none" w:sz="0" w:space="0" w:color="auto"/>
        <w:bottom w:val="none" w:sz="0" w:space="0" w:color="auto"/>
        <w:right w:val="none" w:sz="0" w:space="0" w:color="auto"/>
      </w:divBdr>
    </w:div>
    <w:div w:id="929240359">
      <w:bodyDiv w:val="1"/>
      <w:marLeft w:val="0"/>
      <w:marRight w:val="0"/>
      <w:marTop w:val="0"/>
      <w:marBottom w:val="0"/>
      <w:divBdr>
        <w:top w:val="none" w:sz="0" w:space="0" w:color="auto"/>
        <w:left w:val="none" w:sz="0" w:space="0" w:color="auto"/>
        <w:bottom w:val="none" w:sz="0" w:space="0" w:color="auto"/>
        <w:right w:val="none" w:sz="0" w:space="0" w:color="auto"/>
      </w:divBdr>
    </w:div>
    <w:div w:id="1742563697">
      <w:bodyDiv w:val="1"/>
      <w:marLeft w:val="0"/>
      <w:marRight w:val="0"/>
      <w:marTop w:val="0"/>
      <w:marBottom w:val="0"/>
      <w:divBdr>
        <w:top w:val="none" w:sz="0" w:space="0" w:color="auto"/>
        <w:left w:val="none" w:sz="0" w:space="0" w:color="auto"/>
        <w:bottom w:val="none" w:sz="0" w:space="0" w:color="auto"/>
        <w:right w:val="none" w:sz="0" w:space="0" w:color="auto"/>
      </w:divBdr>
    </w:div>
    <w:div w:id="2107576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lu.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ultur.lu.se" TargetMode="External"/><Relationship Id="rId14" Type="http://schemas.openxmlformats.org/officeDocument/2006/relationships/hyperlink" Target="http://music.haworthpres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EBDFB-D266-6F4C-A79C-659BFC3E2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1271</Words>
  <Characters>6739</Characters>
  <Application>Microsoft Office Word</Application>
  <DocSecurity>0</DocSecurity>
  <Lines>56</Lines>
  <Paragraphs>15</Paragraphs>
  <ScaleCrop>false</ScaleCrop>
  <HeadingPairs>
    <vt:vector size="2" baseType="variant">
      <vt:variant>
        <vt:lpstr>Rubrik</vt:lpstr>
      </vt:variant>
      <vt:variant>
        <vt:i4>1</vt:i4>
      </vt:variant>
    </vt:vector>
  </HeadingPairs>
  <TitlesOfParts>
    <vt:vector size="1" baseType="lpstr">
      <vt:lpstr/>
    </vt:vector>
  </TitlesOfParts>
  <Manager/>
  <Company>Lunds universitet</Company>
  <LinksUpToDate>false</LinksUpToDate>
  <CharactersWithSpaces>7995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 User</cp:lastModifiedBy>
  <cp:revision>2</cp:revision>
  <cp:lastPrinted>2017-12-15T10:09:00Z</cp:lastPrinted>
  <dcterms:created xsi:type="dcterms:W3CDTF">2023-06-09T11:24:00Z</dcterms:created>
  <dcterms:modified xsi:type="dcterms:W3CDTF">2023-06-09T11:24:00Z</dcterms:modified>
  <cp:category/>
</cp:coreProperties>
</file>