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0526D" w14:textId="4B4C5F12" w:rsidR="00DE7C93" w:rsidRDefault="00620432" w:rsidP="00145446">
      <w:pPr>
        <w:pStyle w:val="Normalwebb"/>
        <w:rPr>
          <w:b/>
        </w:rPr>
      </w:pPr>
      <w:r w:rsidRPr="001B4D36">
        <w:rPr>
          <w:b/>
          <w:bCs/>
        </w:rPr>
        <w:t xml:space="preserve">Kurslitteratur </w:t>
      </w:r>
      <w:r w:rsidR="00DE7C93" w:rsidRPr="001B4D36">
        <w:rPr>
          <w:b/>
          <w:bCs/>
        </w:rPr>
        <w:t xml:space="preserve">för </w:t>
      </w:r>
      <w:r w:rsidR="00AC0C71">
        <w:rPr>
          <w:b/>
        </w:rPr>
        <w:t>JOUB01</w:t>
      </w:r>
      <w:r w:rsidRPr="001B4D36">
        <w:rPr>
          <w:b/>
        </w:rPr>
        <w:t xml:space="preserve">, </w:t>
      </w:r>
      <w:r w:rsidR="00AC0C71">
        <w:rPr>
          <w:b/>
        </w:rPr>
        <w:t>Journalistiska intervjuer</w:t>
      </w:r>
      <w:r w:rsidRPr="001B4D36">
        <w:rPr>
          <w:b/>
        </w:rPr>
        <w:t xml:space="preserve"> (</w:t>
      </w:r>
      <w:r w:rsidR="00AC0C71">
        <w:rPr>
          <w:b/>
        </w:rPr>
        <w:t>2</w:t>
      </w:r>
      <w:r w:rsidRPr="001B4D36">
        <w:rPr>
          <w:b/>
        </w:rPr>
        <w:t xml:space="preserve"> hp), vt </w:t>
      </w:r>
      <w:r w:rsidR="00AC0C71">
        <w:rPr>
          <w:b/>
        </w:rPr>
        <w:t>2024</w:t>
      </w:r>
    </w:p>
    <w:p w14:paraId="7EDD3B0C" w14:textId="657B7CD3" w:rsidR="00FF2DB4" w:rsidRPr="001B4D36" w:rsidRDefault="00FF2DB4" w:rsidP="00145446">
      <w:pPr>
        <w:pStyle w:val="Normalwebb"/>
      </w:pPr>
      <w:r w:rsidRPr="001B4D36">
        <w:rPr>
          <w:b/>
          <w:bCs/>
        </w:rPr>
        <w:t>Institutionen för kommunikation och medier, Lunds universitet. Fastställd av institutionsstyrelsen</w:t>
      </w:r>
      <w:r>
        <w:rPr>
          <w:b/>
          <w:bCs/>
        </w:rPr>
        <w:t xml:space="preserve"> </w:t>
      </w:r>
      <w:r w:rsidR="00322E59">
        <w:rPr>
          <w:b/>
          <w:bCs/>
        </w:rPr>
        <w:t>30 november 2023</w:t>
      </w:r>
      <w:r>
        <w:rPr>
          <w:b/>
          <w:bCs/>
        </w:rPr>
        <w:t>.</w:t>
      </w:r>
    </w:p>
    <w:p w14:paraId="7B0AA186" w14:textId="0903D17C" w:rsidR="009C6AEF" w:rsidRPr="00322E59" w:rsidRDefault="009C6AEF" w:rsidP="00145446">
      <w:pPr>
        <w:pStyle w:val="Littlista"/>
        <w:spacing w:line="240" w:lineRule="auto"/>
        <w:ind w:left="0" w:firstLine="0"/>
        <w:rPr>
          <w:rFonts w:ascii="Times New Roman" w:hAnsi="Times New Roman"/>
          <w:color w:val="000000" w:themeColor="text1"/>
          <w:lang w:val="en-GB"/>
        </w:rPr>
      </w:pPr>
      <w:r w:rsidRPr="00AC0C71">
        <w:rPr>
          <w:rFonts w:ascii="Times New Roman" w:hAnsi="Times New Roman"/>
          <w:color w:val="000000" w:themeColor="text1"/>
        </w:rPr>
        <w:t>Seuri, Olli &amp; Mattsson</w:t>
      </w:r>
      <w:r w:rsidR="002B3C7E">
        <w:rPr>
          <w:rFonts w:ascii="Times New Roman" w:hAnsi="Times New Roman"/>
          <w:color w:val="000000" w:themeColor="text1"/>
        </w:rPr>
        <w:t>, Andreas</w:t>
      </w:r>
      <w:r w:rsidRPr="00AC0C71">
        <w:rPr>
          <w:rFonts w:ascii="Times New Roman" w:hAnsi="Times New Roman"/>
          <w:color w:val="000000" w:themeColor="text1"/>
        </w:rPr>
        <w:t xml:space="preserve"> (2022</w:t>
      </w:r>
      <w:r w:rsidRPr="00AC0C71">
        <w:rPr>
          <w:rFonts w:ascii="Times New Roman" w:hAnsi="Times New Roman"/>
          <w:i/>
          <w:iCs/>
          <w:color w:val="000000" w:themeColor="text1"/>
        </w:rPr>
        <w:t>). Öppna frågor – en guide till bättre svar.</w:t>
      </w:r>
      <w:r w:rsidRPr="00AC0C71">
        <w:rPr>
          <w:rFonts w:ascii="Times New Roman" w:hAnsi="Times New Roman"/>
          <w:color w:val="000000" w:themeColor="text1"/>
        </w:rPr>
        <w:t xml:space="preserve"> </w:t>
      </w:r>
      <w:r w:rsidRPr="00322E59">
        <w:rPr>
          <w:rFonts w:ascii="Times New Roman" w:hAnsi="Times New Roman"/>
          <w:color w:val="000000" w:themeColor="text1"/>
          <w:lang w:val="en-GB"/>
        </w:rPr>
        <w:t>Malmö: Gleerups. (224 s.)</w:t>
      </w:r>
    </w:p>
    <w:p w14:paraId="0BC8E86C" w14:textId="77777777" w:rsidR="00D60CD5" w:rsidRPr="00322E59" w:rsidRDefault="00D60CD5" w:rsidP="00145446">
      <w:pPr>
        <w:pStyle w:val="Default"/>
        <w:spacing w:before="0"/>
        <w:rPr>
          <w:rFonts w:ascii="Times New Roman" w:eastAsia="Frutiger LT Std 45 Light" w:hAnsi="Times New Roman" w:cs="Times New Roman"/>
          <w:color w:val="000000" w:themeColor="text1"/>
          <w:lang w:val="en-GB"/>
        </w:rPr>
      </w:pPr>
    </w:p>
    <w:p w14:paraId="6ADFD66E" w14:textId="35D85FCC" w:rsidR="00145446" w:rsidRPr="00145446" w:rsidRDefault="00B65BF8" w:rsidP="00145446">
      <w:pPr>
        <w:pStyle w:val="Default"/>
        <w:spacing w:before="0"/>
        <w:rPr>
          <w:rFonts w:ascii="Times New Roman" w:eastAsia="Frutiger LT Std 45 Light" w:hAnsi="Times New Roman" w:cs="Times New Roman"/>
          <w:i/>
          <w:iCs/>
          <w:color w:val="000000" w:themeColor="text1"/>
          <w:lang w:val="en-US"/>
        </w:rPr>
      </w:pPr>
      <w:r>
        <w:rPr>
          <w:rFonts w:ascii="Times New Roman" w:eastAsia="Frutiger LT Std 45 Light" w:hAnsi="Times New Roman" w:cs="Times New Roman"/>
          <w:i/>
          <w:iCs/>
          <w:color w:val="000000" w:themeColor="text1"/>
          <w:lang w:val="en-US"/>
        </w:rPr>
        <w:t>Frivillig</w:t>
      </w:r>
      <w:r w:rsidR="00145446" w:rsidRPr="00145446">
        <w:rPr>
          <w:rFonts w:ascii="Times New Roman" w:eastAsia="Frutiger LT Std 45 Light" w:hAnsi="Times New Roman" w:cs="Times New Roman"/>
          <w:i/>
          <w:iCs/>
          <w:color w:val="000000" w:themeColor="text1"/>
          <w:lang w:val="en-US"/>
        </w:rPr>
        <w:t xml:space="preserve"> läsning:</w:t>
      </w:r>
    </w:p>
    <w:p w14:paraId="7E3211AB" w14:textId="74D48A78" w:rsidR="00145446" w:rsidRDefault="00145446" w:rsidP="00145446">
      <w:r w:rsidRPr="00145446">
        <w:rPr>
          <w:lang w:val="en-US"/>
        </w:rPr>
        <w:t>Metzler, K</w:t>
      </w:r>
      <w:r>
        <w:rPr>
          <w:lang w:val="en-US"/>
        </w:rPr>
        <w:t>en</w:t>
      </w:r>
      <w:r w:rsidRPr="00145446">
        <w:rPr>
          <w:lang w:val="en-US"/>
        </w:rPr>
        <w:t xml:space="preserve"> (1997). </w:t>
      </w:r>
      <w:r w:rsidRPr="00145446">
        <w:rPr>
          <w:i/>
          <w:iCs/>
          <w:lang w:val="en-US"/>
        </w:rPr>
        <w:t>Creative interviewing: The writer’s guide to gathering information by</w:t>
      </w:r>
      <w:r>
        <w:rPr>
          <w:i/>
          <w:iCs/>
          <w:lang w:val="en-US"/>
        </w:rPr>
        <w:t xml:space="preserve"> </w:t>
      </w:r>
      <w:r w:rsidRPr="00145446">
        <w:rPr>
          <w:i/>
          <w:iCs/>
          <w:lang w:val="en-US"/>
        </w:rPr>
        <w:t>asking questions</w:t>
      </w:r>
      <w:r w:rsidRPr="00145446">
        <w:rPr>
          <w:lang w:val="en-US"/>
        </w:rPr>
        <w:t xml:space="preserve"> (3rd ed). </w:t>
      </w:r>
      <w:r>
        <w:t>Allyn and Bacon. (238 s.)</w:t>
      </w:r>
    </w:p>
    <w:p w14:paraId="2677902A" w14:textId="77777777" w:rsidR="00145446" w:rsidRPr="00145446" w:rsidRDefault="00145446" w:rsidP="00145446">
      <w:pPr>
        <w:pStyle w:val="Default"/>
        <w:spacing w:before="0"/>
        <w:rPr>
          <w:rFonts w:ascii="Times New Roman" w:eastAsia="Frutiger LT Std 45 Light" w:hAnsi="Times New Roman" w:cs="Times New Roman"/>
          <w:i/>
          <w:iCs/>
          <w:color w:val="000000" w:themeColor="text1"/>
        </w:rPr>
      </w:pPr>
    </w:p>
    <w:p w14:paraId="17254FD0" w14:textId="7FFD5D5F" w:rsidR="004D6A8C" w:rsidRPr="004D6A8C" w:rsidRDefault="00AA64B6" w:rsidP="00145446">
      <w:pPr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Därutöver</w:t>
      </w:r>
      <w:r w:rsidR="00D576F8">
        <w:rPr>
          <w:rFonts w:eastAsiaTheme="minorHAnsi"/>
          <w:color w:val="000000" w:themeColor="text1"/>
          <w:lang w:eastAsia="en-US"/>
        </w:rPr>
        <w:t xml:space="preserve"> delas artiklar på kursplattformen Canvas i samband med kursstart.</w:t>
      </w:r>
    </w:p>
    <w:p w14:paraId="13F6A918" w14:textId="77777777" w:rsidR="0051252C" w:rsidRPr="001B4D36" w:rsidRDefault="0051252C" w:rsidP="00145446">
      <w:pPr>
        <w:rPr>
          <w:iCs/>
        </w:rPr>
      </w:pPr>
    </w:p>
    <w:sectPr w:rsidR="0051252C" w:rsidRPr="001B4D36" w:rsidSect="00055F81">
      <w:footerReference w:type="even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35755" w14:textId="77777777" w:rsidR="001A79FA" w:rsidRDefault="001A79FA" w:rsidP="00A2260A">
      <w:r>
        <w:separator/>
      </w:r>
    </w:p>
  </w:endnote>
  <w:endnote w:type="continuationSeparator" w:id="0">
    <w:p w14:paraId="5A879A3C" w14:textId="77777777" w:rsidR="001A79FA" w:rsidRDefault="001A79FA" w:rsidP="00A22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Frutiger LT Std 45 Light"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nummer"/>
      </w:rPr>
      <w:id w:val="-1105111596"/>
      <w:docPartObj>
        <w:docPartGallery w:val="Page Numbers (Bottom of Page)"/>
        <w:docPartUnique/>
      </w:docPartObj>
    </w:sdtPr>
    <w:sdtContent>
      <w:p w14:paraId="3D31F80B" w14:textId="77777777" w:rsidR="00A2260A" w:rsidRDefault="00A2260A" w:rsidP="00FB7862">
        <w:pPr>
          <w:pStyle w:val="Sidfot"/>
          <w:framePr w:wrap="none" w:vAnchor="text" w:hAnchor="margin" w:xAlign="center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end"/>
        </w:r>
      </w:p>
    </w:sdtContent>
  </w:sdt>
  <w:p w14:paraId="41058E2B" w14:textId="77777777" w:rsidR="00A2260A" w:rsidRDefault="00A2260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nummer"/>
      </w:rPr>
      <w:id w:val="-149982652"/>
      <w:docPartObj>
        <w:docPartGallery w:val="Page Numbers (Bottom of Page)"/>
        <w:docPartUnique/>
      </w:docPartObj>
    </w:sdtPr>
    <w:sdtContent>
      <w:p w14:paraId="69806600" w14:textId="77777777" w:rsidR="00A2260A" w:rsidRDefault="00A2260A" w:rsidP="00FB7862">
        <w:pPr>
          <w:pStyle w:val="Sidfot"/>
          <w:framePr w:wrap="none" w:vAnchor="text" w:hAnchor="margin" w:xAlign="center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 w:rsidR="001B4D36">
          <w:rPr>
            <w:rStyle w:val="Sidnummer"/>
            <w:noProof/>
          </w:rPr>
          <w:t>2</w:t>
        </w:r>
        <w:r>
          <w:rPr>
            <w:rStyle w:val="Sidnummer"/>
          </w:rPr>
          <w:fldChar w:fldCharType="end"/>
        </w:r>
      </w:p>
    </w:sdtContent>
  </w:sdt>
  <w:p w14:paraId="7DD5F89F" w14:textId="77777777" w:rsidR="00A2260A" w:rsidRDefault="00A2260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9C312" w14:textId="77777777" w:rsidR="001A79FA" w:rsidRDefault="001A79FA" w:rsidP="00A2260A">
      <w:r>
        <w:separator/>
      </w:r>
    </w:p>
  </w:footnote>
  <w:footnote w:type="continuationSeparator" w:id="0">
    <w:p w14:paraId="1212901A" w14:textId="77777777" w:rsidR="001A79FA" w:rsidRDefault="001A79FA" w:rsidP="00A22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4DF"/>
    <w:rsid w:val="00051426"/>
    <w:rsid w:val="00055F81"/>
    <w:rsid w:val="00145446"/>
    <w:rsid w:val="0017702F"/>
    <w:rsid w:val="00195BF5"/>
    <w:rsid w:val="001A79FA"/>
    <w:rsid w:val="001B1BA9"/>
    <w:rsid w:val="001B4D36"/>
    <w:rsid w:val="002A00A9"/>
    <w:rsid w:val="002A4901"/>
    <w:rsid w:val="002B3C7E"/>
    <w:rsid w:val="0031110F"/>
    <w:rsid w:val="00322E59"/>
    <w:rsid w:val="00343A72"/>
    <w:rsid w:val="00390370"/>
    <w:rsid w:val="003D608A"/>
    <w:rsid w:val="004529EC"/>
    <w:rsid w:val="004A246C"/>
    <w:rsid w:val="004A554C"/>
    <w:rsid w:val="004B2397"/>
    <w:rsid w:val="004D6A8C"/>
    <w:rsid w:val="0051252C"/>
    <w:rsid w:val="005B79E8"/>
    <w:rsid w:val="00620432"/>
    <w:rsid w:val="006E5262"/>
    <w:rsid w:val="007D2B63"/>
    <w:rsid w:val="008A307E"/>
    <w:rsid w:val="008F40DF"/>
    <w:rsid w:val="00901F1C"/>
    <w:rsid w:val="009554DF"/>
    <w:rsid w:val="009C6AEF"/>
    <w:rsid w:val="00A2260A"/>
    <w:rsid w:val="00A34D1F"/>
    <w:rsid w:val="00A4176C"/>
    <w:rsid w:val="00AA64B6"/>
    <w:rsid w:val="00AB658A"/>
    <w:rsid w:val="00AC0C71"/>
    <w:rsid w:val="00AD0FD5"/>
    <w:rsid w:val="00AF3C12"/>
    <w:rsid w:val="00B34242"/>
    <w:rsid w:val="00B65BF8"/>
    <w:rsid w:val="00B84756"/>
    <w:rsid w:val="00BA345E"/>
    <w:rsid w:val="00BB13B6"/>
    <w:rsid w:val="00BC6ADD"/>
    <w:rsid w:val="00D240A2"/>
    <w:rsid w:val="00D576F8"/>
    <w:rsid w:val="00D60CD5"/>
    <w:rsid w:val="00D9757A"/>
    <w:rsid w:val="00DB2B17"/>
    <w:rsid w:val="00DE7C93"/>
    <w:rsid w:val="00E47AE2"/>
    <w:rsid w:val="00EE122C"/>
    <w:rsid w:val="00FB7515"/>
    <w:rsid w:val="00FC7A8B"/>
    <w:rsid w:val="00FF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75CAA"/>
  <w15:chartTrackingRefBased/>
  <w15:docId w15:val="{EC7566E2-061D-374D-96E4-7775BD673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52C"/>
    <w:rPr>
      <w:rFonts w:ascii="Times New Roman" w:eastAsia="Times New Roman" w:hAnsi="Times New Roman" w:cs="Times New Roman"/>
      <w:lang w:eastAsia="sv-SE"/>
    </w:rPr>
  </w:style>
  <w:style w:type="paragraph" w:styleId="Rubrik1">
    <w:name w:val="heading 1"/>
    <w:basedOn w:val="Normal"/>
    <w:link w:val="Rubrik1Char"/>
    <w:uiPriority w:val="9"/>
    <w:qFormat/>
    <w:rsid w:val="00FB751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E122C"/>
    <w:pPr>
      <w:keepNext/>
      <w:keepLines/>
      <w:spacing w:before="24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EE122C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Rubrik1Char">
    <w:name w:val="Rubrik 1 Char"/>
    <w:basedOn w:val="Standardstycketeckensnitt"/>
    <w:link w:val="Rubrik1"/>
    <w:uiPriority w:val="9"/>
    <w:rsid w:val="00FB7515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styleId="Stark">
    <w:name w:val="Strong"/>
    <w:basedOn w:val="Standardstycketeckensnitt"/>
    <w:uiPriority w:val="22"/>
    <w:qFormat/>
    <w:rsid w:val="00FB7515"/>
    <w:rPr>
      <w:b/>
      <w:bCs/>
    </w:rPr>
  </w:style>
  <w:style w:type="character" w:customStyle="1" w:styleId="apple-converted-space">
    <w:name w:val="apple-converted-space"/>
    <w:basedOn w:val="Standardstycketeckensnitt"/>
    <w:rsid w:val="00FB7515"/>
  </w:style>
  <w:style w:type="paragraph" w:styleId="Normalwebb">
    <w:name w:val="Normal (Web)"/>
    <w:basedOn w:val="Normal"/>
    <w:uiPriority w:val="99"/>
    <w:unhideWhenUsed/>
    <w:rsid w:val="00DE7C93"/>
    <w:pPr>
      <w:spacing w:before="100" w:beforeAutospacing="1" w:after="100" w:afterAutospacing="1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2260A"/>
    <w:rPr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260A"/>
    <w:rPr>
      <w:rFonts w:ascii="Times New Roman" w:eastAsia="Times New Roman" w:hAnsi="Times New Roman" w:cs="Times New Roman"/>
      <w:sz w:val="18"/>
      <w:szCs w:val="18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A2260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2260A"/>
    <w:rPr>
      <w:rFonts w:ascii="Times New Roman" w:eastAsia="Times New Roman" w:hAnsi="Times New Roman" w:cs="Times New Roman"/>
      <w:lang w:eastAsia="sv-SE"/>
    </w:rPr>
  </w:style>
  <w:style w:type="character" w:styleId="Sidnummer">
    <w:name w:val="page number"/>
    <w:basedOn w:val="Standardstycketeckensnitt"/>
    <w:uiPriority w:val="99"/>
    <w:semiHidden/>
    <w:unhideWhenUsed/>
    <w:rsid w:val="00A2260A"/>
  </w:style>
  <w:style w:type="paragraph" w:customStyle="1" w:styleId="Default">
    <w:name w:val="Default"/>
    <w:rsid w:val="00D60CD5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bdr w:val="nil"/>
      <w:lang w:eastAsia="sv-SE"/>
      <w14:textOutline w14:w="0" w14:cap="flat" w14:cmpd="sng" w14:algn="ctr">
        <w14:noFill/>
        <w14:prstDash w14:val="solid"/>
        <w14:bevel/>
      </w14:textOutline>
    </w:rPr>
  </w:style>
  <w:style w:type="paragraph" w:customStyle="1" w:styleId="Littlista">
    <w:name w:val="Littlista"/>
    <w:basedOn w:val="Normal"/>
    <w:rsid w:val="00AD0FD5"/>
    <w:pPr>
      <w:suppressAutoHyphens/>
      <w:spacing w:line="280" w:lineRule="exact"/>
      <w:ind w:left="426" w:hanging="426"/>
    </w:pPr>
    <w:rPr>
      <w:rFonts w:ascii="Times" w:hAnsi="Times" w:cs="Times"/>
      <w:szCs w:val="20"/>
      <w:lang w:eastAsia="ar-SA"/>
    </w:rPr>
  </w:style>
  <w:style w:type="character" w:customStyle="1" w:styleId="italiclabel">
    <w:name w:val="italiclabel"/>
    <w:basedOn w:val="Standardstycketeckensnitt"/>
    <w:rsid w:val="001B4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7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0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9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5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3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4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1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76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9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8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5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4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Sara Santesson</cp:lastModifiedBy>
  <cp:revision>4</cp:revision>
  <cp:lastPrinted>2020-11-23T10:36:00Z</cp:lastPrinted>
  <dcterms:created xsi:type="dcterms:W3CDTF">2023-11-03T11:04:00Z</dcterms:created>
  <dcterms:modified xsi:type="dcterms:W3CDTF">2023-12-06T12:16:00Z</dcterms:modified>
</cp:coreProperties>
</file>