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B8C3" w14:textId="77777777" w:rsidR="00F11449" w:rsidRPr="000F005A" w:rsidRDefault="00F11449" w:rsidP="00962363">
      <w:pPr>
        <w:ind w:left="2608" w:firstLine="1304"/>
        <w:rPr>
          <w:rFonts w:ascii="Times" w:hAnsi="Times"/>
          <w:b/>
        </w:rPr>
      </w:pPr>
      <w:r w:rsidRPr="000F005A">
        <w:rPr>
          <w:rFonts w:ascii="Times" w:hAnsi="Times"/>
          <w:b/>
        </w:rPr>
        <w:t>LITTERATURLISTA</w:t>
      </w:r>
    </w:p>
    <w:p w14:paraId="10281257" w14:textId="1A7FF9E8" w:rsidR="00F11449" w:rsidRPr="000F005A" w:rsidRDefault="00F11449" w:rsidP="00F11449">
      <w:pPr>
        <w:jc w:val="center"/>
        <w:rPr>
          <w:rFonts w:ascii="Times" w:hAnsi="Times"/>
          <w:b/>
        </w:rPr>
      </w:pPr>
      <w:r w:rsidRPr="000F005A">
        <w:rPr>
          <w:rFonts w:ascii="Times" w:hAnsi="Times"/>
          <w:b/>
        </w:rPr>
        <w:t xml:space="preserve">KINK11, </w:t>
      </w:r>
      <w:r w:rsidR="00124219" w:rsidRPr="000F005A">
        <w:rPr>
          <w:rFonts w:ascii="Times" w:hAnsi="Times"/>
          <w:b/>
        </w:rPr>
        <w:t>KINESISKA: KANDIDATKURS</w:t>
      </w:r>
      <w:r w:rsidRPr="000F005A">
        <w:rPr>
          <w:rFonts w:ascii="Times" w:hAnsi="Times"/>
          <w:b/>
        </w:rPr>
        <w:t xml:space="preserve"> (30 </w:t>
      </w:r>
      <w:proofErr w:type="spellStart"/>
      <w:r w:rsidRPr="000F005A">
        <w:rPr>
          <w:rFonts w:ascii="Times" w:hAnsi="Times"/>
          <w:b/>
        </w:rPr>
        <w:t>hp</w:t>
      </w:r>
      <w:proofErr w:type="spellEnd"/>
      <w:r w:rsidRPr="000F005A">
        <w:rPr>
          <w:rFonts w:ascii="Times" w:hAnsi="Times"/>
          <w:b/>
        </w:rPr>
        <w:t>)</w:t>
      </w:r>
    </w:p>
    <w:p w14:paraId="63C7F08F" w14:textId="49B42893" w:rsidR="006C56B1" w:rsidRPr="001B64CD" w:rsidRDefault="001B1E3F" w:rsidP="006C56B1">
      <w:pPr>
        <w:jc w:val="center"/>
        <w:rPr>
          <w:rFonts w:ascii="Times" w:hAnsi="Times"/>
          <w:b/>
          <w:lang w:val="en-US"/>
        </w:rPr>
      </w:pPr>
      <w:r w:rsidRPr="001B64CD">
        <w:rPr>
          <w:rFonts w:ascii="Times" w:hAnsi="Times"/>
          <w:b/>
          <w:lang w:val="en-US"/>
        </w:rPr>
        <w:t>Chinese B.A. Course (30 credits</w:t>
      </w:r>
      <w:r w:rsidR="00322368" w:rsidRPr="001B64CD">
        <w:rPr>
          <w:rFonts w:ascii="Times" w:hAnsi="Times"/>
          <w:b/>
          <w:lang w:val="en-US"/>
        </w:rPr>
        <w:t>)</w:t>
      </w:r>
    </w:p>
    <w:p w14:paraId="44EF7DA3" w14:textId="3A4A55D0" w:rsidR="006C56B1" w:rsidRPr="00EA7CC1" w:rsidRDefault="001B64CD" w:rsidP="006C56B1">
      <w:pPr>
        <w:jc w:val="center"/>
        <w:rPr>
          <w:rFonts w:ascii="Times" w:hAnsi="Times"/>
          <w:b/>
        </w:rPr>
      </w:pPr>
      <w:r w:rsidRPr="00EA7CC1">
        <w:rPr>
          <w:rFonts w:ascii="Times" w:hAnsi="Times"/>
          <w:b/>
        </w:rPr>
        <w:t>Fastställd av styrelsen för sek</w:t>
      </w:r>
      <w:r w:rsidR="006C56B1" w:rsidRPr="00EA7CC1">
        <w:rPr>
          <w:rFonts w:ascii="Times" w:hAnsi="Times"/>
          <w:b/>
        </w:rPr>
        <w:t>tion 5 2015-12-08</w:t>
      </w:r>
    </w:p>
    <w:p w14:paraId="6C544A3A" w14:textId="061EEA3D" w:rsidR="00F11449" w:rsidRPr="00EA7CC1" w:rsidRDefault="000D2606" w:rsidP="006C56B1">
      <w:pPr>
        <w:pBdr>
          <w:bottom w:val="single" w:sz="6" w:space="1" w:color="auto"/>
        </w:pBdr>
        <w:jc w:val="center"/>
        <w:rPr>
          <w:rFonts w:ascii="Times" w:hAnsi="Times"/>
          <w:b/>
          <w:bCs/>
        </w:rPr>
      </w:pPr>
      <w:r w:rsidRPr="00EA7CC1">
        <w:rPr>
          <w:rFonts w:ascii="Times" w:hAnsi="Times"/>
          <w:b/>
        </w:rPr>
        <w:t>Reviderad</w:t>
      </w:r>
      <w:r w:rsidR="00F11449" w:rsidRPr="00EA7CC1">
        <w:rPr>
          <w:rFonts w:ascii="Times" w:hAnsi="Times"/>
          <w:b/>
        </w:rPr>
        <w:t xml:space="preserve"> </w:t>
      </w:r>
      <w:r w:rsidR="000F005A" w:rsidRPr="00EA7CC1">
        <w:rPr>
          <w:rFonts w:ascii="Times" w:hAnsi="Times"/>
          <w:b/>
          <w:bCs/>
        </w:rPr>
        <w:t>20</w:t>
      </w:r>
      <w:r w:rsidR="008004F7">
        <w:rPr>
          <w:rFonts w:ascii="Times" w:hAnsi="Times"/>
          <w:b/>
          <w:bCs/>
        </w:rPr>
        <w:t>22</w:t>
      </w:r>
      <w:r w:rsidR="000F005A" w:rsidRPr="00EA7CC1">
        <w:rPr>
          <w:rFonts w:ascii="Times" w:hAnsi="Times"/>
          <w:b/>
          <w:bCs/>
        </w:rPr>
        <w:t>-0</w:t>
      </w:r>
      <w:r w:rsidR="008004F7">
        <w:rPr>
          <w:rFonts w:ascii="Times" w:hAnsi="Times"/>
          <w:b/>
          <w:bCs/>
        </w:rPr>
        <w:t>6</w:t>
      </w:r>
      <w:r w:rsidR="000F005A" w:rsidRPr="00EA7CC1">
        <w:rPr>
          <w:rFonts w:ascii="Times" w:hAnsi="Times"/>
          <w:b/>
          <w:bCs/>
        </w:rPr>
        <w:t>-</w:t>
      </w:r>
      <w:r w:rsidR="008004F7">
        <w:rPr>
          <w:rFonts w:ascii="Times" w:hAnsi="Times"/>
          <w:b/>
          <w:bCs/>
        </w:rPr>
        <w:t>02</w:t>
      </w:r>
    </w:p>
    <w:p w14:paraId="48DCF07A" w14:textId="77777777" w:rsidR="006C56B1" w:rsidRPr="000F005A" w:rsidRDefault="006C56B1" w:rsidP="006C56B1">
      <w:pPr>
        <w:jc w:val="center"/>
        <w:rPr>
          <w:rFonts w:ascii="Times" w:hAnsi="Times"/>
          <w:b/>
        </w:rPr>
      </w:pPr>
    </w:p>
    <w:p w14:paraId="78B07CDE" w14:textId="77777777" w:rsidR="00F11449" w:rsidRPr="000F005A" w:rsidRDefault="00F11449" w:rsidP="00F11449">
      <w:pPr>
        <w:rPr>
          <w:rFonts w:ascii="Times" w:hAnsi="Times"/>
          <w:b/>
        </w:rPr>
      </w:pPr>
    </w:p>
    <w:p w14:paraId="25B33CC6" w14:textId="77777777" w:rsidR="00F11449" w:rsidRPr="000D2606" w:rsidRDefault="00F11449" w:rsidP="00F11449">
      <w:pPr>
        <w:rPr>
          <w:rFonts w:ascii="Times" w:hAnsi="Times"/>
          <w:b/>
        </w:rPr>
      </w:pPr>
      <w:r w:rsidRPr="000D2606">
        <w:rPr>
          <w:rFonts w:ascii="Times" w:hAnsi="Times"/>
          <w:b/>
        </w:rPr>
        <w:t>Obligatorisk litteratur</w:t>
      </w:r>
    </w:p>
    <w:p w14:paraId="4CEE2130" w14:textId="77777777" w:rsidR="009B10DC" w:rsidRPr="00953D50" w:rsidRDefault="009B10DC" w:rsidP="009B10DC">
      <w:pPr>
        <w:pStyle w:val="Brevrubrik"/>
        <w:spacing w:line="240" w:lineRule="auto"/>
        <w:rPr>
          <w:rFonts w:ascii="Times" w:hAnsi="Times"/>
          <w:i/>
        </w:rPr>
      </w:pPr>
    </w:p>
    <w:p w14:paraId="2486D8FF" w14:textId="5EEC2DD0" w:rsidR="008776BD" w:rsidRPr="00953D50" w:rsidRDefault="004E4375" w:rsidP="008776BD">
      <w:pPr>
        <w:rPr>
          <w:rFonts w:ascii="Times" w:hAnsi="Times"/>
          <w:i/>
          <w:sz w:val="28"/>
          <w:szCs w:val="28"/>
        </w:rPr>
      </w:pPr>
      <w:r w:rsidRPr="00953D50">
        <w:rPr>
          <w:rFonts w:ascii="Times" w:hAnsi="Times"/>
          <w:i/>
          <w:sz w:val="28"/>
          <w:szCs w:val="28"/>
        </w:rPr>
        <w:t>NB: Artiklar som inte är tillgängliga genom SOL-biblioteket tillhandahålls av ansvarig lärare.</w:t>
      </w:r>
    </w:p>
    <w:p w14:paraId="069F524A" w14:textId="77777777" w:rsidR="008776BD" w:rsidRDefault="008776BD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/>
          <w:bCs/>
          <w:sz w:val="28"/>
          <w:szCs w:val="28"/>
        </w:rPr>
      </w:pPr>
    </w:p>
    <w:p w14:paraId="4822D622" w14:textId="0FA3BD6C" w:rsidR="008C73C9" w:rsidRPr="00484A15" w:rsidRDefault="00B6433C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/>
          <w:bCs/>
          <w:sz w:val="28"/>
          <w:szCs w:val="28"/>
        </w:rPr>
      </w:pPr>
      <w:r w:rsidRPr="000F005A">
        <w:rPr>
          <w:rFonts w:ascii="Times" w:hAnsi="Times" w:cs="Garamond"/>
          <w:b/>
          <w:bCs/>
          <w:sz w:val="28"/>
          <w:szCs w:val="28"/>
        </w:rPr>
        <w:t xml:space="preserve">Delkurs 1: Skönlitteratur och sakprosatexter </w:t>
      </w:r>
    </w:p>
    <w:p w14:paraId="33E7B109" w14:textId="77777777" w:rsidR="004E4375" w:rsidRDefault="004E4375" w:rsidP="00854AC2">
      <w:pPr>
        <w:rPr>
          <w:b/>
          <w:iCs/>
          <w:sz w:val="28"/>
          <w:szCs w:val="28"/>
        </w:rPr>
      </w:pPr>
    </w:p>
    <w:p w14:paraId="610317BD" w14:textId="0BC183F3" w:rsidR="008004F7" w:rsidRPr="0035608E" w:rsidRDefault="008004F7" w:rsidP="0035608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Dong</w:t>
      </w:r>
      <w:r w:rsidR="00E779C6">
        <w:rPr>
          <w:rFonts w:ascii="Times" w:hAnsi="Times"/>
          <w:sz w:val="28"/>
          <w:szCs w:val="28"/>
        </w:rPr>
        <w:t>,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Xue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hint="eastAsia"/>
          <w:sz w:val="28"/>
          <w:szCs w:val="28"/>
        </w:rPr>
        <w:t xml:space="preserve">董雪 </w:t>
      </w:r>
      <w:r>
        <w:rPr>
          <w:rFonts w:ascii="Times" w:hAnsi="Times"/>
          <w:sz w:val="28"/>
          <w:szCs w:val="28"/>
        </w:rPr>
        <w:t>&amp; Ma</w:t>
      </w:r>
      <w:r w:rsidR="00E779C6">
        <w:rPr>
          <w:rFonts w:ascii="Times" w:hAnsi="Times"/>
          <w:sz w:val="28"/>
          <w:szCs w:val="28"/>
        </w:rPr>
        <w:t>,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Zhuoyan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hint="eastAsia"/>
          <w:sz w:val="28"/>
          <w:szCs w:val="28"/>
        </w:rPr>
        <w:t xml:space="preserve">马卓言 </w:t>
      </w:r>
      <w:r>
        <w:rPr>
          <w:rFonts w:ascii="Times" w:hAnsi="Times"/>
          <w:sz w:val="28"/>
          <w:szCs w:val="28"/>
        </w:rPr>
        <w:t xml:space="preserve">(2022-02-24). </w:t>
      </w:r>
      <w:proofErr w:type="spellStart"/>
      <w:r w:rsidRPr="008004F7">
        <w:rPr>
          <w:rFonts w:ascii="Times" w:hAnsi="Times"/>
          <w:i/>
          <w:iCs/>
          <w:sz w:val="28"/>
          <w:szCs w:val="28"/>
        </w:rPr>
        <w:t>Waijiaobu</w:t>
      </w:r>
      <w:proofErr w:type="spellEnd"/>
      <w:r w:rsidRPr="008004F7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8004F7">
        <w:rPr>
          <w:rFonts w:ascii="Times" w:hAnsi="Times"/>
          <w:i/>
          <w:iCs/>
          <w:sz w:val="28"/>
          <w:szCs w:val="28"/>
        </w:rPr>
        <w:t>fayanren</w:t>
      </w:r>
      <w:proofErr w:type="spellEnd"/>
      <w:r w:rsidRPr="008004F7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8004F7">
        <w:rPr>
          <w:rFonts w:ascii="Times" w:hAnsi="Times"/>
          <w:i/>
          <w:iCs/>
          <w:sz w:val="28"/>
          <w:szCs w:val="28"/>
        </w:rPr>
        <w:t>jiu</w:t>
      </w:r>
      <w:proofErr w:type="spellEnd"/>
      <w:r w:rsidRPr="008004F7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8004F7">
        <w:rPr>
          <w:rFonts w:ascii="Times" w:hAnsi="Times"/>
          <w:i/>
          <w:iCs/>
          <w:sz w:val="28"/>
          <w:szCs w:val="28"/>
        </w:rPr>
        <w:t>Wukelan</w:t>
      </w:r>
      <w:proofErr w:type="spellEnd"/>
      <w:r w:rsidRPr="008004F7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8004F7">
        <w:rPr>
          <w:rFonts w:ascii="Times" w:hAnsi="Times"/>
          <w:i/>
          <w:iCs/>
          <w:sz w:val="28"/>
          <w:szCs w:val="28"/>
        </w:rPr>
        <w:t>wenti</w:t>
      </w:r>
      <w:proofErr w:type="spellEnd"/>
      <w:r w:rsidRPr="008004F7">
        <w:rPr>
          <w:rFonts w:ascii="Times" w:hAnsi="Times"/>
          <w:i/>
          <w:iCs/>
          <w:sz w:val="28"/>
          <w:szCs w:val="28"/>
        </w:rPr>
        <w:t xml:space="preserve">, </w:t>
      </w:r>
      <w:proofErr w:type="spellStart"/>
      <w:r w:rsidRPr="008004F7">
        <w:rPr>
          <w:rFonts w:ascii="Times" w:hAnsi="Times"/>
          <w:i/>
          <w:iCs/>
          <w:sz w:val="28"/>
          <w:szCs w:val="28"/>
        </w:rPr>
        <w:t>Mei</w:t>
      </w:r>
      <w:proofErr w:type="spellEnd"/>
      <w:r w:rsidRPr="008004F7">
        <w:rPr>
          <w:rFonts w:ascii="Times" w:hAnsi="Times"/>
          <w:i/>
          <w:iCs/>
          <w:sz w:val="28"/>
          <w:szCs w:val="28"/>
        </w:rPr>
        <w:t xml:space="preserve">-E </w:t>
      </w:r>
      <w:proofErr w:type="spellStart"/>
      <w:r w:rsidRPr="008004F7">
        <w:rPr>
          <w:rFonts w:ascii="Times" w:hAnsi="Times"/>
          <w:i/>
          <w:iCs/>
          <w:sz w:val="28"/>
          <w:szCs w:val="28"/>
        </w:rPr>
        <w:t>guanxi</w:t>
      </w:r>
      <w:proofErr w:type="spellEnd"/>
      <w:r w:rsidRPr="008004F7">
        <w:rPr>
          <w:rFonts w:ascii="Times" w:hAnsi="Times"/>
          <w:i/>
          <w:iCs/>
          <w:sz w:val="28"/>
          <w:szCs w:val="28"/>
        </w:rPr>
        <w:t xml:space="preserve"> deng da jizhe wen</w:t>
      </w:r>
      <w:r w:rsidR="00404B34" w:rsidRPr="00404B34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(</w:t>
      </w:r>
      <w:r w:rsidRPr="002C4270">
        <w:rPr>
          <w:rFonts w:ascii="Times" w:hAnsi="Times" w:hint="eastAsia"/>
        </w:rPr>
        <w:t>外交部发言人就乌克兰问题，美俄关系等答记者问</w:t>
      </w:r>
      <w:r>
        <w:rPr>
          <w:rFonts w:ascii="Times" w:hAnsi="Times"/>
          <w:sz w:val="28"/>
          <w:szCs w:val="28"/>
        </w:rPr>
        <w:t>).</w:t>
      </w:r>
      <w:r w:rsidR="0035608E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En sammanfattning av en presskonferens där utrikesministeriets talesperson svarar på frågor angående bland annat Ukraina och de rysk-amerikanska relationerna.</w:t>
      </w:r>
      <w:r w:rsidR="0035608E">
        <w:rPr>
          <w:rFonts w:ascii="Times" w:hAnsi="Times"/>
          <w:sz w:val="28"/>
          <w:szCs w:val="28"/>
        </w:rPr>
        <w:t xml:space="preserve"> </w:t>
      </w:r>
      <w:hyperlink r:id="rId7" w:history="1">
        <w:r w:rsidR="0035608E" w:rsidRPr="007442BE">
          <w:rPr>
            <w:rStyle w:val="Hyperlink"/>
            <w:rFonts w:ascii="Times" w:hAnsi="Times"/>
            <w:sz w:val="28"/>
            <w:szCs w:val="28"/>
          </w:rPr>
          <w:t>http://www.gov.cn/xinwen/2022-02/24/content_5675296.htm</w:t>
        </w:r>
      </w:hyperlink>
      <w:r w:rsidR="0035608E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(3 sid.)</w:t>
      </w:r>
    </w:p>
    <w:p w14:paraId="013CB5B8" w14:textId="77777777" w:rsidR="008004F7" w:rsidRDefault="008004F7" w:rsidP="00C34643">
      <w:pPr>
        <w:rPr>
          <w:rFonts w:ascii="Times" w:hAnsi="Times"/>
          <w:sz w:val="28"/>
          <w:szCs w:val="28"/>
        </w:rPr>
      </w:pPr>
    </w:p>
    <w:p w14:paraId="355B8176" w14:textId="4B687426" w:rsidR="008004F7" w:rsidRDefault="008004F7" w:rsidP="00C3464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Fangfang </w:t>
      </w:r>
      <w:r>
        <w:rPr>
          <w:rFonts w:ascii="Times" w:hAnsi="Times" w:hint="eastAsia"/>
          <w:sz w:val="28"/>
          <w:szCs w:val="28"/>
        </w:rPr>
        <w:t>方方</w:t>
      </w:r>
      <w:r>
        <w:rPr>
          <w:rFonts w:ascii="Times" w:hAnsi="Times"/>
          <w:sz w:val="28"/>
          <w:szCs w:val="28"/>
        </w:rPr>
        <w:t xml:space="preserve">(2020). </w:t>
      </w:r>
      <w:r w:rsidRPr="008004F7">
        <w:rPr>
          <w:rFonts w:ascii="Times" w:hAnsi="Times"/>
          <w:i/>
          <w:iCs/>
          <w:sz w:val="28"/>
          <w:szCs w:val="28"/>
        </w:rPr>
        <w:t>Wuhan fengcheng riji</w:t>
      </w:r>
      <w:r>
        <w:rPr>
          <w:rFonts w:ascii="Times" w:hAnsi="Times"/>
          <w:sz w:val="28"/>
          <w:szCs w:val="28"/>
        </w:rPr>
        <w:t xml:space="preserve"> (</w:t>
      </w:r>
      <w:r w:rsidRPr="002C4270">
        <w:rPr>
          <w:rFonts w:ascii="Times" w:hAnsi="Times" w:hint="eastAsia"/>
        </w:rPr>
        <w:t>武汉封城日记</w:t>
      </w:r>
      <w:r>
        <w:rPr>
          <w:rFonts w:ascii="Times" w:hAnsi="Times"/>
          <w:sz w:val="28"/>
          <w:szCs w:val="28"/>
        </w:rPr>
        <w:t xml:space="preserve">). </w:t>
      </w:r>
    </w:p>
    <w:p w14:paraId="2A25EB00" w14:textId="52CD6E7C" w:rsidR="004E4375" w:rsidRDefault="00077C7D" w:rsidP="00C3464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Det första kapitlet ur en</w:t>
      </w:r>
      <w:r w:rsidR="008004F7">
        <w:rPr>
          <w:rFonts w:ascii="Times" w:hAnsi="Times"/>
          <w:sz w:val="28"/>
          <w:szCs w:val="28"/>
        </w:rPr>
        <w:t xml:space="preserve"> mycket omtalad essä i dagboksform</w:t>
      </w:r>
      <w:r>
        <w:rPr>
          <w:rFonts w:ascii="Times" w:hAnsi="Times"/>
          <w:sz w:val="28"/>
          <w:szCs w:val="28"/>
        </w:rPr>
        <w:t xml:space="preserve">, skriven i </w:t>
      </w:r>
      <w:r w:rsidR="008004F7">
        <w:rPr>
          <w:rFonts w:ascii="Times" w:hAnsi="Times"/>
          <w:sz w:val="28"/>
          <w:szCs w:val="28"/>
        </w:rPr>
        <w:t>Wuhan som stängdes för omvärlden i samband med det första kända utbrottet av COVID-19, den 23 januari 2020. (15 sid.).</w:t>
      </w:r>
    </w:p>
    <w:p w14:paraId="05808231" w14:textId="2E0F3AA4" w:rsidR="008004F7" w:rsidRDefault="008004F7" w:rsidP="00C34643">
      <w:pPr>
        <w:rPr>
          <w:rFonts w:ascii="Times" w:hAnsi="Times"/>
          <w:sz w:val="28"/>
          <w:szCs w:val="28"/>
        </w:rPr>
      </w:pPr>
    </w:p>
    <w:p w14:paraId="5E073142" w14:textId="53574EF6" w:rsidR="008004F7" w:rsidRPr="002C4270" w:rsidRDefault="008004F7" w:rsidP="00404B34">
      <w:r>
        <w:rPr>
          <w:rFonts w:ascii="Times" w:hAnsi="Times"/>
          <w:sz w:val="28"/>
          <w:szCs w:val="28"/>
        </w:rPr>
        <w:lastRenderedPageBreak/>
        <w:t>Gao</w:t>
      </w:r>
      <w:r w:rsidR="00E779C6">
        <w:rPr>
          <w:rFonts w:ascii="Times" w:hAnsi="Times"/>
          <w:sz w:val="28"/>
          <w:szCs w:val="28"/>
        </w:rPr>
        <w:t>,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Yusheng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hint="eastAsia"/>
          <w:sz w:val="28"/>
          <w:szCs w:val="28"/>
        </w:rPr>
        <w:t xml:space="preserve">高玉生 </w:t>
      </w:r>
      <w:r>
        <w:rPr>
          <w:rFonts w:ascii="Times" w:hAnsi="Times"/>
          <w:sz w:val="28"/>
          <w:szCs w:val="28"/>
        </w:rPr>
        <w:t xml:space="preserve">(2022-05-12). </w:t>
      </w:r>
      <w:r w:rsidRPr="008004F7">
        <w:rPr>
          <w:rFonts w:ascii="Times" w:hAnsi="Times"/>
          <w:i/>
          <w:iCs/>
          <w:sz w:val="28"/>
          <w:szCs w:val="28"/>
        </w:rPr>
        <w:t>E-Wu zhanzheng de zoushi he dui guoji zhix</w:t>
      </w:r>
      <w:r w:rsidR="00404B34">
        <w:rPr>
          <w:rFonts w:ascii="Times" w:hAnsi="Times"/>
          <w:i/>
          <w:iCs/>
          <w:sz w:val="28"/>
          <w:szCs w:val="28"/>
          <w:lang w:val="sv-SE"/>
        </w:rPr>
        <w:t>u de</w:t>
      </w:r>
      <w:r w:rsidRPr="008004F7">
        <w:rPr>
          <w:rFonts w:ascii="Times" w:hAnsi="Times"/>
          <w:i/>
          <w:iCs/>
          <w:sz w:val="28"/>
          <w:szCs w:val="28"/>
        </w:rPr>
        <w:t xml:space="preserve"> yingxiang </w:t>
      </w:r>
      <w:r>
        <w:rPr>
          <w:rFonts w:ascii="Times" w:hAnsi="Times" w:hint="eastAsia"/>
          <w:sz w:val="28"/>
          <w:szCs w:val="28"/>
        </w:rPr>
        <w:t>（</w:t>
      </w:r>
      <w:r w:rsidRPr="002C4270">
        <w:rPr>
          <w:rFonts w:ascii="Times" w:hAnsi="Times" w:hint="eastAsia"/>
        </w:rPr>
        <w:t>俄乌战争的走势和对国际秩序的影响</w:t>
      </w:r>
      <w:r>
        <w:rPr>
          <w:rFonts w:ascii="Times" w:hAnsi="Times" w:hint="eastAsia"/>
          <w:sz w:val="28"/>
          <w:szCs w:val="28"/>
        </w:rPr>
        <w:t>）</w:t>
      </w:r>
      <w:r>
        <w:rPr>
          <w:rFonts w:ascii="Times" w:hAnsi="Times"/>
          <w:sz w:val="28"/>
          <w:szCs w:val="28"/>
        </w:rPr>
        <w:t xml:space="preserve">. </w:t>
      </w:r>
      <w:r w:rsidRPr="008004F7">
        <w:rPr>
          <w:rFonts w:ascii="Times" w:hAnsi="Times"/>
          <w:sz w:val="28"/>
          <w:szCs w:val="28"/>
        </w:rPr>
        <w:t xml:space="preserve">Zhong-Mei Yinxiang </w:t>
      </w:r>
      <w:r w:rsidRPr="002C4270">
        <w:rPr>
          <w:rFonts w:ascii="Times" w:hAnsi="Times" w:hint="eastAsia"/>
        </w:rPr>
        <w:t>中美印象</w:t>
      </w:r>
      <w:r w:rsidRPr="008004F7">
        <w:rPr>
          <w:rFonts w:ascii="Times" w:hAnsi="Times" w:hint="eastAsia"/>
          <w:sz w:val="28"/>
          <w:szCs w:val="28"/>
        </w:rPr>
        <w:t xml:space="preserve"> </w:t>
      </w:r>
      <w:r w:rsidRPr="008004F7">
        <w:rPr>
          <w:rFonts w:ascii="Times" w:hAnsi="Times"/>
          <w:sz w:val="28"/>
          <w:szCs w:val="28"/>
        </w:rPr>
        <w:t>– US-China Perception Monitor</w:t>
      </w:r>
      <w:r>
        <w:rPr>
          <w:rFonts w:ascii="Times" w:hAnsi="Times"/>
          <w:sz w:val="28"/>
          <w:szCs w:val="28"/>
        </w:rPr>
        <w:t xml:space="preserve">. Ett mycket uppmärksammat anförande av Gao Yusheng, Kinas tidigare ambassadör till Ukraina, angående kriget i Ukraina. Anförandet som tar parti för Ukraina, gjordes i samband med en </w:t>
      </w:r>
      <w:r w:rsidR="00077C7D">
        <w:rPr>
          <w:rFonts w:ascii="Times" w:hAnsi="Times"/>
          <w:sz w:val="28"/>
          <w:szCs w:val="28"/>
        </w:rPr>
        <w:t>video</w:t>
      </w:r>
      <w:r>
        <w:rPr>
          <w:rFonts w:ascii="Times" w:hAnsi="Times"/>
          <w:sz w:val="28"/>
          <w:szCs w:val="28"/>
        </w:rPr>
        <w:t>konferens på CASS – Kinas akademi för samhällsvetenskaperna.</w:t>
      </w:r>
      <w:r w:rsidR="002C4270">
        <w:rPr>
          <w:rFonts w:ascii="Times" w:hAnsi="Times"/>
          <w:sz w:val="28"/>
          <w:szCs w:val="28"/>
        </w:rPr>
        <w:t xml:space="preserve"> </w:t>
      </w:r>
      <w:hyperlink r:id="rId8" w:history="1">
        <w:r w:rsidR="002C4270" w:rsidRPr="002C4270">
          <w:rPr>
            <w:rFonts w:ascii="Calibri" w:hAnsi="Calibri" w:cs="Calibri"/>
            <w:color w:val="0000FF"/>
            <w:u w:val="single"/>
          </w:rPr>
          <w:t>https://web.archive.org/web/20220510100819/https://news.ifeng.com/c/8Fu9YlXw7qR</w:t>
        </w:r>
      </w:hyperlink>
      <w:r w:rsidR="002C4270" w:rsidRPr="002C4270">
        <w:t xml:space="preserve"> </w:t>
      </w:r>
      <w:r w:rsidRPr="008004F7">
        <w:rPr>
          <w:rFonts w:ascii="Times" w:hAnsi="Times"/>
          <w:sz w:val="28"/>
          <w:szCs w:val="28"/>
        </w:rPr>
        <w:t>(4 sid.).</w:t>
      </w:r>
    </w:p>
    <w:p w14:paraId="19496FD3" w14:textId="54F99A06" w:rsidR="008004F7" w:rsidRPr="008004F7" w:rsidRDefault="008004F7" w:rsidP="00404B34">
      <w:pPr>
        <w:rPr>
          <w:rFonts w:ascii="Times" w:hAnsi="Times"/>
          <w:sz w:val="28"/>
          <w:szCs w:val="28"/>
        </w:rPr>
      </w:pPr>
    </w:p>
    <w:p w14:paraId="26C370CB" w14:textId="32CAE46D" w:rsidR="008004F7" w:rsidRPr="008004F7" w:rsidRDefault="008004F7" w:rsidP="00C34643">
      <w:pPr>
        <w:rPr>
          <w:rFonts w:ascii="Times" w:hAnsi="Times"/>
          <w:sz w:val="28"/>
          <w:szCs w:val="28"/>
        </w:rPr>
      </w:pPr>
    </w:p>
    <w:p w14:paraId="2CAA0AC8" w14:textId="1AE449EF" w:rsidR="008004F7" w:rsidRDefault="008004F7" w:rsidP="00C34643">
      <w:pPr>
        <w:rPr>
          <w:rFonts w:ascii="Times" w:hAnsi="Times"/>
          <w:sz w:val="28"/>
          <w:szCs w:val="28"/>
        </w:rPr>
      </w:pPr>
      <w:r w:rsidRPr="008004F7">
        <w:rPr>
          <w:rFonts w:ascii="Times" w:hAnsi="Times"/>
          <w:sz w:val="28"/>
          <w:szCs w:val="28"/>
        </w:rPr>
        <w:t>He</w:t>
      </w:r>
      <w:r w:rsidR="00E779C6">
        <w:rPr>
          <w:rFonts w:ascii="Times" w:hAnsi="Times"/>
          <w:sz w:val="28"/>
          <w:szCs w:val="28"/>
        </w:rPr>
        <w:t xml:space="preserve">, </w:t>
      </w:r>
      <w:r w:rsidRPr="008004F7">
        <w:rPr>
          <w:rFonts w:ascii="Times" w:hAnsi="Times"/>
          <w:sz w:val="28"/>
          <w:szCs w:val="28"/>
        </w:rPr>
        <w:t xml:space="preserve">Miao </w:t>
      </w:r>
      <w:r>
        <w:rPr>
          <w:rFonts w:ascii="Times" w:hAnsi="Times" w:hint="eastAsia"/>
          <w:sz w:val="28"/>
          <w:szCs w:val="28"/>
        </w:rPr>
        <w:t xml:space="preserve">和苗 </w:t>
      </w:r>
      <w:r w:rsidRPr="008004F7">
        <w:rPr>
          <w:rFonts w:ascii="Times" w:hAnsi="Times"/>
          <w:sz w:val="28"/>
          <w:szCs w:val="28"/>
        </w:rPr>
        <w:t>&amp; Fu</w:t>
      </w:r>
      <w:r w:rsidR="00E779C6">
        <w:rPr>
          <w:rFonts w:ascii="Times" w:hAnsi="Times"/>
          <w:sz w:val="28"/>
          <w:szCs w:val="28"/>
        </w:rPr>
        <w:t>,</w:t>
      </w:r>
      <w:r w:rsidRPr="008004F7">
        <w:rPr>
          <w:rFonts w:ascii="Times" w:hAnsi="Times"/>
          <w:sz w:val="28"/>
          <w:szCs w:val="28"/>
        </w:rPr>
        <w:t xml:space="preserve"> Yiming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hint="eastAsia"/>
          <w:sz w:val="28"/>
          <w:szCs w:val="28"/>
        </w:rPr>
        <w:t>付一鸣</w:t>
      </w:r>
      <w:r w:rsidRPr="008004F7">
        <w:rPr>
          <w:rFonts w:ascii="Times" w:hAnsi="Times"/>
          <w:sz w:val="28"/>
          <w:szCs w:val="28"/>
        </w:rPr>
        <w:t xml:space="preserve"> (2022-05-16) </w:t>
      </w:r>
      <w:r w:rsidRPr="008004F7">
        <w:rPr>
          <w:rFonts w:ascii="Times" w:hAnsi="Times"/>
          <w:i/>
          <w:iCs/>
          <w:sz w:val="28"/>
          <w:szCs w:val="28"/>
        </w:rPr>
        <w:t xml:space="preserve">Ruidian zhengfu zhengshi shenqing jiaru Beiyue </w:t>
      </w:r>
      <w:r w:rsidRPr="008004F7">
        <w:rPr>
          <w:rFonts w:ascii="Times" w:hAnsi="Times"/>
          <w:sz w:val="28"/>
          <w:szCs w:val="28"/>
        </w:rPr>
        <w:t>(</w:t>
      </w:r>
      <w:r w:rsidRPr="002C4270">
        <w:rPr>
          <w:rFonts w:ascii="Times" w:hAnsi="Times" w:hint="eastAsia"/>
        </w:rPr>
        <w:t>瑞典政府正式申请加入北约</w:t>
      </w:r>
      <w:r w:rsidRPr="008004F7">
        <w:rPr>
          <w:rFonts w:ascii="Times" w:hAnsi="Times" w:hint="eastAsia"/>
          <w:sz w:val="28"/>
          <w:szCs w:val="28"/>
        </w:rPr>
        <w:t>)</w:t>
      </w:r>
      <w:r w:rsidRPr="008004F7">
        <w:rPr>
          <w:rFonts w:ascii="Times" w:hAnsi="Times"/>
          <w:sz w:val="28"/>
          <w:szCs w:val="28"/>
        </w:rPr>
        <w:t xml:space="preserve">. </w:t>
      </w:r>
      <w:r>
        <w:rPr>
          <w:rFonts w:ascii="Times" w:hAnsi="Times"/>
          <w:sz w:val="28"/>
          <w:szCs w:val="28"/>
        </w:rPr>
        <w:t xml:space="preserve">Renmin ribao </w:t>
      </w:r>
    </w:p>
    <w:p w14:paraId="2D695BF9" w14:textId="2F86950E" w:rsidR="008004F7" w:rsidRPr="00077C7D" w:rsidRDefault="008004F7" w:rsidP="00C34643">
      <w:r>
        <w:rPr>
          <w:rFonts w:ascii="Times" w:hAnsi="Times"/>
          <w:sz w:val="28"/>
          <w:szCs w:val="28"/>
        </w:rPr>
        <w:t xml:space="preserve">En kritisk artikel </w:t>
      </w:r>
      <w:r w:rsidR="00077C7D">
        <w:rPr>
          <w:rFonts w:ascii="Times" w:hAnsi="Times"/>
          <w:sz w:val="28"/>
          <w:szCs w:val="28"/>
        </w:rPr>
        <w:t>som kommenterar</w:t>
      </w:r>
      <w:r>
        <w:rPr>
          <w:rFonts w:ascii="Times" w:hAnsi="Times"/>
          <w:sz w:val="28"/>
          <w:szCs w:val="28"/>
        </w:rPr>
        <w:t xml:space="preserve"> Sveriges ansökan om medlemskap i NATO. </w:t>
      </w:r>
      <w:hyperlink r:id="rId9" w:history="1">
        <w:r w:rsidR="00077C7D" w:rsidRPr="00C13BC7">
          <w:rPr>
            <w:rStyle w:val="Hyperlink"/>
          </w:rPr>
          <w:t>http://www.news.cn/world/2022-05/17/c_1128656003.htm</w:t>
        </w:r>
      </w:hyperlink>
      <w:r w:rsidR="00077C7D">
        <w:t xml:space="preserve">  </w:t>
      </w:r>
      <w:r>
        <w:rPr>
          <w:rFonts w:ascii="Times" w:hAnsi="Times"/>
          <w:sz w:val="28"/>
          <w:szCs w:val="28"/>
        </w:rPr>
        <w:t>(1 sid.)</w:t>
      </w:r>
    </w:p>
    <w:p w14:paraId="062607D0" w14:textId="7C0678B9" w:rsidR="008004F7" w:rsidRDefault="008004F7" w:rsidP="00C34643">
      <w:pPr>
        <w:rPr>
          <w:rFonts w:ascii="Times" w:hAnsi="Times"/>
          <w:sz w:val="28"/>
          <w:szCs w:val="28"/>
        </w:rPr>
      </w:pPr>
    </w:p>
    <w:p w14:paraId="649DE954" w14:textId="13A8B230" w:rsidR="00077C7D" w:rsidRPr="0035608E" w:rsidRDefault="008004F7" w:rsidP="00077C7D">
      <w:pPr>
        <w:outlineLvl w:val="0"/>
        <w:rPr>
          <w:rFonts w:ascii="Times" w:hAnsi="Times"/>
          <w:color w:val="000000"/>
          <w:spacing w:val="17"/>
          <w:kern w:val="36"/>
        </w:rPr>
      </w:pPr>
      <w:r>
        <w:rPr>
          <w:rFonts w:ascii="Times" w:hAnsi="Times"/>
          <w:sz w:val="28"/>
          <w:szCs w:val="28"/>
        </w:rPr>
        <w:t>Hu</w:t>
      </w:r>
      <w:r w:rsidR="00E779C6"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 xml:space="preserve">Wei </w:t>
      </w:r>
      <w:r>
        <w:rPr>
          <w:rFonts w:ascii="Times" w:hAnsi="Times" w:hint="eastAsia"/>
          <w:sz w:val="28"/>
          <w:szCs w:val="28"/>
        </w:rPr>
        <w:t xml:space="preserve">胡伟 </w:t>
      </w:r>
      <w:r w:rsidRPr="008004F7">
        <w:rPr>
          <w:rFonts w:ascii="Times" w:hAnsi="Times"/>
          <w:sz w:val="28"/>
          <w:szCs w:val="28"/>
        </w:rPr>
        <w:t>（2022-03-05</w:t>
      </w:r>
      <w:r>
        <w:rPr>
          <w:rFonts w:ascii="Times" w:hAnsi="Times" w:hint="eastAsia"/>
          <w:sz w:val="28"/>
          <w:szCs w:val="28"/>
        </w:rPr>
        <w:t>）</w:t>
      </w:r>
      <w:r>
        <w:rPr>
          <w:rFonts w:ascii="Times" w:hAnsi="Times"/>
          <w:sz w:val="28"/>
          <w:szCs w:val="28"/>
        </w:rPr>
        <w:t xml:space="preserve">E-Wu </w:t>
      </w:r>
      <w:proofErr w:type="spellStart"/>
      <w:r>
        <w:rPr>
          <w:rFonts w:ascii="Times" w:hAnsi="Times"/>
          <w:sz w:val="28"/>
          <w:szCs w:val="28"/>
        </w:rPr>
        <w:t>zhanzheng</w:t>
      </w:r>
      <w:proofErr w:type="spellEnd"/>
      <w:r>
        <w:rPr>
          <w:rFonts w:ascii="Times" w:hAnsi="Times"/>
          <w:sz w:val="28"/>
          <w:szCs w:val="28"/>
        </w:rPr>
        <w:t xml:space="preserve"> de </w:t>
      </w:r>
      <w:proofErr w:type="spellStart"/>
      <w:r>
        <w:rPr>
          <w:rFonts w:ascii="Times" w:hAnsi="Times"/>
          <w:sz w:val="28"/>
          <w:szCs w:val="28"/>
        </w:rPr>
        <w:t>keneng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jieguo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yu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Zhongguo</w:t>
      </w:r>
      <w:proofErr w:type="spellEnd"/>
      <w:r>
        <w:rPr>
          <w:rFonts w:ascii="Times" w:hAnsi="Times"/>
          <w:sz w:val="28"/>
          <w:szCs w:val="28"/>
        </w:rPr>
        <w:t xml:space="preserve"> de </w:t>
      </w:r>
      <w:proofErr w:type="spellStart"/>
      <w:r>
        <w:rPr>
          <w:rFonts w:ascii="Times" w:hAnsi="Times"/>
          <w:sz w:val="28"/>
          <w:szCs w:val="28"/>
        </w:rPr>
        <w:t>jueze</w:t>
      </w:r>
      <w:proofErr w:type="spellEnd"/>
      <w:r>
        <w:rPr>
          <w:rFonts w:ascii="Times" w:hAnsi="Times"/>
          <w:sz w:val="28"/>
          <w:szCs w:val="28"/>
        </w:rPr>
        <w:t xml:space="preserve"> (</w:t>
      </w:r>
      <w:r w:rsidRPr="002C4270">
        <w:rPr>
          <w:rFonts w:ascii="Times" w:hAnsi="Times" w:hint="eastAsia"/>
        </w:rPr>
        <w:t>俄乌战争的可能结果与中国的抉择</w:t>
      </w:r>
      <w:r>
        <w:rPr>
          <w:rFonts w:ascii="Times" w:hAnsi="Times"/>
          <w:sz w:val="28"/>
          <w:szCs w:val="28"/>
        </w:rPr>
        <w:t xml:space="preserve">). </w:t>
      </w:r>
      <w:proofErr w:type="spellStart"/>
      <w:r w:rsidRPr="00E779C6">
        <w:rPr>
          <w:rFonts w:ascii="Times" w:hAnsi="Times"/>
          <w:sz w:val="28"/>
          <w:szCs w:val="28"/>
          <w:lang w:val="sv-SE"/>
        </w:rPr>
        <w:t>Zhong-Mei</w:t>
      </w:r>
      <w:proofErr w:type="spellEnd"/>
      <w:r w:rsidRPr="00E779C6">
        <w:rPr>
          <w:rFonts w:ascii="Times" w:hAnsi="Times"/>
          <w:sz w:val="28"/>
          <w:szCs w:val="28"/>
          <w:lang w:val="sv-SE"/>
        </w:rPr>
        <w:t xml:space="preserve"> </w:t>
      </w:r>
      <w:proofErr w:type="spellStart"/>
      <w:r w:rsidRPr="00E779C6">
        <w:rPr>
          <w:rFonts w:ascii="Times" w:hAnsi="Times"/>
          <w:sz w:val="28"/>
          <w:szCs w:val="28"/>
          <w:lang w:val="sv-SE"/>
        </w:rPr>
        <w:t>Yinxiang</w:t>
      </w:r>
      <w:proofErr w:type="spellEnd"/>
      <w:r w:rsidRPr="00E779C6">
        <w:rPr>
          <w:rFonts w:ascii="Times" w:hAnsi="Times"/>
          <w:sz w:val="28"/>
          <w:szCs w:val="28"/>
          <w:lang w:val="sv-SE"/>
        </w:rPr>
        <w:t xml:space="preserve"> </w:t>
      </w:r>
      <w:r>
        <w:rPr>
          <w:rFonts w:ascii="Times" w:hAnsi="Times" w:hint="eastAsia"/>
          <w:sz w:val="28"/>
          <w:szCs w:val="28"/>
        </w:rPr>
        <w:t>中美印象</w:t>
      </w:r>
      <w:r w:rsidRPr="00E779C6">
        <w:rPr>
          <w:rFonts w:ascii="Times" w:hAnsi="Times" w:hint="eastAsia"/>
          <w:sz w:val="28"/>
          <w:szCs w:val="28"/>
          <w:lang w:val="sv-SE"/>
        </w:rPr>
        <w:t xml:space="preserve"> </w:t>
      </w:r>
      <w:r w:rsidRPr="00E779C6">
        <w:rPr>
          <w:rFonts w:ascii="Times" w:hAnsi="Times"/>
          <w:sz w:val="28"/>
          <w:szCs w:val="28"/>
          <w:lang w:val="sv-SE"/>
        </w:rPr>
        <w:t xml:space="preserve">– US-China Perception Monitor. </w:t>
      </w:r>
      <w:r w:rsidRPr="008004F7">
        <w:rPr>
          <w:rFonts w:ascii="Times" w:hAnsi="Times"/>
          <w:sz w:val="28"/>
          <w:szCs w:val="28"/>
        </w:rPr>
        <w:t>En lika uppmärksammad s</w:t>
      </w:r>
      <w:r>
        <w:rPr>
          <w:rFonts w:ascii="Times" w:hAnsi="Times"/>
          <w:sz w:val="28"/>
          <w:szCs w:val="28"/>
        </w:rPr>
        <w:t xml:space="preserve">om </w:t>
      </w:r>
      <w:r w:rsidRPr="008004F7">
        <w:rPr>
          <w:rFonts w:ascii="Times" w:hAnsi="Times"/>
          <w:sz w:val="28"/>
          <w:szCs w:val="28"/>
        </w:rPr>
        <w:t>välspridd analys av hur Kina b</w:t>
      </w:r>
      <w:r>
        <w:rPr>
          <w:rFonts w:ascii="Times" w:hAnsi="Times"/>
          <w:sz w:val="28"/>
          <w:szCs w:val="28"/>
        </w:rPr>
        <w:t xml:space="preserve">ör förhålla sig till Ryssland och invasionen av Ukraina. Analysen är skriven av Hu Wei som är vice föreståndare för avdelningen för forskning och rådgivning vid Folkrepubliken Kinas statsråd, </w:t>
      </w:r>
      <w:proofErr w:type="spellStart"/>
      <w:r>
        <w:rPr>
          <w:rFonts w:ascii="Times" w:hAnsi="Times"/>
          <w:sz w:val="28"/>
          <w:szCs w:val="28"/>
        </w:rPr>
        <w:t>Guowuyuan</w:t>
      </w:r>
      <w:proofErr w:type="spellEnd"/>
      <w:r>
        <w:rPr>
          <w:rFonts w:ascii="Times" w:hAnsi="Times"/>
          <w:sz w:val="28"/>
          <w:szCs w:val="28"/>
        </w:rPr>
        <w:t xml:space="preserve">. </w:t>
      </w:r>
      <w:hyperlink r:id="rId10" w:history="1">
        <w:r w:rsidR="00077C7D" w:rsidRPr="0035608E">
          <w:rPr>
            <w:rStyle w:val="Hyperlink"/>
            <w:rFonts w:ascii="Times" w:hAnsi="Times"/>
            <w:spacing w:val="17"/>
            <w:kern w:val="36"/>
          </w:rPr>
          <w:t>https://uscnpm.org/2022/03/17/e-wu-zhanzheng-de-keneng-jieguo-yu-zhongguo-de-jueze/</w:t>
        </w:r>
      </w:hyperlink>
    </w:p>
    <w:p w14:paraId="1F5239F6" w14:textId="190D2012" w:rsidR="008004F7" w:rsidRPr="0035608E" w:rsidRDefault="008004F7" w:rsidP="00C34643">
      <w:pPr>
        <w:rPr>
          <w:rFonts w:ascii="Times" w:hAnsi="Times"/>
        </w:rPr>
      </w:pPr>
      <w:r w:rsidRPr="0035608E">
        <w:rPr>
          <w:rFonts w:ascii="Times" w:hAnsi="Times"/>
        </w:rPr>
        <w:t>(3 sid.)</w:t>
      </w:r>
    </w:p>
    <w:p w14:paraId="7A33CA99" w14:textId="2FF03975" w:rsidR="008004F7" w:rsidRPr="008004F7" w:rsidRDefault="008004F7" w:rsidP="00C34643">
      <w:pPr>
        <w:rPr>
          <w:rFonts w:ascii="Times" w:hAnsi="Times"/>
          <w:sz w:val="28"/>
          <w:szCs w:val="28"/>
        </w:rPr>
      </w:pPr>
    </w:p>
    <w:p w14:paraId="2DD90A4F" w14:textId="30B14698" w:rsidR="008004F7" w:rsidRPr="00B83735" w:rsidRDefault="008004F7" w:rsidP="00C34643">
      <w:r w:rsidRPr="008004F7">
        <w:rPr>
          <w:rFonts w:ascii="Times" w:hAnsi="Times"/>
          <w:sz w:val="28"/>
          <w:szCs w:val="28"/>
        </w:rPr>
        <w:t>Li</w:t>
      </w:r>
      <w:r w:rsidR="00E779C6">
        <w:rPr>
          <w:rFonts w:ascii="Times" w:hAnsi="Times"/>
          <w:sz w:val="28"/>
          <w:szCs w:val="28"/>
        </w:rPr>
        <w:t xml:space="preserve">, </w:t>
      </w:r>
      <w:proofErr w:type="spellStart"/>
      <w:r w:rsidRPr="008004F7">
        <w:rPr>
          <w:rFonts w:ascii="Times" w:hAnsi="Times"/>
          <w:sz w:val="28"/>
          <w:szCs w:val="28"/>
        </w:rPr>
        <w:t>Ang</w:t>
      </w:r>
      <w:proofErr w:type="spellEnd"/>
      <w:r w:rsidRPr="008004F7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hint="eastAsia"/>
          <w:sz w:val="28"/>
          <w:szCs w:val="28"/>
          <w:lang w:val="en-US"/>
        </w:rPr>
        <w:t>李昂</w:t>
      </w:r>
      <w:r w:rsidRPr="008004F7">
        <w:rPr>
          <w:rFonts w:ascii="Times" w:hAnsi="Times" w:hint="eastAsia"/>
          <w:sz w:val="28"/>
          <w:szCs w:val="28"/>
        </w:rPr>
        <w:t xml:space="preserve"> </w:t>
      </w:r>
      <w:r w:rsidRPr="008004F7">
        <w:rPr>
          <w:rFonts w:ascii="Times" w:hAnsi="Times"/>
          <w:sz w:val="28"/>
          <w:szCs w:val="28"/>
        </w:rPr>
        <w:t>&amp; Wu</w:t>
      </w:r>
      <w:r w:rsidR="00E779C6">
        <w:rPr>
          <w:rFonts w:ascii="Times" w:hAnsi="Times"/>
          <w:sz w:val="28"/>
          <w:szCs w:val="28"/>
        </w:rPr>
        <w:t>,</w:t>
      </w:r>
      <w:r w:rsidRPr="008004F7">
        <w:rPr>
          <w:rFonts w:ascii="Times" w:hAnsi="Times"/>
          <w:sz w:val="28"/>
          <w:szCs w:val="28"/>
        </w:rPr>
        <w:t xml:space="preserve"> </w:t>
      </w:r>
      <w:proofErr w:type="spellStart"/>
      <w:r w:rsidRPr="008004F7">
        <w:rPr>
          <w:rFonts w:ascii="Times" w:hAnsi="Times"/>
          <w:sz w:val="28"/>
          <w:szCs w:val="28"/>
        </w:rPr>
        <w:t>Yue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hint="eastAsia"/>
          <w:sz w:val="28"/>
          <w:szCs w:val="28"/>
        </w:rPr>
        <w:t>伍越</w:t>
      </w:r>
      <w:r w:rsidRPr="008004F7">
        <w:rPr>
          <w:rFonts w:ascii="Times" w:hAnsi="Times"/>
          <w:sz w:val="28"/>
          <w:szCs w:val="28"/>
        </w:rPr>
        <w:t xml:space="preserve"> (red, 2022-05-03). </w:t>
      </w:r>
      <w:proofErr w:type="spellStart"/>
      <w:r w:rsidRPr="00E779C6">
        <w:rPr>
          <w:rFonts w:ascii="Times" w:hAnsi="Times"/>
          <w:i/>
          <w:iCs/>
          <w:sz w:val="28"/>
          <w:szCs w:val="28"/>
          <w:lang w:val="sv-SE"/>
        </w:rPr>
        <w:t>Zeliansiji</w:t>
      </w:r>
      <w:proofErr w:type="spellEnd"/>
      <w:r w:rsidRPr="00E779C6">
        <w:rPr>
          <w:rFonts w:ascii="Times" w:hAnsi="Times"/>
          <w:i/>
          <w:iCs/>
          <w:sz w:val="28"/>
          <w:szCs w:val="28"/>
          <w:lang w:val="sv-SE"/>
        </w:rPr>
        <w:t xml:space="preserve"> </w:t>
      </w:r>
      <w:proofErr w:type="spellStart"/>
      <w:r w:rsidRPr="00E779C6">
        <w:rPr>
          <w:rFonts w:ascii="Times" w:hAnsi="Times"/>
          <w:i/>
          <w:iCs/>
          <w:sz w:val="28"/>
          <w:szCs w:val="28"/>
          <w:lang w:val="sv-SE"/>
        </w:rPr>
        <w:t>ruhe</w:t>
      </w:r>
      <w:proofErr w:type="spellEnd"/>
      <w:r w:rsidRPr="00E779C6">
        <w:rPr>
          <w:rFonts w:ascii="Times" w:hAnsi="Times"/>
          <w:i/>
          <w:iCs/>
          <w:sz w:val="28"/>
          <w:szCs w:val="28"/>
          <w:lang w:val="sv-SE"/>
        </w:rPr>
        <w:t xml:space="preserve"> </w:t>
      </w:r>
      <w:proofErr w:type="spellStart"/>
      <w:r w:rsidRPr="00E779C6">
        <w:rPr>
          <w:rFonts w:ascii="Times" w:hAnsi="Times"/>
          <w:i/>
          <w:iCs/>
          <w:sz w:val="28"/>
          <w:szCs w:val="28"/>
          <w:lang w:val="sv-SE"/>
        </w:rPr>
        <w:t>zai</w:t>
      </w:r>
      <w:proofErr w:type="spellEnd"/>
      <w:r w:rsidRPr="00E779C6">
        <w:rPr>
          <w:rFonts w:ascii="Times" w:hAnsi="Times"/>
          <w:i/>
          <w:iCs/>
          <w:sz w:val="28"/>
          <w:szCs w:val="28"/>
          <w:lang w:val="sv-SE"/>
        </w:rPr>
        <w:t xml:space="preserve"> </w:t>
      </w:r>
      <w:proofErr w:type="spellStart"/>
      <w:r w:rsidRPr="00E779C6">
        <w:rPr>
          <w:rFonts w:ascii="Times" w:hAnsi="Times"/>
          <w:i/>
          <w:iCs/>
          <w:sz w:val="28"/>
          <w:szCs w:val="28"/>
          <w:lang w:val="sv-SE"/>
        </w:rPr>
        <w:t>dibaozhong</w:t>
      </w:r>
      <w:proofErr w:type="spellEnd"/>
      <w:r w:rsidRPr="00E779C6">
        <w:rPr>
          <w:rFonts w:ascii="Times" w:hAnsi="Times"/>
          <w:i/>
          <w:iCs/>
          <w:sz w:val="28"/>
          <w:szCs w:val="28"/>
          <w:lang w:val="sv-SE"/>
        </w:rPr>
        <w:t xml:space="preserve"> </w:t>
      </w:r>
      <w:proofErr w:type="spellStart"/>
      <w:r w:rsidRPr="00E779C6">
        <w:rPr>
          <w:rFonts w:ascii="Times" w:hAnsi="Times"/>
          <w:i/>
          <w:iCs/>
          <w:sz w:val="28"/>
          <w:szCs w:val="28"/>
          <w:lang w:val="sv-SE"/>
        </w:rPr>
        <w:t>zhili</w:t>
      </w:r>
      <w:proofErr w:type="spellEnd"/>
      <w:r w:rsidRPr="00E779C6">
        <w:rPr>
          <w:rFonts w:ascii="Times" w:hAnsi="Times"/>
          <w:i/>
          <w:iCs/>
          <w:sz w:val="28"/>
          <w:szCs w:val="28"/>
          <w:lang w:val="sv-SE"/>
        </w:rPr>
        <w:t xml:space="preserve"> </w:t>
      </w:r>
      <w:proofErr w:type="spellStart"/>
      <w:r w:rsidRPr="00E779C6">
        <w:rPr>
          <w:rFonts w:ascii="Times" w:hAnsi="Times"/>
          <w:i/>
          <w:iCs/>
          <w:sz w:val="28"/>
          <w:szCs w:val="28"/>
          <w:lang w:val="sv-SE"/>
        </w:rPr>
        <w:t>guojia</w:t>
      </w:r>
      <w:proofErr w:type="spellEnd"/>
      <w:r w:rsidRPr="00E779C6">
        <w:rPr>
          <w:rFonts w:ascii="Times" w:hAnsi="Times"/>
          <w:i/>
          <w:iCs/>
          <w:sz w:val="28"/>
          <w:szCs w:val="28"/>
          <w:lang w:val="sv-SE"/>
        </w:rPr>
        <w:t>?</w:t>
      </w:r>
      <w:r w:rsidRPr="00E779C6">
        <w:rPr>
          <w:rFonts w:ascii="Times" w:hAnsi="Times"/>
          <w:sz w:val="28"/>
          <w:szCs w:val="28"/>
          <w:lang w:val="sv-SE"/>
        </w:rPr>
        <w:t xml:space="preserve"> </w:t>
      </w:r>
      <w:r>
        <w:rPr>
          <w:rFonts w:ascii="Times" w:hAnsi="Times"/>
          <w:sz w:val="28"/>
          <w:szCs w:val="28"/>
          <w:lang w:val="en-US"/>
        </w:rPr>
        <w:t>(</w:t>
      </w:r>
      <w:r w:rsidRPr="002C4270">
        <w:rPr>
          <w:rFonts w:ascii="Times" w:hAnsi="Times" w:hint="eastAsia"/>
          <w:lang w:val="en-US"/>
        </w:rPr>
        <w:t>泽连斯基如何在地堡中治理国家?</w:t>
      </w:r>
      <w:r>
        <w:rPr>
          <w:rFonts w:ascii="Times" w:hAnsi="Times"/>
          <w:sz w:val="28"/>
          <w:szCs w:val="28"/>
          <w:lang w:val="en-US"/>
        </w:rPr>
        <w:t>)</w:t>
      </w:r>
      <w:r>
        <w:rPr>
          <w:rFonts w:ascii="Times" w:hAnsi="Times"/>
          <w:sz w:val="28"/>
          <w:szCs w:val="28"/>
        </w:rPr>
        <w:t xml:space="preserve">. </w:t>
      </w:r>
      <w:proofErr w:type="spellStart"/>
      <w:r>
        <w:rPr>
          <w:rFonts w:ascii="Times" w:hAnsi="Times"/>
          <w:sz w:val="28"/>
          <w:szCs w:val="28"/>
        </w:rPr>
        <w:t>Cankao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xiaoxi</w:t>
      </w:r>
      <w:proofErr w:type="spellEnd"/>
      <w:r>
        <w:rPr>
          <w:rFonts w:ascii="Times" w:hAnsi="Times"/>
          <w:sz w:val="28"/>
          <w:szCs w:val="28"/>
        </w:rPr>
        <w:t xml:space="preserve">. En förvånansvärt positiv artikel om president </w:t>
      </w:r>
      <w:proofErr w:type="spellStart"/>
      <w:r>
        <w:rPr>
          <w:rFonts w:ascii="Times" w:hAnsi="Times"/>
          <w:sz w:val="28"/>
          <w:szCs w:val="28"/>
        </w:rPr>
        <w:t>Zelenskyjs</w:t>
      </w:r>
      <w:proofErr w:type="spellEnd"/>
      <w:r>
        <w:rPr>
          <w:rFonts w:ascii="Times" w:hAnsi="Times"/>
          <w:sz w:val="28"/>
          <w:szCs w:val="28"/>
        </w:rPr>
        <w:t xml:space="preserve"> vardag</w:t>
      </w:r>
      <w:r w:rsidR="00B83735">
        <w:rPr>
          <w:rFonts w:ascii="Times" w:hAnsi="Times"/>
          <w:sz w:val="28"/>
          <w:szCs w:val="28"/>
        </w:rPr>
        <w:t xml:space="preserve">. </w:t>
      </w:r>
      <w:hyperlink r:id="rId11" w:history="1">
        <w:r w:rsidR="00B83735" w:rsidRPr="00C13BC7">
          <w:rPr>
            <w:rStyle w:val="Hyperlink"/>
          </w:rPr>
          <w:t>https://www.sohu.com/a/543383831_267106</w:t>
        </w:r>
      </w:hyperlink>
      <w:r w:rsidR="00B83735">
        <w:t xml:space="preserve">  </w:t>
      </w:r>
      <w:r>
        <w:rPr>
          <w:rFonts w:ascii="Times" w:hAnsi="Times"/>
          <w:sz w:val="28"/>
          <w:szCs w:val="28"/>
        </w:rPr>
        <w:t>(1 sid.)</w:t>
      </w:r>
    </w:p>
    <w:p w14:paraId="31F4D354" w14:textId="540330D4" w:rsidR="008004F7" w:rsidRDefault="008004F7" w:rsidP="00C34643">
      <w:pPr>
        <w:rPr>
          <w:rFonts w:ascii="Times" w:hAnsi="Times"/>
          <w:sz w:val="28"/>
          <w:szCs w:val="28"/>
        </w:rPr>
      </w:pPr>
    </w:p>
    <w:p w14:paraId="1A4B2B76" w14:textId="2C445452" w:rsidR="0035608E" w:rsidRPr="0035608E" w:rsidRDefault="00077C7D" w:rsidP="0035608E">
      <w:pPr>
        <w:rPr>
          <w:rFonts w:ascii="Times" w:eastAsia="Microsoft YaHei" w:hAnsi="Times"/>
          <w:color w:val="000000"/>
        </w:rPr>
      </w:pPr>
      <w:proofErr w:type="spellStart"/>
      <w:r>
        <w:rPr>
          <w:rFonts w:ascii="Times" w:hAnsi="Times"/>
          <w:sz w:val="28"/>
          <w:szCs w:val="28"/>
        </w:rPr>
        <w:t>Zhong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Sheng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hint="eastAsia"/>
          <w:sz w:val="28"/>
          <w:szCs w:val="28"/>
        </w:rPr>
        <w:t xml:space="preserve">钟声 </w:t>
      </w:r>
      <w:r>
        <w:rPr>
          <w:rFonts w:ascii="Times" w:hAnsi="Times"/>
          <w:sz w:val="28"/>
          <w:szCs w:val="28"/>
        </w:rPr>
        <w:t xml:space="preserve">(2021-12-25). </w:t>
      </w:r>
      <w:proofErr w:type="spellStart"/>
      <w:r>
        <w:rPr>
          <w:rFonts w:ascii="Times" w:hAnsi="Times"/>
          <w:sz w:val="28"/>
          <w:szCs w:val="28"/>
        </w:rPr>
        <w:t>Dazhe</w:t>
      </w:r>
      <w:proofErr w:type="spellEnd"/>
      <w:r>
        <w:rPr>
          <w:rFonts w:ascii="Times" w:hAnsi="Times"/>
          <w:sz w:val="28"/>
          <w:szCs w:val="28"/>
        </w:rPr>
        <w:t xml:space="preserve"> ”</w:t>
      </w:r>
      <w:proofErr w:type="spellStart"/>
      <w:r>
        <w:rPr>
          <w:rFonts w:ascii="Times" w:hAnsi="Times"/>
          <w:sz w:val="28"/>
          <w:szCs w:val="28"/>
        </w:rPr>
        <w:t>renquan</w:t>
      </w:r>
      <w:proofErr w:type="spellEnd"/>
      <w:r>
        <w:rPr>
          <w:rFonts w:ascii="Times" w:hAnsi="Times"/>
          <w:sz w:val="28"/>
          <w:szCs w:val="28"/>
        </w:rPr>
        <w:t xml:space="preserve">” </w:t>
      </w:r>
      <w:proofErr w:type="spellStart"/>
      <w:r>
        <w:rPr>
          <w:rFonts w:ascii="Times" w:hAnsi="Times"/>
          <w:sz w:val="28"/>
          <w:szCs w:val="28"/>
        </w:rPr>
        <w:t>qihao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ezhi</w:t>
      </w:r>
      <w:proofErr w:type="spellEnd"/>
      <w:r>
        <w:rPr>
          <w:rFonts w:ascii="Times" w:hAnsi="Times"/>
          <w:sz w:val="28"/>
          <w:szCs w:val="28"/>
        </w:rPr>
        <w:t xml:space="preserve"> Xinjiang </w:t>
      </w:r>
      <w:proofErr w:type="spellStart"/>
      <w:r>
        <w:rPr>
          <w:rFonts w:ascii="Times" w:hAnsi="Times"/>
          <w:sz w:val="28"/>
          <w:szCs w:val="28"/>
        </w:rPr>
        <w:t>fazhan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jinbu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zhong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jiang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shibai</w:t>
      </w:r>
      <w:proofErr w:type="spellEnd"/>
      <w:r>
        <w:rPr>
          <w:rFonts w:ascii="Times" w:hAnsi="Times"/>
          <w:sz w:val="28"/>
          <w:szCs w:val="28"/>
        </w:rPr>
        <w:t xml:space="preserve"> (</w:t>
      </w:r>
      <w:r w:rsidRPr="002C4270">
        <w:rPr>
          <w:rFonts w:ascii="Times" w:hAnsi="Times" w:hint="eastAsia"/>
        </w:rPr>
        <w:t>打着“人权”旗号遏制新疆发展进步终将失败</w:t>
      </w:r>
      <w:r>
        <w:rPr>
          <w:rFonts w:ascii="Times" w:hAnsi="Times"/>
          <w:sz w:val="28"/>
          <w:szCs w:val="28"/>
        </w:rPr>
        <w:t xml:space="preserve">). </w:t>
      </w:r>
      <w:proofErr w:type="spellStart"/>
      <w:r>
        <w:rPr>
          <w:rFonts w:ascii="Times" w:hAnsi="Times"/>
          <w:sz w:val="28"/>
          <w:szCs w:val="28"/>
        </w:rPr>
        <w:t>Renmin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ribao</w:t>
      </w:r>
      <w:proofErr w:type="spellEnd"/>
      <w:r>
        <w:rPr>
          <w:rFonts w:ascii="Times" w:hAnsi="Times"/>
          <w:sz w:val="28"/>
          <w:szCs w:val="28"/>
        </w:rPr>
        <w:t xml:space="preserve">. </w:t>
      </w:r>
      <w:proofErr w:type="spellStart"/>
      <w:r>
        <w:rPr>
          <w:rFonts w:ascii="Times" w:hAnsi="Times"/>
          <w:sz w:val="28"/>
          <w:szCs w:val="28"/>
        </w:rPr>
        <w:t>Zhong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Sheng</w:t>
      </w:r>
      <w:proofErr w:type="spellEnd"/>
      <w:r>
        <w:rPr>
          <w:rFonts w:ascii="Times" w:hAnsi="Times"/>
          <w:sz w:val="28"/>
          <w:szCs w:val="28"/>
        </w:rPr>
        <w:t xml:space="preserve"> är ett </w:t>
      </w:r>
      <w:proofErr w:type="spellStart"/>
      <w:r>
        <w:rPr>
          <w:rFonts w:ascii="Times" w:hAnsi="Times"/>
          <w:sz w:val="28"/>
          <w:szCs w:val="28"/>
        </w:rPr>
        <w:t>pennamn</w:t>
      </w:r>
      <w:proofErr w:type="spellEnd"/>
      <w:r>
        <w:rPr>
          <w:rFonts w:ascii="Times" w:hAnsi="Times"/>
          <w:sz w:val="28"/>
          <w:szCs w:val="28"/>
        </w:rPr>
        <w:t xml:space="preserve"> som används av Folkets dagblads utrikesredaktion. Om </w:t>
      </w:r>
      <w:proofErr w:type="gramStart"/>
      <w:r>
        <w:rPr>
          <w:rFonts w:ascii="Times" w:hAnsi="Times"/>
          <w:sz w:val="28"/>
          <w:szCs w:val="28"/>
        </w:rPr>
        <w:t>USAs</w:t>
      </w:r>
      <w:proofErr w:type="gramEnd"/>
      <w:r>
        <w:rPr>
          <w:rFonts w:ascii="Times" w:hAnsi="Times"/>
          <w:sz w:val="28"/>
          <w:szCs w:val="28"/>
        </w:rPr>
        <w:t xml:space="preserve"> försök att angripa Kina genom kritiken mot bristande mänskliga rättigheter i Xinjiang.</w:t>
      </w:r>
      <w:r w:rsidR="0035608E">
        <w:rPr>
          <w:rFonts w:ascii="Times" w:hAnsi="Times"/>
          <w:sz w:val="28"/>
          <w:szCs w:val="28"/>
        </w:rPr>
        <w:t xml:space="preserve"> </w:t>
      </w:r>
      <w:hyperlink r:id="rId12" w:history="1">
        <w:r w:rsidR="0035608E" w:rsidRPr="0035608E">
          <w:rPr>
            <w:rStyle w:val="Hyperlink"/>
            <w:rFonts w:ascii="Times" w:eastAsia="Microsoft YaHei" w:hAnsi="Times"/>
          </w:rPr>
          <w:t>http://world.people.com.cn/n1/2021/1225/c1002-32316679.html</w:t>
        </w:r>
      </w:hyperlink>
      <w:r w:rsidR="0035608E">
        <w:rPr>
          <w:rFonts w:ascii="Times" w:eastAsia="Microsoft YaHei" w:hAnsi="Times"/>
          <w:color w:val="000000"/>
        </w:rPr>
        <w:t xml:space="preserve">  (2 sid.)</w:t>
      </w:r>
    </w:p>
    <w:p w14:paraId="53A9E36E" w14:textId="77777777" w:rsidR="0035608E" w:rsidRPr="0056350C" w:rsidRDefault="0035608E" w:rsidP="0035608E">
      <w:pPr>
        <w:rPr>
          <w:rFonts w:ascii="Microsoft YaHei" w:eastAsia="Microsoft YaHei" w:hAnsi="Microsoft YaHei"/>
          <w:color w:val="000000"/>
        </w:rPr>
      </w:pPr>
    </w:p>
    <w:p w14:paraId="19751035" w14:textId="053E1972" w:rsidR="008004F7" w:rsidRPr="0035608E" w:rsidRDefault="008004F7" w:rsidP="0035608E">
      <w:pPr>
        <w:rPr>
          <w:rFonts w:ascii="Times" w:eastAsia="Microsoft YaHei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sz w:val="28"/>
          <w:szCs w:val="28"/>
        </w:rPr>
        <w:lastRenderedPageBreak/>
        <w:t>Zhong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Sheng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hint="eastAsia"/>
          <w:sz w:val="28"/>
          <w:szCs w:val="28"/>
        </w:rPr>
        <w:t>钟声</w:t>
      </w:r>
      <w:r>
        <w:rPr>
          <w:rFonts w:ascii="Times" w:hAnsi="Times"/>
          <w:sz w:val="28"/>
          <w:szCs w:val="28"/>
        </w:rPr>
        <w:t xml:space="preserve">(2022-04-01). </w:t>
      </w:r>
      <w:r w:rsidRPr="0035608E">
        <w:rPr>
          <w:rFonts w:ascii="Times" w:hAnsi="Times"/>
          <w:i/>
          <w:iCs/>
          <w:sz w:val="28"/>
          <w:szCs w:val="28"/>
        </w:rPr>
        <w:t>”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Shengwu</w:t>
      </w:r>
      <w:proofErr w:type="spellEnd"/>
      <w:r w:rsidRPr="0035608E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junshi</w:t>
      </w:r>
      <w:proofErr w:type="spellEnd"/>
      <w:r w:rsidRPr="0035608E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diguo</w:t>
      </w:r>
      <w:proofErr w:type="spellEnd"/>
      <w:r w:rsidRPr="0035608E">
        <w:rPr>
          <w:rFonts w:ascii="Times" w:hAnsi="Times"/>
          <w:i/>
          <w:iCs/>
          <w:sz w:val="28"/>
          <w:szCs w:val="28"/>
        </w:rPr>
        <w:t xml:space="preserve">” bu 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keneng</w:t>
      </w:r>
      <w:proofErr w:type="spellEnd"/>
      <w:r w:rsidRPr="0035608E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zizheng</w:t>
      </w:r>
      <w:proofErr w:type="spellEnd"/>
      <w:r w:rsidRPr="0035608E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qingbai</w:t>
      </w:r>
      <w:proofErr w:type="spellEnd"/>
      <w:r w:rsidRPr="0035608E">
        <w:rPr>
          <w:rFonts w:ascii="Times" w:hAnsi="Times"/>
          <w:sz w:val="28"/>
          <w:szCs w:val="28"/>
        </w:rPr>
        <w:t>：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cong</w:t>
      </w:r>
      <w:proofErr w:type="spellEnd"/>
      <w:r w:rsidRPr="0035608E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Wukelan</w:t>
      </w:r>
      <w:proofErr w:type="spellEnd"/>
      <w:r w:rsidRPr="0035608E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weiji</w:t>
      </w:r>
      <w:proofErr w:type="spellEnd"/>
      <w:r w:rsidRPr="0035608E">
        <w:rPr>
          <w:rFonts w:ascii="Times" w:hAnsi="Times"/>
          <w:i/>
          <w:iCs/>
          <w:sz w:val="28"/>
          <w:szCs w:val="28"/>
        </w:rPr>
        <w:t xml:space="preserve"> kan 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Meishi</w:t>
      </w:r>
      <w:proofErr w:type="spellEnd"/>
      <w:r w:rsidRPr="0035608E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35608E">
        <w:rPr>
          <w:rFonts w:ascii="Times" w:hAnsi="Times"/>
          <w:i/>
          <w:iCs/>
          <w:sz w:val="28"/>
          <w:szCs w:val="28"/>
        </w:rPr>
        <w:t>baquan</w:t>
      </w:r>
      <w:proofErr w:type="spellEnd"/>
      <w:r>
        <w:rPr>
          <w:rFonts w:ascii="Times" w:hAnsi="Times" w:hint="eastAsia"/>
          <w:sz w:val="28"/>
          <w:szCs w:val="28"/>
        </w:rPr>
        <w:t>（</w:t>
      </w:r>
      <w:r w:rsidRPr="0035608E">
        <w:rPr>
          <w:rFonts w:ascii="Times" w:hAnsi="Times" w:hint="eastAsia"/>
        </w:rPr>
        <w:t>“</w:t>
      </w:r>
      <w:r w:rsidRPr="002C4270">
        <w:rPr>
          <w:rFonts w:ascii="Times" w:hAnsi="Times" w:hint="eastAsia"/>
        </w:rPr>
        <w:t>生物军事帝国”不可能自证清白:</w:t>
      </w:r>
      <w:r w:rsidRPr="002C4270">
        <w:rPr>
          <w:rFonts w:ascii="Times" w:hAnsi="Times"/>
        </w:rPr>
        <w:t xml:space="preserve"> </w:t>
      </w:r>
      <w:r w:rsidRPr="002C4270">
        <w:rPr>
          <w:rFonts w:ascii="Times" w:hAnsi="Times" w:hint="eastAsia"/>
        </w:rPr>
        <w:t>从乌克兰危机看美式霸权</w:t>
      </w:r>
      <w:r w:rsidRPr="0035608E">
        <w:rPr>
          <w:rFonts w:ascii="Times" w:hAnsi="Times" w:hint="eastAsia"/>
        </w:rPr>
        <w:t>）.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 w:rsidRPr="0035608E">
        <w:rPr>
          <w:rFonts w:ascii="Times" w:hAnsi="Times"/>
          <w:sz w:val="28"/>
          <w:szCs w:val="28"/>
        </w:rPr>
        <w:t>Renmin</w:t>
      </w:r>
      <w:proofErr w:type="spellEnd"/>
      <w:r w:rsidRPr="0035608E">
        <w:rPr>
          <w:rFonts w:ascii="Times" w:hAnsi="Times"/>
          <w:sz w:val="28"/>
          <w:szCs w:val="28"/>
        </w:rPr>
        <w:t xml:space="preserve"> </w:t>
      </w:r>
      <w:proofErr w:type="spellStart"/>
      <w:r w:rsidRPr="0035608E">
        <w:rPr>
          <w:rFonts w:ascii="Times" w:hAnsi="Times"/>
          <w:sz w:val="28"/>
          <w:szCs w:val="28"/>
        </w:rPr>
        <w:t>ribao</w:t>
      </w:r>
      <w:proofErr w:type="spellEnd"/>
      <w:r w:rsidRPr="0035608E">
        <w:rPr>
          <w:rFonts w:ascii="Times" w:hAnsi="Times"/>
          <w:sz w:val="28"/>
          <w:szCs w:val="28"/>
        </w:rPr>
        <w:t xml:space="preserve">.  </w:t>
      </w:r>
      <w:proofErr w:type="spellStart"/>
      <w:r w:rsidRPr="0035608E">
        <w:rPr>
          <w:rFonts w:ascii="Times" w:hAnsi="Times"/>
          <w:sz w:val="28"/>
          <w:szCs w:val="28"/>
        </w:rPr>
        <w:t>Zhong</w:t>
      </w:r>
      <w:proofErr w:type="spellEnd"/>
      <w:r w:rsidRPr="0035608E">
        <w:rPr>
          <w:rFonts w:ascii="Times" w:hAnsi="Times"/>
          <w:sz w:val="28"/>
          <w:szCs w:val="28"/>
        </w:rPr>
        <w:t xml:space="preserve"> </w:t>
      </w:r>
      <w:proofErr w:type="spellStart"/>
      <w:r w:rsidRPr="0035608E">
        <w:rPr>
          <w:rFonts w:ascii="Times" w:hAnsi="Times"/>
          <w:sz w:val="28"/>
          <w:szCs w:val="28"/>
        </w:rPr>
        <w:t>Sheng</w:t>
      </w:r>
      <w:proofErr w:type="spellEnd"/>
      <w:r w:rsidRPr="0035608E">
        <w:rPr>
          <w:rFonts w:ascii="Times" w:hAnsi="Times"/>
          <w:sz w:val="28"/>
          <w:szCs w:val="28"/>
        </w:rPr>
        <w:t xml:space="preserve"> är ett </w:t>
      </w:r>
      <w:proofErr w:type="spellStart"/>
      <w:r w:rsidRPr="0035608E">
        <w:rPr>
          <w:rFonts w:ascii="Times" w:hAnsi="Times"/>
          <w:sz w:val="28"/>
          <w:szCs w:val="28"/>
        </w:rPr>
        <w:t>pennamn</w:t>
      </w:r>
      <w:proofErr w:type="spellEnd"/>
      <w:r w:rsidRPr="0035608E">
        <w:rPr>
          <w:rFonts w:ascii="Times" w:hAnsi="Times"/>
          <w:sz w:val="28"/>
          <w:szCs w:val="28"/>
        </w:rPr>
        <w:t xml:space="preserve"> som används av Folkets dagblads utrikesredaktion. I denna artikel utvecklas anklagelserna angående </w:t>
      </w:r>
      <w:proofErr w:type="gramStart"/>
      <w:r w:rsidRPr="0035608E">
        <w:rPr>
          <w:rFonts w:ascii="Times" w:hAnsi="Times"/>
          <w:sz w:val="28"/>
          <w:szCs w:val="28"/>
        </w:rPr>
        <w:t>USAs</w:t>
      </w:r>
      <w:proofErr w:type="gramEnd"/>
      <w:r w:rsidRPr="0035608E">
        <w:rPr>
          <w:rFonts w:ascii="Times" w:hAnsi="Times"/>
          <w:sz w:val="28"/>
          <w:szCs w:val="28"/>
        </w:rPr>
        <w:t xml:space="preserve"> påstådda program i Ukraina för biologisk krigföring. </w:t>
      </w:r>
      <w:hyperlink r:id="rId13" w:history="1">
        <w:r w:rsidR="0035608E" w:rsidRPr="0035608E">
          <w:rPr>
            <w:rStyle w:val="Hyperlink"/>
            <w:rFonts w:ascii="Times" w:eastAsia="Microsoft YaHei" w:hAnsi="Times"/>
          </w:rPr>
          <w:t>http://cpc.people.com.cn/n1/2022/0401/c64387-32389537.html</w:t>
        </w:r>
      </w:hyperlink>
      <w:r w:rsidR="0035608E" w:rsidRPr="0035608E">
        <w:rPr>
          <w:rFonts w:ascii="Times" w:eastAsia="Microsoft YaHei" w:hAnsi="Times"/>
          <w:color w:val="000000"/>
        </w:rPr>
        <w:t xml:space="preserve"> </w:t>
      </w:r>
      <w:r w:rsidRPr="0035608E">
        <w:rPr>
          <w:rFonts w:ascii="Times" w:hAnsi="Times"/>
          <w:sz w:val="28"/>
          <w:szCs w:val="28"/>
        </w:rPr>
        <w:t>(2 sid.)</w:t>
      </w:r>
    </w:p>
    <w:p w14:paraId="76E46D3F" w14:textId="64899E93" w:rsidR="00077C7D" w:rsidRDefault="00077C7D" w:rsidP="00C34643">
      <w:pPr>
        <w:rPr>
          <w:rFonts w:ascii="Times" w:hAnsi="Times"/>
          <w:sz w:val="28"/>
          <w:szCs w:val="28"/>
        </w:rPr>
      </w:pPr>
    </w:p>
    <w:p w14:paraId="0E955914" w14:textId="2C9F7AA3" w:rsidR="00077C7D" w:rsidRPr="0035608E" w:rsidRDefault="00077C7D" w:rsidP="0035608E">
      <w:pPr>
        <w:spacing w:line="360" w:lineRule="atLeast"/>
        <w:rPr>
          <w:rFonts w:ascii="Times" w:eastAsia="Microsoft YaHei" w:hAnsi="Times"/>
          <w:color w:val="666666"/>
        </w:rPr>
      </w:pPr>
      <w:proofErr w:type="spellStart"/>
      <w:r>
        <w:rPr>
          <w:rFonts w:ascii="Times" w:hAnsi="Times"/>
          <w:sz w:val="28"/>
          <w:szCs w:val="28"/>
        </w:rPr>
        <w:t>Zhou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Zhuobin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hint="eastAsia"/>
          <w:sz w:val="28"/>
          <w:szCs w:val="28"/>
        </w:rPr>
        <w:t xml:space="preserve">周卓斌 </w:t>
      </w:r>
      <w:r>
        <w:rPr>
          <w:rFonts w:ascii="Times" w:hAnsi="Times"/>
          <w:sz w:val="28"/>
          <w:szCs w:val="28"/>
        </w:rPr>
        <w:t xml:space="preserve">&amp; Yin Miao </w:t>
      </w:r>
      <w:r>
        <w:rPr>
          <w:rFonts w:ascii="Times" w:hAnsi="Times" w:hint="eastAsia"/>
          <w:sz w:val="28"/>
          <w:szCs w:val="28"/>
        </w:rPr>
        <w:t xml:space="preserve">殷淼 </w:t>
      </w:r>
      <w:r>
        <w:rPr>
          <w:rFonts w:ascii="Times" w:hAnsi="Times"/>
          <w:sz w:val="28"/>
          <w:szCs w:val="28"/>
        </w:rPr>
        <w:t>(2022-05-16). ”</w:t>
      </w:r>
      <w:proofErr w:type="spellStart"/>
      <w:r w:rsidRPr="00077C7D">
        <w:rPr>
          <w:rFonts w:ascii="Times" w:hAnsi="Times"/>
          <w:i/>
          <w:iCs/>
          <w:sz w:val="28"/>
          <w:szCs w:val="28"/>
        </w:rPr>
        <w:t>Xin</w:t>
      </w:r>
      <w:proofErr w:type="spellEnd"/>
      <w:r w:rsidRPr="00077C7D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077C7D">
        <w:rPr>
          <w:rFonts w:ascii="Times" w:hAnsi="Times"/>
          <w:i/>
          <w:iCs/>
          <w:sz w:val="28"/>
          <w:szCs w:val="28"/>
        </w:rPr>
        <w:t>guan</w:t>
      </w:r>
      <w:proofErr w:type="spellEnd"/>
      <w:r w:rsidRPr="00077C7D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077C7D">
        <w:rPr>
          <w:rFonts w:ascii="Times" w:hAnsi="Times"/>
          <w:i/>
          <w:iCs/>
          <w:sz w:val="28"/>
          <w:szCs w:val="28"/>
        </w:rPr>
        <w:t>feiyan</w:t>
      </w:r>
      <w:proofErr w:type="spellEnd"/>
      <w:r w:rsidRPr="00077C7D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077C7D">
        <w:rPr>
          <w:rFonts w:ascii="Times" w:hAnsi="Times"/>
          <w:i/>
          <w:iCs/>
          <w:sz w:val="28"/>
          <w:szCs w:val="28"/>
        </w:rPr>
        <w:t>yiqing</w:t>
      </w:r>
      <w:proofErr w:type="spellEnd"/>
      <w:r w:rsidRPr="00077C7D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077C7D">
        <w:rPr>
          <w:rFonts w:ascii="Times" w:hAnsi="Times"/>
          <w:i/>
          <w:iCs/>
          <w:sz w:val="28"/>
          <w:szCs w:val="28"/>
        </w:rPr>
        <w:t>yiran</w:t>
      </w:r>
      <w:proofErr w:type="spellEnd"/>
      <w:r w:rsidRPr="00077C7D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077C7D">
        <w:rPr>
          <w:rFonts w:ascii="Times" w:hAnsi="Times"/>
          <w:i/>
          <w:iCs/>
          <w:sz w:val="28"/>
          <w:szCs w:val="28"/>
        </w:rPr>
        <w:t>shi</w:t>
      </w:r>
      <w:proofErr w:type="spellEnd"/>
      <w:r w:rsidRPr="00077C7D">
        <w:rPr>
          <w:rFonts w:ascii="Times" w:hAnsi="Times"/>
          <w:i/>
          <w:iCs/>
          <w:sz w:val="28"/>
          <w:szCs w:val="28"/>
        </w:rPr>
        <w:t xml:space="preserve"> gonggong </w:t>
      </w:r>
      <w:proofErr w:type="spellStart"/>
      <w:r w:rsidRPr="00077C7D">
        <w:rPr>
          <w:rFonts w:ascii="Times" w:hAnsi="Times"/>
          <w:i/>
          <w:iCs/>
          <w:sz w:val="28"/>
          <w:szCs w:val="28"/>
        </w:rPr>
        <w:t>weisheng</w:t>
      </w:r>
      <w:proofErr w:type="spellEnd"/>
      <w:r w:rsidRPr="00077C7D">
        <w:rPr>
          <w:rFonts w:ascii="Times" w:hAnsi="Times"/>
          <w:i/>
          <w:iCs/>
          <w:sz w:val="28"/>
          <w:szCs w:val="28"/>
        </w:rPr>
        <w:t xml:space="preserve"> de </w:t>
      </w:r>
      <w:proofErr w:type="spellStart"/>
      <w:r w:rsidRPr="00077C7D">
        <w:rPr>
          <w:rFonts w:ascii="Times" w:hAnsi="Times"/>
          <w:i/>
          <w:iCs/>
          <w:sz w:val="28"/>
          <w:szCs w:val="28"/>
        </w:rPr>
        <w:t>zhongda</w:t>
      </w:r>
      <w:proofErr w:type="spellEnd"/>
      <w:r w:rsidRPr="00077C7D">
        <w:rPr>
          <w:rFonts w:ascii="Times" w:hAnsi="Times"/>
          <w:i/>
          <w:iCs/>
          <w:sz w:val="28"/>
          <w:szCs w:val="28"/>
        </w:rPr>
        <w:t xml:space="preserve"> </w:t>
      </w:r>
      <w:proofErr w:type="spellStart"/>
      <w:r w:rsidRPr="00077C7D">
        <w:rPr>
          <w:rFonts w:ascii="Times" w:hAnsi="Times"/>
          <w:i/>
          <w:iCs/>
          <w:sz w:val="28"/>
          <w:szCs w:val="28"/>
        </w:rPr>
        <w:t>tiaozhan</w:t>
      </w:r>
      <w:proofErr w:type="spellEnd"/>
      <w:r>
        <w:rPr>
          <w:rFonts w:ascii="Times" w:hAnsi="Times"/>
          <w:sz w:val="28"/>
          <w:szCs w:val="28"/>
        </w:rPr>
        <w:t>” (”</w:t>
      </w:r>
      <w:r w:rsidRPr="002C4270">
        <w:rPr>
          <w:rFonts w:ascii="Times" w:hAnsi="Times" w:hint="eastAsia"/>
        </w:rPr>
        <w:t>新冠肺炎疫情依然是公共卫生的重大挑战</w:t>
      </w:r>
      <w:r>
        <w:rPr>
          <w:rFonts w:ascii="Times" w:hAnsi="Times"/>
          <w:sz w:val="28"/>
          <w:szCs w:val="28"/>
        </w:rPr>
        <w:t xml:space="preserve">”). </w:t>
      </w:r>
      <w:proofErr w:type="spellStart"/>
      <w:r>
        <w:rPr>
          <w:rFonts w:ascii="Times" w:hAnsi="Times"/>
          <w:sz w:val="28"/>
          <w:szCs w:val="28"/>
        </w:rPr>
        <w:t>Renmin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ribao</w:t>
      </w:r>
      <w:proofErr w:type="spellEnd"/>
      <w:r>
        <w:rPr>
          <w:rFonts w:ascii="Times" w:hAnsi="Times"/>
          <w:sz w:val="28"/>
          <w:szCs w:val="28"/>
        </w:rPr>
        <w:t xml:space="preserve">. Om att COVID-19 fortfarande utgör ett hot mot världshälsan, med kommentarer till situationen i bland annat Sverige. </w:t>
      </w:r>
      <w:hyperlink r:id="rId14" w:history="1">
        <w:r w:rsidR="0035608E" w:rsidRPr="007442BE">
          <w:rPr>
            <w:rStyle w:val="Hyperlink"/>
            <w:rFonts w:ascii="Times" w:eastAsia="Microsoft YaHei" w:hAnsi="Times"/>
          </w:rPr>
          <w:t>https://www.chinanews.com.cn/gj/2022/05-16/9755805.shtml</w:t>
        </w:r>
      </w:hyperlink>
      <w:r w:rsidR="0035608E">
        <w:rPr>
          <w:rFonts w:ascii="Times" w:eastAsia="Microsoft YaHei" w:hAnsi="Times"/>
          <w:color w:val="666666"/>
        </w:rPr>
        <w:t xml:space="preserve"> </w:t>
      </w:r>
      <w:r>
        <w:rPr>
          <w:rFonts w:ascii="Times" w:hAnsi="Times"/>
          <w:sz w:val="28"/>
          <w:szCs w:val="28"/>
        </w:rPr>
        <w:t>(4 sid.)</w:t>
      </w:r>
    </w:p>
    <w:p w14:paraId="6D496133" w14:textId="3322DB96" w:rsidR="00077C7D" w:rsidRDefault="00077C7D" w:rsidP="00C34643">
      <w:pPr>
        <w:rPr>
          <w:rFonts w:ascii="Times" w:hAnsi="Times"/>
          <w:sz w:val="28"/>
          <w:szCs w:val="28"/>
        </w:rPr>
      </w:pPr>
    </w:p>
    <w:p w14:paraId="472B7584" w14:textId="15F9DC22" w:rsidR="00077C7D" w:rsidRDefault="00077C7D" w:rsidP="00077C7D">
      <w:pPr>
        <w:rPr>
          <w:rFonts w:asciiTheme="minorHAnsi" w:hAnsiTheme="minorHAnsi"/>
        </w:rPr>
      </w:pPr>
    </w:p>
    <w:p w14:paraId="233DEBE5" w14:textId="39C43919" w:rsidR="008004F7" w:rsidRPr="008004F7" w:rsidRDefault="00077C7D" w:rsidP="004E437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Utöver ovanstående tillkommer material i form av kommentarer, gloslistor, exempelsamlingar och övningar på utryck som förekommer i dessa texter, ca 30 sidor.</w:t>
      </w:r>
    </w:p>
    <w:p w14:paraId="23C6FD90" w14:textId="77777777" w:rsidR="00077C7D" w:rsidRDefault="00077C7D" w:rsidP="004E4375">
      <w:pPr>
        <w:rPr>
          <w:rFonts w:ascii="Times" w:hAnsi="Times"/>
          <w:sz w:val="28"/>
          <w:szCs w:val="28"/>
        </w:rPr>
      </w:pPr>
    </w:p>
    <w:p w14:paraId="6477E8CA" w14:textId="07B0C6CB" w:rsidR="004E4375" w:rsidRPr="008776BD" w:rsidRDefault="004E4375" w:rsidP="004E437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Egen bredvidläsning</w:t>
      </w:r>
      <w:r w:rsidRPr="00115340">
        <w:rPr>
          <w:rFonts w:ascii="Times" w:hAnsi="Times"/>
          <w:sz w:val="28"/>
          <w:szCs w:val="28"/>
        </w:rPr>
        <w:t xml:space="preserve"> på kinesiska (</w:t>
      </w:r>
      <w:r>
        <w:rPr>
          <w:rFonts w:ascii="Times" w:hAnsi="Times"/>
          <w:sz w:val="28"/>
          <w:szCs w:val="28"/>
        </w:rPr>
        <w:t xml:space="preserve">minst 10 000 kinesiska tecken, ca. 10 </w:t>
      </w:r>
      <w:r w:rsidRPr="00F322CC">
        <w:rPr>
          <w:rFonts w:ascii="Times" w:hAnsi="Times"/>
          <w:sz w:val="28"/>
          <w:szCs w:val="28"/>
        </w:rPr>
        <w:t>sidor</w:t>
      </w:r>
      <w:r w:rsidRPr="00115340">
        <w:rPr>
          <w:rFonts w:ascii="Times" w:hAnsi="Times" w:hint="eastAsia"/>
          <w:sz w:val="28"/>
          <w:szCs w:val="28"/>
        </w:rPr>
        <w:t>)</w:t>
      </w:r>
      <w:r>
        <w:rPr>
          <w:rFonts w:ascii="Times" w:hAnsi="Times"/>
          <w:sz w:val="28"/>
          <w:szCs w:val="28"/>
        </w:rPr>
        <w:t xml:space="preserve"> som är relevant för det valda uppsatsämnet</w:t>
      </w:r>
      <w:r w:rsidRPr="00115340">
        <w:rPr>
          <w:rFonts w:ascii="Times" w:hAnsi="Times"/>
          <w:sz w:val="28"/>
          <w:szCs w:val="28"/>
        </w:rPr>
        <w:t xml:space="preserve"> väljs i samråd med lärare.</w:t>
      </w:r>
    </w:p>
    <w:p w14:paraId="3D619AAE" w14:textId="77777777" w:rsidR="004E4375" w:rsidRPr="004E4375" w:rsidRDefault="004E4375" w:rsidP="00C34643">
      <w:pPr>
        <w:rPr>
          <w:rFonts w:ascii="Times" w:hAnsi="Times"/>
          <w:sz w:val="22"/>
          <w:szCs w:val="22"/>
        </w:rPr>
      </w:pPr>
    </w:p>
    <w:p w14:paraId="202E9DBD" w14:textId="77777777" w:rsidR="00CB42F7" w:rsidRPr="004E4375" w:rsidRDefault="00CB42F7" w:rsidP="00C34643">
      <w:pPr>
        <w:rPr>
          <w:rFonts w:ascii="Times" w:hAnsi="Times"/>
          <w:sz w:val="22"/>
          <w:szCs w:val="22"/>
        </w:rPr>
      </w:pPr>
    </w:p>
    <w:p w14:paraId="5EF329CE" w14:textId="77777777" w:rsidR="00C44796" w:rsidRPr="004E4375" w:rsidRDefault="00C44796" w:rsidP="00C34643">
      <w:pPr>
        <w:rPr>
          <w:rFonts w:ascii="Times" w:hAnsi="Times"/>
          <w:sz w:val="22"/>
          <w:szCs w:val="22"/>
        </w:rPr>
      </w:pPr>
    </w:p>
    <w:p w14:paraId="5DF0DFFD" w14:textId="7F5288E3" w:rsidR="009B10DC" w:rsidRPr="00E779C6" w:rsidRDefault="009B10DC" w:rsidP="009B10DC">
      <w:pPr>
        <w:spacing w:after="120"/>
        <w:rPr>
          <w:rFonts w:ascii="Times" w:hAnsi="Times"/>
          <w:b/>
          <w:sz w:val="28"/>
          <w:szCs w:val="28"/>
          <w:lang w:val="en-US"/>
        </w:rPr>
      </w:pPr>
      <w:proofErr w:type="spellStart"/>
      <w:r w:rsidRPr="00E779C6">
        <w:rPr>
          <w:rFonts w:ascii="Times" w:hAnsi="Times"/>
          <w:b/>
          <w:sz w:val="28"/>
          <w:szCs w:val="28"/>
          <w:lang w:val="en-US"/>
        </w:rPr>
        <w:t>Delkurs 2:</w:t>
      </w:r>
      <w:proofErr w:type="spellEnd"/>
      <w:r w:rsidRPr="00E779C6">
        <w:rPr>
          <w:rFonts w:ascii="Times" w:hAnsi="Times"/>
          <w:b/>
          <w:sz w:val="28"/>
          <w:szCs w:val="28"/>
          <w:lang w:val="en-US"/>
        </w:rPr>
        <w:t xml:space="preserve"> </w:t>
      </w:r>
      <w:proofErr w:type="spellStart"/>
      <w:r w:rsidRPr="00E779C6">
        <w:rPr>
          <w:rFonts w:ascii="Times" w:hAnsi="Times"/>
          <w:b/>
          <w:sz w:val="28"/>
          <w:szCs w:val="28"/>
          <w:lang w:val="en-US"/>
        </w:rPr>
        <w:t>Examensarbete</w:t>
      </w:r>
      <w:proofErr w:type="spellEnd"/>
      <w:r w:rsidR="0073130D" w:rsidRPr="00E779C6">
        <w:rPr>
          <w:rFonts w:ascii="Times" w:hAnsi="Times"/>
          <w:b/>
          <w:sz w:val="28"/>
          <w:szCs w:val="28"/>
          <w:lang w:val="en-US"/>
        </w:rPr>
        <w:t>/</w:t>
      </w:r>
      <w:proofErr w:type="spellStart"/>
      <w:r w:rsidR="0073130D" w:rsidRPr="00E779C6">
        <w:rPr>
          <w:rFonts w:ascii="Times" w:hAnsi="Times"/>
          <w:b/>
          <w:sz w:val="28"/>
          <w:szCs w:val="28"/>
          <w:lang w:val="en-US"/>
        </w:rPr>
        <w:t>uppsatsdel</w:t>
      </w:r>
      <w:proofErr w:type="spellEnd"/>
    </w:p>
    <w:p w14:paraId="1CEC298C" w14:textId="315E94F2" w:rsidR="00F66786" w:rsidRPr="00EA7CC1" w:rsidRDefault="00F66786" w:rsidP="004E1BB0">
      <w:pPr>
        <w:rPr>
          <w:rFonts w:ascii="Times" w:hAnsi="Times"/>
          <w:sz w:val="28"/>
          <w:szCs w:val="28"/>
        </w:rPr>
      </w:pPr>
    </w:p>
    <w:p w14:paraId="1484D35F" w14:textId="107F7A67" w:rsidR="00F66786" w:rsidRPr="004E4375" w:rsidRDefault="00F66786" w:rsidP="004E1BB0">
      <w:pPr>
        <w:rPr>
          <w:rFonts w:ascii="Times" w:hAnsi="Times"/>
        </w:rPr>
      </w:pPr>
      <w:r w:rsidRPr="000F005A">
        <w:rPr>
          <w:rFonts w:ascii="Times" w:hAnsi="Times"/>
          <w:i/>
          <w:sz w:val="28"/>
          <w:szCs w:val="28"/>
        </w:rPr>
        <w:t>Forskaretik och forskningsetik</w:t>
      </w:r>
      <w:r w:rsidRPr="000F005A">
        <w:rPr>
          <w:rFonts w:ascii="Times" w:hAnsi="Times"/>
          <w:sz w:val="28"/>
          <w:szCs w:val="28"/>
        </w:rPr>
        <w:t xml:space="preserve"> (Lunds universitet, 2010), en sammanfattning (5 sidor) av den svenska universitetsvärldens etikregler med hänvisningar till relevanta lagtexter och regelverk.</w:t>
      </w:r>
      <w:r>
        <w:rPr>
          <w:rFonts w:ascii="Times" w:hAnsi="Times"/>
          <w:sz w:val="28"/>
          <w:szCs w:val="28"/>
        </w:rPr>
        <w:t xml:space="preserve"> </w:t>
      </w:r>
      <w:r w:rsidRPr="000F005A">
        <w:rPr>
          <w:rFonts w:ascii="Times" w:hAnsi="Times"/>
          <w:sz w:val="28"/>
          <w:szCs w:val="28"/>
        </w:rPr>
        <w:t>Laddas ned från länksidan</w:t>
      </w:r>
      <w:r>
        <w:rPr>
          <w:rFonts w:ascii="Times" w:hAnsi="Times"/>
          <w:sz w:val="28"/>
          <w:szCs w:val="28"/>
        </w:rPr>
        <w:t xml:space="preserve"> </w:t>
      </w:r>
      <w:hyperlink r:id="rId15" w:history="1">
        <w:r w:rsidRPr="00F23EFE">
          <w:rPr>
            <w:rStyle w:val="Hyperlink"/>
            <w:rFonts w:ascii="Times" w:hAnsi="Times"/>
          </w:rPr>
          <w:t>http://libguides.lub.lu.se/kinesiska/kink11</w:t>
        </w:r>
      </w:hyperlink>
      <w:r>
        <w:rPr>
          <w:rFonts w:ascii="Times" w:hAnsi="Times"/>
        </w:rPr>
        <w:t xml:space="preserve"> </w:t>
      </w:r>
      <w:r>
        <w:rPr>
          <w:rFonts w:ascii="Times" w:hAnsi="Times"/>
          <w:sz w:val="28"/>
          <w:szCs w:val="28"/>
        </w:rPr>
        <w:t>(4s)</w:t>
      </w:r>
    </w:p>
    <w:p w14:paraId="0C04DF68" w14:textId="77777777" w:rsidR="00F66786" w:rsidRPr="00F66786" w:rsidRDefault="00F66786" w:rsidP="004E1BB0">
      <w:pPr>
        <w:rPr>
          <w:rFonts w:ascii="Times" w:hAnsi="Times"/>
          <w:sz w:val="28"/>
          <w:szCs w:val="28"/>
        </w:rPr>
      </w:pPr>
    </w:p>
    <w:p w14:paraId="268B67EF" w14:textId="77777777" w:rsidR="00F66786" w:rsidRDefault="00F66786" w:rsidP="00F66786">
      <w:pPr>
        <w:rPr>
          <w:rFonts w:ascii="Times" w:hAnsi="Times"/>
          <w:sz w:val="28"/>
          <w:szCs w:val="28"/>
        </w:rPr>
      </w:pPr>
      <w:r w:rsidRPr="000F005A">
        <w:rPr>
          <w:rFonts w:ascii="Times" w:hAnsi="Times"/>
          <w:i/>
          <w:sz w:val="28"/>
          <w:szCs w:val="28"/>
        </w:rPr>
        <w:t xml:space="preserve">Kandidatuppsats: Anvisningar och råd </w:t>
      </w:r>
      <w:r w:rsidRPr="000F005A">
        <w:rPr>
          <w:rFonts w:ascii="Times" w:hAnsi="Times"/>
          <w:sz w:val="28"/>
          <w:szCs w:val="28"/>
        </w:rPr>
        <w:t xml:space="preserve">(SOL/kinesiska, 2015), anvisningar utarbetade och regelbundet uppdaterade av lärare vid ämnet kinesiska. Laddas ned från länksidan </w:t>
      </w:r>
      <w:hyperlink r:id="rId16" w:history="1">
        <w:r w:rsidRPr="00F23EFE">
          <w:rPr>
            <w:rStyle w:val="Hyperlink"/>
            <w:rFonts w:ascii="Times" w:hAnsi="Times"/>
            <w:sz w:val="28"/>
            <w:szCs w:val="28"/>
          </w:rPr>
          <w:t>http://libguides.lub.lu.se/kinesiska/kink11</w:t>
        </w:r>
      </w:hyperlink>
      <w:r>
        <w:rPr>
          <w:rFonts w:ascii="Times" w:hAnsi="Times"/>
          <w:sz w:val="28"/>
          <w:szCs w:val="28"/>
        </w:rPr>
        <w:t xml:space="preserve"> (9s)</w:t>
      </w:r>
    </w:p>
    <w:p w14:paraId="20CDC5A1" w14:textId="713D00BC" w:rsidR="004E1BB0" w:rsidRPr="00E779C6" w:rsidRDefault="004E1BB0" w:rsidP="0065166C">
      <w:pPr>
        <w:rPr>
          <w:rFonts w:ascii="Times" w:hAnsi="Times"/>
          <w:i/>
          <w:sz w:val="28"/>
          <w:szCs w:val="28"/>
          <w:lang w:val="sv-SE"/>
        </w:rPr>
      </w:pPr>
    </w:p>
    <w:p w14:paraId="2FE2382B" w14:textId="77777777" w:rsidR="00FF32EF" w:rsidRPr="0002716E" w:rsidRDefault="00FF32EF" w:rsidP="00FF32EF">
      <w:pPr>
        <w:rPr>
          <w:rFonts w:ascii="Times" w:hAnsi="Times"/>
          <w:sz w:val="28"/>
          <w:szCs w:val="28"/>
          <w:lang w:val="en-US"/>
        </w:rPr>
      </w:pPr>
      <w:proofErr w:type="spellStart"/>
      <w:r w:rsidRPr="00674C9B">
        <w:rPr>
          <w:rFonts w:ascii="Times" w:hAnsi="Times"/>
          <w:iCs/>
          <w:sz w:val="28"/>
          <w:szCs w:val="28"/>
          <w:lang w:val="en-US"/>
        </w:rPr>
        <w:t>Radich</w:t>
      </w:r>
      <w:proofErr w:type="spellEnd"/>
      <w:r w:rsidRPr="00674C9B">
        <w:rPr>
          <w:rFonts w:ascii="Times" w:hAnsi="Times"/>
          <w:iCs/>
          <w:sz w:val="28"/>
          <w:szCs w:val="28"/>
          <w:lang w:val="en-US"/>
        </w:rPr>
        <w:t>, Michael</w:t>
      </w:r>
      <w:r>
        <w:rPr>
          <w:rFonts w:ascii="Times" w:hAnsi="Times"/>
          <w:i/>
          <w:iCs/>
          <w:sz w:val="28"/>
          <w:szCs w:val="28"/>
          <w:lang w:val="en-US"/>
        </w:rPr>
        <w:t xml:space="preserve"> </w:t>
      </w:r>
      <w:r>
        <w:rPr>
          <w:rFonts w:ascii="Times" w:hAnsi="Times"/>
          <w:iCs/>
          <w:sz w:val="28"/>
          <w:szCs w:val="28"/>
          <w:lang w:val="en-US"/>
        </w:rPr>
        <w:t>(</w:t>
      </w:r>
      <w:proofErr w:type="spellStart"/>
      <w:r>
        <w:rPr>
          <w:rFonts w:ascii="Times" w:hAnsi="Times"/>
          <w:iCs/>
          <w:sz w:val="28"/>
          <w:szCs w:val="28"/>
          <w:lang w:val="en-US"/>
        </w:rPr>
        <w:t>u.d.</w:t>
      </w:r>
      <w:proofErr w:type="spellEnd"/>
      <w:r>
        <w:rPr>
          <w:rFonts w:ascii="Times" w:hAnsi="Times"/>
          <w:iCs/>
          <w:sz w:val="28"/>
          <w:szCs w:val="28"/>
          <w:lang w:val="en-US"/>
        </w:rPr>
        <w:t xml:space="preserve">), </w:t>
      </w:r>
      <w:r w:rsidRPr="0002716E">
        <w:rPr>
          <w:rFonts w:ascii="Times" w:hAnsi="Times"/>
          <w:i/>
          <w:iCs/>
          <w:sz w:val="28"/>
          <w:szCs w:val="28"/>
          <w:lang w:val="en-US"/>
        </w:rPr>
        <w:t>A Student's Guide to Writing in East Asian Studies</w:t>
      </w:r>
      <w:r>
        <w:rPr>
          <w:rFonts w:ascii="Times" w:hAnsi="Times"/>
          <w:iCs/>
          <w:sz w:val="28"/>
          <w:szCs w:val="28"/>
          <w:lang w:val="en-US"/>
        </w:rPr>
        <w:t>.</w:t>
      </w:r>
    </w:p>
    <w:p w14:paraId="18CAC80A" w14:textId="3EC118AD" w:rsidR="004E1BB0" w:rsidRDefault="00FF32EF" w:rsidP="0065166C">
      <w:pPr>
        <w:rPr>
          <w:rFonts w:ascii="Times" w:hAnsi="Times"/>
          <w:sz w:val="28"/>
          <w:szCs w:val="28"/>
        </w:rPr>
      </w:pPr>
      <w:r w:rsidRPr="0002716E">
        <w:rPr>
          <w:rFonts w:ascii="Times" w:hAnsi="Times"/>
          <w:sz w:val="28"/>
          <w:szCs w:val="28"/>
          <w:lang w:val="en-US"/>
        </w:rPr>
        <w:t>Department of East Asian Languages and Civilizations, Harvard University</w:t>
      </w:r>
      <w:r>
        <w:rPr>
          <w:rFonts w:ascii="Times" w:hAnsi="Times"/>
          <w:sz w:val="28"/>
          <w:szCs w:val="28"/>
          <w:lang w:val="en-US"/>
        </w:rPr>
        <w:t xml:space="preserve">. </w:t>
      </w:r>
      <w:r>
        <w:rPr>
          <w:rFonts w:ascii="Times" w:hAnsi="Times"/>
          <w:sz w:val="28"/>
          <w:szCs w:val="28"/>
        </w:rPr>
        <w:t xml:space="preserve">Laddas ned från: </w:t>
      </w:r>
      <w:hyperlink r:id="rId17" w:tgtFrame="_blank" w:history="1">
        <w:r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http://writingproject.fas.harvard.edu/files/hwp/files/writing_in_east_asian_studies.pdf</w:t>
        </w:r>
      </w:hyperlink>
      <w:r w:rsidR="00F51214">
        <w:rPr>
          <w:rFonts w:ascii="Times" w:hAnsi="Times"/>
          <w:sz w:val="28"/>
          <w:szCs w:val="28"/>
        </w:rPr>
        <w:t xml:space="preserve"> (130s)</w:t>
      </w:r>
    </w:p>
    <w:p w14:paraId="10DC7819" w14:textId="74F802FD" w:rsidR="00E779C6" w:rsidRDefault="00E779C6" w:rsidP="0065166C">
      <w:pPr>
        <w:rPr>
          <w:rFonts w:ascii="Times" w:hAnsi="Times"/>
          <w:sz w:val="28"/>
          <w:szCs w:val="28"/>
        </w:rPr>
      </w:pPr>
    </w:p>
    <w:p w14:paraId="69978EAE" w14:textId="0589BC64" w:rsidR="00E779C6" w:rsidRDefault="00E779C6" w:rsidP="0065166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Strömqvist, Siv (2019). Uppsatshandboken: råd och regler för utformningen av examensarbeten och vetenskapliga uppsatser. 7 uppl. Uppsala: Hallgren &amp; Fallgren. ISBN </w:t>
      </w:r>
      <w:proofErr w:type="gramStart"/>
      <w:r>
        <w:rPr>
          <w:rFonts w:ascii="Times" w:hAnsi="Times"/>
          <w:sz w:val="28"/>
          <w:szCs w:val="28"/>
        </w:rPr>
        <w:t>9789144133842</w:t>
      </w:r>
      <w:proofErr w:type="gramEnd"/>
      <w:r>
        <w:rPr>
          <w:rFonts w:ascii="Times" w:hAnsi="Times"/>
          <w:sz w:val="28"/>
          <w:szCs w:val="28"/>
        </w:rPr>
        <w:t xml:space="preserve"> (184 sid.)</w:t>
      </w:r>
    </w:p>
    <w:p w14:paraId="576016B6" w14:textId="77777777" w:rsidR="00F51214" w:rsidRPr="00F51214" w:rsidRDefault="00F51214" w:rsidP="0065166C">
      <w:pPr>
        <w:rPr>
          <w:rFonts w:ascii="Times" w:hAnsi="Times"/>
          <w:sz w:val="28"/>
          <w:szCs w:val="28"/>
        </w:rPr>
      </w:pPr>
    </w:p>
    <w:p w14:paraId="15C804E4" w14:textId="16A7B484" w:rsidR="00C43C64" w:rsidRDefault="00C43C64" w:rsidP="0065166C">
      <w:pPr>
        <w:rPr>
          <w:rFonts w:ascii="Times" w:hAnsi="Times"/>
          <w:sz w:val="28"/>
          <w:szCs w:val="28"/>
        </w:rPr>
      </w:pPr>
    </w:p>
    <w:p w14:paraId="60E6C7F6" w14:textId="77777777" w:rsidR="0002716E" w:rsidRPr="00115340" w:rsidRDefault="0002716E" w:rsidP="0065166C">
      <w:pPr>
        <w:rPr>
          <w:rFonts w:ascii="Times" w:hAnsi="Times"/>
          <w:sz w:val="28"/>
          <w:szCs w:val="28"/>
        </w:rPr>
      </w:pPr>
    </w:p>
    <w:p w14:paraId="60DA0003" w14:textId="66ECC752" w:rsidR="00331713" w:rsidRDefault="00331713" w:rsidP="0065166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Referenslitteratur</w:t>
      </w:r>
    </w:p>
    <w:p w14:paraId="263F56AC" w14:textId="5FA08104" w:rsidR="00331713" w:rsidRPr="00331713" w:rsidRDefault="00331713" w:rsidP="0065166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Studenterna förväntas att använda denna litteratur efter behov:</w:t>
      </w:r>
    </w:p>
    <w:p w14:paraId="7448F164" w14:textId="264FA727" w:rsidR="00F11449" w:rsidRDefault="00F11449" w:rsidP="0065166C">
      <w:pPr>
        <w:rPr>
          <w:rFonts w:ascii="Times" w:hAnsi="Times"/>
          <w:sz w:val="28"/>
          <w:szCs w:val="28"/>
        </w:rPr>
      </w:pPr>
    </w:p>
    <w:p w14:paraId="34379DBF" w14:textId="06476C04" w:rsidR="00ED0EF2" w:rsidRPr="00ED0EF2" w:rsidRDefault="00ED0EF2" w:rsidP="00491CB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Institutet för språk och folkminnen (Språkrådet) (2008). </w:t>
      </w:r>
      <w:r>
        <w:rPr>
          <w:rFonts w:ascii="Times" w:hAnsi="Times"/>
          <w:i/>
          <w:sz w:val="28"/>
          <w:szCs w:val="28"/>
        </w:rPr>
        <w:t>Svenska skrivregler.</w:t>
      </w:r>
      <w:r>
        <w:rPr>
          <w:rFonts w:ascii="Times" w:hAnsi="Times"/>
          <w:sz w:val="28"/>
          <w:szCs w:val="28"/>
        </w:rPr>
        <w:t xml:space="preserve"> </w:t>
      </w:r>
      <w:r w:rsidRPr="0018708E">
        <w:rPr>
          <w:rFonts w:ascii="Times" w:hAnsi="Times"/>
          <w:i/>
          <w:sz w:val="28"/>
          <w:szCs w:val="28"/>
        </w:rPr>
        <w:t>Språkrådets skrifter</w:t>
      </w:r>
      <w:r>
        <w:rPr>
          <w:rFonts w:ascii="Times" w:hAnsi="Times"/>
          <w:sz w:val="28"/>
          <w:szCs w:val="28"/>
        </w:rPr>
        <w:t xml:space="preserve"> 8. Liber AB.</w:t>
      </w:r>
      <w:r w:rsidR="0018708E">
        <w:rPr>
          <w:rFonts w:ascii="Times" w:hAnsi="Times"/>
          <w:sz w:val="28"/>
          <w:szCs w:val="28"/>
        </w:rPr>
        <w:t xml:space="preserve"> (264s)</w:t>
      </w:r>
    </w:p>
    <w:p w14:paraId="51B2C81F" w14:textId="77777777" w:rsidR="00ED0EF2" w:rsidRDefault="00ED0EF2" w:rsidP="00491CB2">
      <w:pPr>
        <w:rPr>
          <w:sz w:val="28"/>
          <w:szCs w:val="28"/>
        </w:rPr>
      </w:pPr>
    </w:p>
    <w:p w14:paraId="556C9DCD" w14:textId="54AB7BA2" w:rsidR="00491CB2" w:rsidRPr="0002716E" w:rsidRDefault="00491CB2" w:rsidP="00491CB2">
      <w:pPr>
        <w:rPr>
          <w:rFonts w:cs="Arial"/>
          <w:color w:val="262626"/>
          <w:sz w:val="28"/>
          <w:szCs w:val="28"/>
          <w:lang w:val="en-US"/>
        </w:rPr>
      </w:pPr>
      <w:proofErr w:type="spellStart"/>
      <w:r w:rsidRPr="00013D86">
        <w:rPr>
          <w:sz w:val="28"/>
          <w:szCs w:val="28"/>
        </w:rPr>
        <w:t>Ragvald</w:t>
      </w:r>
      <w:proofErr w:type="spellEnd"/>
      <w:r w:rsidRPr="00013D86">
        <w:rPr>
          <w:sz w:val="28"/>
          <w:szCs w:val="28"/>
        </w:rPr>
        <w:t xml:space="preserve">, Lars, </w:t>
      </w:r>
      <w:proofErr w:type="spellStart"/>
      <w:r w:rsidRPr="00013D86">
        <w:rPr>
          <w:sz w:val="28"/>
          <w:szCs w:val="28"/>
        </w:rPr>
        <w:t>Ragvald</w:t>
      </w:r>
      <w:proofErr w:type="spellEnd"/>
      <w:r w:rsidRPr="00013D86">
        <w:rPr>
          <w:sz w:val="28"/>
          <w:szCs w:val="28"/>
        </w:rPr>
        <w:t xml:space="preserve">, </w:t>
      </w:r>
      <w:proofErr w:type="spellStart"/>
      <w:r w:rsidRPr="00013D86">
        <w:rPr>
          <w:sz w:val="28"/>
          <w:szCs w:val="28"/>
        </w:rPr>
        <w:t>Wai</w:t>
      </w:r>
      <w:proofErr w:type="spellEnd"/>
      <w:r w:rsidRPr="00013D86">
        <w:rPr>
          <w:sz w:val="28"/>
          <w:szCs w:val="28"/>
        </w:rPr>
        <w:t xml:space="preserve">-Ling &amp; </w:t>
      </w:r>
      <w:proofErr w:type="spellStart"/>
      <w:r w:rsidRPr="00013D86">
        <w:rPr>
          <w:sz w:val="28"/>
          <w:szCs w:val="28"/>
        </w:rPr>
        <w:t>Björverud</w:t>
      </w:r>
      <w:proofErr w:type="spellEnd"/>
      <w:r w:rsidRPr="00013D86">
        <w:rPr>
          <w:sz w:val="28"/>
          <w:szCs w:val="28"/>
        </w:rPr>
        <w:t xml:space="preserve">, Susanna (2012). </w:t>
      </w:r>
      <w:r w:rsidRPr="00F66786">
        <w:rPr>
          <w:i/>
          <w:sz w:val="28"/>
          <w:szCs w:val="28"/>
        </w:rPr>
        <w:t>Norstedts kinesisk-svenska ordbok</w:t>
      </w:r>
      <w:r w:rsidRPr="00F66786">
        <w:rPr>
          <w:sz w:val="28"/>
          <w:szCs w:val="28"/>
        </w:rPr>
        <w:t xml:space="preserve">. </w:t>
      </w:r>
      <w:proofErr w:type="spellStart"/>
      <w:r w:rsidRPr="0002716E">
        <w:rPr>
          <w:sz w:val="28"/>
          <w:szCs w:val="28"/>
          <w:lang w:val="en-US"/>
        </w:rPr>
        <w:t>Norstedts</w:t>
      </w:r>
      <w:proofErr w:type="spellEnd"/>
      <w:r w:rsidRPr="0002716E">
        <w:rPr>
          <w:sz w:val="28"/>
          <w:szCs w:val="28"/>
          <w:lang w:val="en-US"/>
        </w:rPr>
        <w:t xml:space="preserve">. ISBN: </w:t>
      </w:r>
      <w:r w:rsidRPr="0002716E">
        <w:rPr>
          <w:rFonts w:cs="Arial"/>
          <w:color w:val="262626"/>
          <w:sz w:val="28"/>
          <w:szCs w:val="28"/>
          <w:lang w:val="en-US"/>
        </w:rPr>
        <w:t xml:space="preserve">9789113022925. </w:t>
      </w:r>
    </w:p>
    <w:p w14:paraId="43DAFABF" w14:textId="0CE100AA" w:rsidR="00115340" w:rsidRPr="00EA7CC1" w:rsidRDefault="00115340" w:rsidP="0065166C">
      <w:pPr>
        <w:rPr>
          <w:rFonts w:ascii="Times" w:hAnsi="Times"/>
          <w:sz w:val="28"/>
          <w:szCs w:val="28"/>
          <w:lang w:val="en-US"/>
        </w:rPr>
      </w:pPr>
    </w:p>
    <w:p w14:paraId="2EE3449D" w14:textId="77777777" w:rsidR="00115340" w:rsidRPr="00ED0EF2" w:rsidRDefault="00115340" w:rsidP="0065166C">
      <w:pPr>
        <w:rPr>
          <w:rFonts w:ascii="Times" w:hAnsi="Times"/>
          <w:sz w:val="28"/>
          <w:szCs w:val="28"/>
          <w:lang w:val="en-US"/>
        </w:rPr>
      </w:pPr>
    </w:p>
    <w:sectPr w:rsidR="00115340" w:rsidRPr="00ED0EF2">
      <w:headerReference w:type="default" r:id="rId18"/>
      <w:headerReference w:type="first" r:id="rId19"/>
      <w:footerReference w:type="first" r:id="rId2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4AEF" w14:textId="77777777" w:rsidR="001255C2" w:rsidRDefault="001255C2">
      <w:r>
        <w:separator/>
      </w:r>
    </w:p>
  </w:endnote>
  <w:endnote w:type="continuationSeparator" w:id="0">
    <w:p w14:paraId="537B297F" w14:textId="77777777" w:rsidR="001255C2" w:rsidRDefault="0012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982C" w14:textId="77777777" w:rsidR="000A4B09" w:rsidRDefault="000A4B09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4E52" w14:textId="77777777" w:rsidR="001255C2" w:rsidRDefault="001255C2">
      <w:r>
        <w:separator/>
      </w:r>
    </w:p>
  </w:footnote>
  <w:footnote w:type="continuationSeparator" w:id="0">
    <w:p w14:paraId="48A3784A" w14:textId="77777777" w:rsidR="001255C2" w:rsidRDefault="0012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BBE1" w14:textId="77777777" w:rsidR="000A4B09" w:rsidRDefault="000A4B09">
    <w:pPr>
      <w:pStyle w:val="Header"/>
      <w:ind w:left="0"/>
    </w:pPr>
  </w:p>
  <w:p w14:paraId="18F24E3A" w14:textId="77777777" w:rsidR="000A4B09" w:rsidRDefault="000A4B09">
    <w:pPr>
      <w:pStyle w:val="Header"/>
      <w:ind w:left="0"/>
    </w:pPr>
  </w:p>
  <w:p w14:paraId="22AFD659" w14:textId="77777777" w:rsidR="000A4B09" w:rsidRDefault="000A4B09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9479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63C" w14:textId="77777777" w:rsidR="000A4B09" w:rsidRDefault="000A4B09">
    <w:pPr>
      <w:pStyle w:val="Header"/>
      <w:ind w:left="-1134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F7B0C66" wp14:editId="5E97884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57B8F" w14:textId="77777777" w:rsidR="000A4B09" w:rsidRDefault="000A4B09">
    <w:pPr>
      <w:pStyle w:val="Header"/>
    </w:pPr>
  </w:p>
  <w:p w14:paraId="78720CE4" w14:textId="77777777" w:rsidR="000A4B09" w:rsidRDefault="000A4B09">
    <w:pPr>
      <w:pStyle w:val="Header"/>
    </w:pPr>
  </w:p>
  <w:p w14:paraId="4A656EE7" w14:textId="77777777" w:rsidR="000A4B09" w:rsidRDefault="000A4B09" w:rsidP="00F11449">
    <w:pPr>
      <w:pStyle w:val="Header"/>
      <w:ind w:left="0"/>
    </w:pPr>
  </w:p>
  <w:p w14:paraId="305C794C" w14:textId="77777777" w:rsidR="000A4B09" w:rsidRDefault="000A4B09">
    <w:pPr>
      <w:pStyle w:val="Header"/>
    </w:pPr>
  </w:p>
  <w:p w14:paraId="66A6293B" w14:textId="77777777" w:rsidR="000A4B09" w:rsidRDefault="000A4B09">
    <w:pPr>
      <w:pStyle w:val="Header"/>
    </w:pPr>
  </w:p>
  <w:p w14:paraId="0F88A75C" w14:textId="77777777" w:rsidR="000A4B09" w:rsidRDefault="000A4B09">
    <w:pPr>
      <w:pStyle w:val="Header"/>
      <w:tabs>
        <w:tab w:val="clear" w:pos="8840"/>
        <w:tab w:val="left" w:pos="1966"/>
      </w:tabs>
    </w:pPr>
    <w:r>
      <w:tab/>
    </w:r>
  </w:p>
  <w:p w14:paraId="08892F9E" w14:textId="77777777" w:rsidR="000A4B09" w:rsidRDefault="000A4B09">
    <w:pPr>
      <w:pStyle w:val="Header"/>
      <w:tabs>
        <w:tab w:val="clear" w:pos="8840"/>
        <w:tab w:val="left" w:pos="1966"/>
      </w:tabs>
    </w:pPr>
  </w:p>
  <w:p w14:paraId="11F486E9" w14:textId="77777777" w:rsidR="000A4B09" w:rsidRDefault="000A4B09">
    <w:pPr>
      <w:pStyle w:val="Header"/>
      <w:tabs>
        <w:tab w:val="clear" w:pos="8840"/>
        <w:tab w:val="left" w:pos="1966"/>
      </w:tabs>
    </w:pPr>
  </w:p>
  <w:p w14:paraId="6CE84932" w14:textId="77777777" w:rsidR="000A4B09" w:rsidRDefault="000A4B09">
    <w:pPr>
      <w:pStyle w:val="Header"/>
      <w:tabs>
        <w:tab w:val="clear" w:pos="8840"/>
        <w:tab w:val="left" w:pos="1966"/>
      </w:tabs>
    </w:pPr>
  </w:p>
  <w:p w14:paraId="264CF7FB" w14:textId="77777777" w:rsidR="000A4B09" w:rsidRDefault="000A4B0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5338B2" wp14:editId="71B2F40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C9460" w14:textId="77777777" w:rsidR="000A4B09" w:rsidRDefault="000A4B09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F047ED2" w14:textId="6A823A25" w:rsidR="000A4B09" w:rsidRPr="00F11449" w:rsidRDefault="000A4B09">
                          <w:pPr>
                            <w:pStyle w:val="Instavd"/>
                            <w:rPr>
                              <w:i w:val="0"/>
                            </w:rPr>
                          </w:pPr>
                          <w:r w:rsidRPr="00F11449">
                            <w:rPr>
                              <w:i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33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358C9460" w14:textId="77777777" w:rsidR="000A4B09" w:rsidRDefault="000A4B09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F047ED2" w14:textId="6A823A25" w:rsidR="000A4B09" w:rsidRPr="00F11449" w:rsidRDefault="000A4B09">
                    <w:pPr>
                      <w:pStyle w:val="Instavd"/>
                      <w:rPr>
                        <w:i w:val="0"/>
                      </w:rPr>
                    </w:pPr>
                    <w:r w:rsidRPr="00F11449">
                      <w:rPr>
                        <w:i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16107623">
    <w:abstractNumId w:val="2"/>
  </w:num>
  <w:num w:numId="2" w16cid:durableId="712383695">
    <w:abstractNumId w:val="0"/>
  </w:num>
  <w:num w:numId="3" w16cid:durableId="1547835070">
    <w:abstractNumId w:val="3"/>
  </w:num>
  <w:num w:numId="4" w16cid:durableId="85225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043C9"/>
    <w:rsid w:val="00013D86"/>
    <w:rsid w:val="00024808"/>
    <w:rsid w:val="0002716E"/>
    <w:rsid w:val="00040910"/>
    <w:rsid w:val="000430BA"/>
    <w:rsid w:val="00077C7D"/>
    <w:rsid w:val="000A0FEB"/>
    <w:rsid w:val="000A4B09"/>
    <w:rsid w:val="000D2606"/>
    <w:rsid w:val="000D3D1F"/>
    <w:rsid w:val="000E4E42"/>
    <w:rsid w:val="000F005A"/>
    <w:rsid w:val="00115340"/>
    <w:rsid w:val="00124219"/>
    <w:rsid w:val="001255C2"/>
    <w:rsid w:val="00132D42"/>
    <w:rsid w:val="00164D3B"/>
    <w:rsid w:val="0017172E"/>
    <w:rsid w:val="0018708E"/>
    <w:rsid w:val="00194794"/>
    <w:rsid w:val="001B1E3F"/>
    <w:rsid w:val="001B64CD"/>
    <w:rsid w:val="001F1095"/>
    <w:rsid w:val="002034BA"/>
    <w:rsid w:val="002901EF"/>
    <w:rsid w:val="00291459"/>
    <w:rsid w:val="002C0249"/>
    <w:rsid w:val="002C4270"/>
    <w:rsid w:val="002D2B48"/>
    <w:rsid w:val="002F26DB"/>
    <w:rsid w:val="003017D3"/>
    <w:rsid w:val="00322368"/>
    <w:rsid w:val="00331713"/>
    <w:rsid w:val="00331AD0"/>
    <w:rsid w:val="003343DE"/>
    <w:rsid w:val="0035608E"/>
    <w:rsid w:val="003926E9"/>
    <w:rsid w:val="003A4EA4"/>
    <w:rsid w:val="003C7BC0"/>
    <w:rsid w:val="003E31E6"/>
    <w:rsid w:val="00400AEB"/>
    <w:rsid w:val="00404B34"/>
    <w:rsid w:val="004321BF"/>
    <w:rsid w:val="00450C34"/>
    <w:rsid w:val="00450F16"/>
    <w:rsid w:val="004553A2"/>
    <w:rsid w:val="00481EF4"/>
    <w:rsid w:val="00484A15"/>
    <w:rsid w:val="00491CB2"/>
    <w:rsid w:val="004E1BB0"/>
    <w:rsid w:val="004E4375"/>
    <w:rsid w:val="004E63FD"/>
    <w:rsid w:val="004F0B48"/>
    <w:rsid w:val="004F3BED"/>
    <w:rsid w:val="00534233"/>
    <w:rsid w:val="005402C5"/>
    <w:rsid w:val="00556905"/>
    <w:rsid w:val="00566492"/>
    <w:rsid w:val="00582415"/>
    <w:rsid w:val="00582FE0"/>
    <w:rsid w:val="005A2D8C"/>
    <w:rsid w:val="005E0D89"/>
    <w:rsid w:val="005E63AA"/>
    <w:rsid w:val="0065166C"/>
    <w:rsid w:val="00664FB4"/>
    <w:rsid w:val="0067089C"/>
    <w:rsid w:val="00674C9B"/>
    <w:rsid w:val="006804E8"/>
    <w:rsid w:val="006C56B1"/>
    <w:rsid w:val="006E0A62"/>
    <w:rsid w:val="006E33FC"/>
    <w:rsid w:val="006E418C"/>
    <w:rsid w:val="006F1C82"/>
    <w:rsid w:val="00705C6C"/>
    <w:rsid w:val="0073130D"/>
    <w:rsid w:val="0075024A"/>
    <w:rsid w:val="007813FD"/>
    <w:rsid w:val="007B12EB"/>
    <w:rsid w:val="007E2ACC"/>
    <w:rsid w:val="007F139D"/>
    <w:rsid w:val="008004F7"/>
    <w:rsid w:val="008321ED"/>
    <w:rsid w:val="0083648E"/>
    <w:rsid w:val="00847746"/>
    <w:rsid w:val="00854AC2"/>
    <w:rsid w:val="00862972"/>
    <w:rsid w:val="00864893"/>
    <w:rsid w:val="00874D9F"/>
    <w:rsid w:val="0087669C"/>
    <w:rsid w:val="008776BD"/>
    <w:rsid w:val="00894586"/>
    <w:rsid w:val="008A2C27"/>
    <w:rsid w:val="008C73C9"/>
    <w:rsid w:val="008D0471"/>
    <w:rsid w:val="008E1BF5"/>
    <w:rsid w:val="008F2AFE"/>
    <w:rsid w:val="00913E0A"/>
    <w:rsid w:val="00953D50"/>
    <w:rsid w:val="00962363"/>
    <w:rsid w:val="00964094"/>
    <w:rsid w:val="00971131"/>
    <w:rsid w:val="0097607A"/>
    <w:rsid w:val="009B10DC"/>
    <w:rsid w:val="009F44C7"/>
    <w:rsid w:val="009F6B66"/>
    <w:rsid w:val="00A02ACF"/>
    <w:rsid w:val="00A112ED"/>
    <w:rsid w:val="00A14C30"/>
    <w:rsid w:val="00A31179"/>
    <w:rsid w:val="00A40CEE"/>
    <w:rsid w:val="00A540CC"/>
    <w:rsid w:val="00A552E8"/>
    <w:rsid w:val="00AE2A54"/>
    <w:rsid w:val="00B6433C"/>
    <w:rsid w:val="00B66E4A"/>
    <w:rsid w:val="00B776D5"/>
    <w:rsid w:val="00B83735"/>
    <w:rsid w:val="00BC24E5"/>
    <w:rsid w:val="00BC3CCD"/>
    <w:rsid w:val="00BE0F82"/>
    <w:rsid w:val="00BE6B1A"/>
    <w:rsid w:val="00BE75A5"/>
    <w:rsid w:val="00BF7DFF"/>
    <w:rsid w:val="00C261A0"/>
    <w:rsid w:val="00C33EA6"/>
    <w:rsid w:val="00C34643"/>
    <w:rsid w:val="00C43C64"/>
    <w:rsid w:val="00C44796"/>
    <w:rsid w:val="00CB3D6B"/>
    <w:rsid w:val="00CB42F7"/>
    <w:rsid w:val="00D263C2"/>
    <w:rsid w:val="00D70A38"/>
    <w:rsid w:val="00D77727"/>
    <w:rsid w:val="00D83BAD"/>
    <w:rsid w:val="00D83EEC"/>
    <w:rsid w:val="00DA77C0"/>
    <w:rsid w:val="00DB313C"/>
    <w:rsid w:val="00DB7A16"/>
    <w:rsid w:val="00DF4BAA"/>
    <w:rsid w:val="00E009B6"/>
    <w:rsid w:val="00E21CA8"/>
    <w:rsid w:val="00E31D50"/>
    <w:rsid w:val="00E64540"/>
    <w:rsid w:val="00E668C6"/>
    <w:rsid w:val="00E779C6"/>
    <w:rsid w:val="00E81A23"/>
    <w:rsid w:val="00EA5707"/>
    <w:rsid w:val="00EA7CC1"/>
    <w:rsid w:val="00EB5ABA"/>
    <w:rsid w:val="00ED0EF2"/>
    <w:rsid w:val="00EF5C48"/>
    <w:rsid w:val="00F02CF7"/>
    <w:rsid w:val="00F11449"/>
    <w:rsid w:val="00F1647B"/>
    <w:rsid w:val="00F322CC"/>
    <w:rsid w:val="00F33F56"/>
    <w:rsid w:val="00F36321"/>
    <w:rsid w:val="00F40014"/>
    <w:rsid w:val="00F51214"/>
    <w:rsid w:val="00F65F1C"/>
    <w:rsid w:val="00F66786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213CFFD"/>
  <w14:defaultImageDpi w14:val="300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70"/>
    <w:rPr>
      <w:rFonts w:eastAsia="Times New Roman"/>
      <w:sz w:val="24"/>
      <w:szCs w:val="24"/>
      <w:lang w:val="en-SE" w:eastAsia="zh-CN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eastAsia="SimSun" w:hAnsi="AGaramond" w:cs="AGaramond"/>
      <w:b/>
      <w:bCs/>
      <w:sz w:val="22"/>
      <w:szCs w:val="22"/>
      <w:lang w:val="sv-SE" w:eastAsia="sv-SE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eastAsia="SimSun" w:hAnsi="AGaramond" w:cs="AGaramond"/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eastAsia="SimSun" w:hAnsi="AGaramond" w:cs="AGaramond"/>
      <w:sz w:val="20"/>
      <w:szCs w:val="20"/>
      <w:lang w:val="sv-SE" w:eastAsia="sv-SE"/>
    </w:rPr>
  </w:style>
  <w:style w:type="paragraph" w:styleId="BodyText">
    <w:name w:val="Body Text"/>
    <w:basedOn w:val="Normal"/>
    <w:pPr>
      <w:spacing w:line="260" w:lineRule="atLeast"/>
    </w:pPr>
    <w:rPr>
      <w:rFonts w:ascii="AGaramond" w:eastAsia="SimSun" w:hAnsi="AGaramond" w:cs="AGaramond"/>
      <w:sz w:val="22"/>
      <w:szCs w:val="22"/>
      <w:lang w:val="sv-SE" w:eastAsia="sv-SE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eastAsia="SimSun" w:hAnsi="AGaramond" w:cs="AGaramond"/>
      <w:sz w:val="22"/>
      <w:szCs w:val="22"/>
      <w:lang w:val="sv-SE" w:eastAsia="sv-SE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eastAsia="SimSun" w:hAnsi="Frutiger 45 Light" w:cs="Frutiger 45 Light"/>
      <w:sz w:val="15"/>
      <w:szCs w:val="15"/>
      <w:lang w:val="sv-SE" w:eastAsia="sv-S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eastAsia="SimSun" w:hAnsi="AGaramond" w:cs="AGaramond"/>
      <w:sz w:val="22"/>
      <w:szCs w:val="22"/>
      <w:lang w:val="sv-SE" w:eastAsia="sv-SE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eastAsia="SimSun" w:hAnsi="Frutiger 45 Light" w:cs="Frutiger 45 Light"/>
      <w:spacing w:val="20"/>
      <w:sz w:val="18"/>
      <w:szCs w:val="18"/>
      <w:lang w:val="sv-SE" w:eastAsia="sv-SE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652819"/>
    <w:rPr>
      <w:color w:val="0000FF"/>
      <w:u w:val="single"/>
    </w:rPr>
  </w:style>
  <w:style w:type="paragraph" w:styleId="BodyTextIndent">
    <w:name w:val="Body Text Indent"/>
    <w:basedOn w:val="Normal"/>
    <w:rsid w:val="0063686C"/>
    <w:pPr>
      <w:ind w:left="240" w:hanging="240"/>
    </w:pPr>
    <w:rPr>
      <w:rFonts w:eastAsia="SimSun"/>
      <w:bCs/>
      <w:lang w:val="sv-SE" w:eastAsia="sv-SE"/>
    </w:rPr>
  </w:style>
  <w:style w:type="character" w:styleId="FollowedHyperlink">
    <w:name w:val="FollowedHyperlink"/>
    <w:rsid w:val="0090395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297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2972"/>
    <w:rPr>
      <w:rFonts w:ascii="Lucida Grande" w:hAnsi="Lucida Grande" w:cs="Lucida Grande"/>
      <w:sz w:val="24"/>
      <w:szCs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85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20510100819/https:/news.ifeng.com/c/8Fu9YlXw7qR" TargetMode="External"/><Relationship Id="rId13" Type="http://schemas.openxmlformats.org/officeDocument/2006/relationships/hyperlink" Target="http://cpc.people.com.cn/n1/2022/0401/c64387-32389537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v.cn/xinwen/2022-02/24/content_5675296.htm" TargetMode="External"/><Relationship Id="rId12" Type="http://schemas.openxmlformats.org/officeDocument/2006/relationships/hyperlink" Target="http://world.people.com.cn/n1/2021/1225/c1002-32316679.html" TargetMode="External"/><Relationship Id="rId17" Type="http://schemas.openxmlformats.org/officeDocument/2006/relationships/hyperlink" Target="http://writingproject.fas.harvard.edu/files/hwp/files/writing_in_east_asian_studi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guides.lub.lu.se/kinesiska/kink1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hu.com/a/543383831_2671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guides.lub.lu.se/kinesiska/kink11" TargetMode="External"/><Relationship Id="rId10" Type="http://schemas.openxmlformats.org/officeDocument/2006/relationships/hyperlink" Target="https://uscnpm.org/2022/03/17/e-wu-zhanzheng-de-keneng-jieguo-yu-zhongguo-de-jueze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news.cn/world/2022-05/17/c_1128656003.htm" TargetMode="External"/><Relationship Id="rId14" Type="http://schemas.openxmlformats.org/officeDocument/2006/relationships/hyperlink" Target="https://www.chinanews.com.cn/gj/2022/05-16/9755805.s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77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Teologiska institutionen</Company>
  <LinksUpToDate>false</LinksUpToDate>
  <CharactersWithSpaces>6030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7</cp:revision>
  <cp:lastPrinted>2022-05-25T09:51:00Z</cp:lastPrinted>
  <dcterms:created xsi:type="dcterms:W3CDTF">2022-05-25T18:49:00Z</dcterms:created>
  <dcterms:modified xsi:type="dcterms:W3CDTF">2022-05-26T11:47:00Z</dcterms:modified>
</cp:coreProperties>
</file>