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7C7D577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096DE5">
        <w:rPr>
          <w:lang w:val="sv-SE"/>
        </w:rPr>
        <w:t>konsthistoria och visuella studier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B324F01" w14:textId="5DBF4AE0" w:rsidR="00096DE5" w:rsidRPr="00096DE5" w:rsidRDefault="00CE4B94" w:rsidP="00096DE5">
      <w:pPr>
        <w:pStyle w:val="Rubrik1"/>
        <w:rPr>
          <w:highlight w:val="yellow"/>
          <w:lang w:val="sv-SE"/>
        </w:rPr>
      </w:pPr>
      <w:r>
        <w:rPr>
          <w:lang w:val="sv-SE"/>
        </w:rPr>
        <w:t xml:space="preserve">Kurslitteratur för </w:t>
      </w:r>
      <w:proofErr w:type="spellStart"/>
      <w:r w:rsidR="00096DE5" w:rsidRPr="00096DE5">
        <w:rPr>
          <w:lang w:val="sv-SE"/>
        </w:rPr>
        <w:t>för</w:t>
      </w:r>
      <w:proofErr w:type="spellEnd"/>
      <w:r w:rsidR="00096DE5" w:rsidRPr="00096DE5">
        <w:rPr>
          <w:lang w:val="sv-SE"/>
        </w:rPr>
        <w:t xml:space="preserve"> KOVE10, Konsthistoria och visuella studier: grundkurs, 30 </w:t>
      </w:r>
      <w:proofErr w:type="spellStart"/>
      <w:r w:rsidR="00096DE5" w:rsidRPr="00096DE5">
        <w:rPr>
          <w:lang w:val="sv-SE"/>
        </w:rPr>
        <w:t>hp</w:t>
      </w:r>
      <w:proofErr w:type="spellEnd"/>
      <w:r w:rsidR="00096DE5" w:rsidRPr="00096DE5">
        <w:rPr>
          <w:lang w:val="sv-SE"/>
        </w:rPr>
        <w:t>, VT2026</w:t>
      </w:r>
    </w:p>
    <w:p w14:paraId="119356E3" w14:textId="03EEFF05" w:rsidR="00CA3BA7" w:rsidRDefault="00CE4B94" w:rsidP="00096DE5">
      <w:pPr>
        <w:pStyle w:val="Rubrik1"/>
        <w:rPr>
          <w:lang w:val="sv-SE"/>
        </w:rPr>
      </w:pPr>
      <w:r w:rsidRPr="00CE4B94">
        <w:rPr>
          <w:rFonts w:ascii="Times New Roman" w:hAnsi="Times New Roman"/>
          <w:sz w:val="26"/>
          <w:lang w:val="sv-SE"/>
        </w:rPr>
        <w:t xml:space="preserve">Fastställd av institutionsstyrelsen eller motsvarande, </w:t>
      </w:r>
      <w:r w:rsidR="00096DE5" w:rsidRPr="00096DE5">
        <w:rPr>
          <w:rFonts w:ascii="Times New Roman" w:hAnsi="Times New Roman"/>
          <w:sz w:val="26"/>
          <w:lang w:val="sv-SE"/>
        </w:rPr>
        <w:t>2026</w:t>
      </w:r>
      <w:r w:rsidR="00420C24">
        <w:rPr>
          <w:rFonts w:ascii="Times New Roman" w:hAnsi="Times New Roman"/>
          <w:sz w:val="26"/>
          <w:lang w:val="sv-SE"/>
        </w:rPr>
        <w:t>-06-03</w:t>
      </w:r>
    </w:p>
    <w:p w14:paraId="318E11EB" w14:textId="5582E4FC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hyperlink r:id="rId14" w:history="1">
        <w:r w:rsidR="00B671E0" w:rsidRPr="005E1339">
          <w:rPr>
            <w:rStyle w:val="Hyperlnk"/>
            <w:lang w:val="sv-SE"/>
          </w:rPr>
          <w:t>https://finn.lub.lu.se/</w:t>
        </w:r>
      </w:hyperlink>
      <w:r w:rsidR="00F656A2">
        <w:rPr>
          <w:lang w:val="sv-SE"/>
        </w:rPr>
        <w:t xml:space="preserve"> </w:t>
      </w:r>
      <w:r w:rsidRPr="00CA3BA7">
        <w:rPr>
          <w:lang w:val="sv-SE"/>
        </w:rPr>
        <w:t>om inget annat anges.</w:t>
      </w:r>
      <w:r w:rsidR="000C1042">
        <w:rPr>
          <w:lang w:val="sv-SE"/>
        </w:rPr>
        <w:t xml:space="preserve"> Korta utdrag ur texter görs tillgängliga via Canvas.</w:t>
      </w:r>
    </w:p>
    <w:p w14:paraId="5E475AD2" w14:textId="77777777" w:rsidR="00096DE5" w:rsidRDefault="00096DE5" w:rsidP="00096DE5">
      <w:pPr>
        <w:spacing w:line="36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3F9E2985" w14:textId="594F8381" w:rsidR="00096DE5" w:rsidRDefault="00096DE5" w:rsidP="00E05789">
      <w:pPr>
        <w:pStyle w:val="Rubrik2"/>
        <w:rPr>
          <w:lang w:val="sv-SE"/>
        </w:rPr>
      </w:pPr>
      <w:r w:rsidRPr="00096DE5">
        <w:rPr>
          <w:lang w:val="sv-SE"/>
        </w:rPr>
        <w:t xml:space="preserve">Introduktion till studier av konst och visuell kultur </w:t>
      </w:r>
      <w:r w:rsidR="00E05789">
        <w:rPr>
          <w:lang w:val="sv-SE"/>
        </w:rPr>
        <w:br/>
      </w:r>
      <w:r w:rsidRPr="00096DE5">
        <w:rPr>
          <w:lang w:val="sv-SE"/>
        </w:rPr>
        <w:t xml:space="preserve">(3 </w:t>
      </w:r>
      <w:proofErr w:type="spellStart"/>
      <w:r w:rsidRPr="00096DE5">
        <w:rPr>
          <w:lang w:val="sv-SE"/>
        </w:rPr>
        <w:t>hp</w:t>
      </w:r>
      <w:proofErr w:type="spellEnd"/>
      <w:r w:rsidRPr="00096DE5">
        <w:rPr>
          <w:lang w:val="sv-SE"/>
        </w:rPr>
        <w:t>)</w:t>
      </w:r>
    </w:p>
    <w:p w14:paraId="3AC00329" w14:textId="77777777" w:rsidR="00096DE5" w:rsidRPr="00096DE5" w:rsidRDefault="00096DE5" w:rsidP="00096DE5">
      <w:pPr>
        <w:spacing w:line="36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31AB9E05" w14:textId="79097E0A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Cothren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Michael W., och Anne </w:t>
      </w: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D’Alleva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Fundamentals of Art History. </w:t>
      </w:r>
      <w:r w:rsidRPr="00096DE5">
        <w:rPr>
          <w:rFonts w:ascii="Times New Roman" w:hAnsi="Times New Roman"/>
          <w:sz w:val="24"/>
          <w:szCs w:val="24"/>
          <w:lang w:val="en-US"/>
        </w:rPr>
        <w:t>Laurence King Publishing,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2021. </w:t>
      </w:r>
      <w:r w:rsidRPr="00420C24">
        <w:rPr>
          <w:rFonts w:ascii="Times New Roman" w:hAnsi="Times New Roman"/>
          <w:sz w:val="24"/>
          <w:szCs w:val="24"/>
          <w:lang w:val="sv-SE"/>
        </w:rPr>
        <w:t>ISBN: 978-1-91394-701-9 (167</w:t>
      </w:r>
      <w:r w:rsidR="000C1042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420C24">
        <w:rPr>
          <w:rFonts w:ascii="Times New Roman" w:hAnsi="Times New Roman"/>
          <w:sz w:val="24"/>
          <w:szCs w:val="24"/>
          <w:lang w:val="sv-SE"/>
        </w:rPr>
        <w:t>s.)</w:t>
      </w:r>
    </w:p>
    <w:p w14:paraId="629740A6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1FDA0354" w14:textId="6CAF3442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>Fritz, Björn, (red.), ”Konstvetenskapliga stödanteckningar”. Lund, 23 april 2025</w:t>
      </w:r>
      <w:r w:rsidR="000C1042">
        <w:rPr>
          <w:rFonts w:ascii="Times New Roman" w:hAnsi="Times New Roman"/>
          <w:sz w:val="24"/>
          <w:szCs w:val="24"/>
          <w:lang w:val="sv-SE"/>
        </w:rPr>
        <w:t xml:space="preserve"> (valda delar 12 s.)</w:t>
      </w:r>
      <w:r w:rsidRPr="00096DE5">
        <w:rPr>
          <w:rFonts w:ascii="Times New Roman" w:hAnsi="Times New Roman"/>
          <w:sz w:val="24"/>
          <w:szCs w:val="24"/>
          <w:lang w:val="sv-SE"/>
        </w:rPr>
        <w:t>.</w:t>
      </w:r>
    </w:p>
    <w:p w14:paraId="09BE7B5F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45AE7BC5" w14:textId="28E01BD4" w:rsidR="000C1042" w:rsidRPr="00420C24" w:rsidRDefault="000C1042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Antal sidor: </w:t>
      </w:r>
      <w:r>
        <w:rPr>
          <w:rFonts w:ascii="Times New Roman" w:hAnsi="Times New Roman"/>
          <w:sz w:val="24"/>
          <w:szCs w:val="24"/>
          <w:lang w:val="sv-SE"/>
        </w:rPr>
        <w:t>179 s.</w:t>
      </w:r>
    </w:p>
    <w:p w14:paraId="669D5581" w14:textId="77777777" w:rsidR="00096DE5" w:rsidRDefault="00096DE5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v-SE"/>
        </w:rPr>
        <w:br w:type="page"/>
      </w:r>
    </w:p>
    <w:p w14:paraId="6B8F946C" w14:textId="5F9808FA" w:rsidR="00096DE5" w:rsidRPr="00096DE5" w:rsidRDefault="00096DE5" w:rsidP="00096DE5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sv-SE"/>
        </w:rPr>
      </w:pPr>
      <w:r w:rsidRPr="00096DE5">
        <w:rPr>
          <w:rFonts w:ascii="Times New Roman" w:hAnsi="Times New Roman"/>
          <w:b/>
          <w:bCs/>
          <w:i/>
          <w:iCs/>
          <w:sz w:val="24"/>
          <w:szCs w:val="24"/>
          <w:lang w:val="sv-SE"/>
        </w:rPr>
        <w:lastRenderedPageBreak/>
        <w:t xml:space="preserve">Referenslitteratur: </w:t>
      </w:r>
    </w:p>
    <w:p w14:paraId="34CFDA8D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3D717C97" w14:textId="48FF2FD8" w:rsidR="00E05789" w:rsidRPr="00CB55F4" w:rsidRDefault="00096DE5" w:rsidP="00CB55F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en-US"/>
        </w:rPr>
        <w:t>Smarthistory</w:t>
      </w:r>
      <w:proofErr w:type="spellEnd"/>
      <w:r w:rsidRPr="00420C2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420C24">
        <w:rPr>
          <w:rFonts w:ascii="Times New Roman" w:hAnsi="Times New Roman"/>
          <w:sz w:val="24"/>
          <w:szCs w:val="24"/>
          <w:lang w:val="en-US"/>
        </w:rPr>
        <w:t>”</w:t>
      </w:r>
      <w:proofErr w:type="spellStart"/>
      <w:r w:rsidRPr="00420C24">
        <w:rPr>
          <w:rFonts w:ascii="Times New Roman" w:hAnsi="Times New Roman"/>
          <w:sz w:val="24"/>
          <w:szCs w:val="24"/>
          <w:lang w:val="en-US"/>
        </w:rPr>
        <w:t>Smarthistory</w:t>
      </w:r>
      <w:proofErr w:type="spellEnd"/>
      <w:proofErr w:type="gramEnd"/>
      <w:r w:rsidRPr="00420C24">
        <w:rPr>
          <w:rFonts w:ascii="Times New Roman" w:hAnsi="Times New Roman"/>
          <w:sz w:val="24"/>
          <w:szCs w:val="24"/>
          <w:lang w:val="en-US"/>
        </w:rPr>
        <w:t xml:space="preserve"> – Art History”. </w:t>
      </w:r>
      <w:hyperlink r:id="rId15" w:history="1">
        <w:r w:rsidRPr="00420C24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https://smarthistory.org/</w:t>
        </w:r>
      </w:hyperlink>
      <w:r w:rsidRPr="00420C24">
        <w:rPr>
          <w:rFonts w:ascii="Times New Roman" w:hAnsi="Times New Roman"/>
          <w:sz w:val="24"/>
          <w:szCs w:val="24"/>
          <w:lang w:val="en-US"/>
        </w:rPr>
        <w:t>.</w:t>
      </w:r>
    </w:p>
    <w:p w14:paraId="52F770BF" w14:textId="37471806" w:rsidR="00096DE5" w:rsidRPr="00096DE5" w:rsidRDefault="00096DE5" w:rsidP="00E05789">
      <w:pPr>
        <w:pStyle w:val="Rubrik2"/>
        <w:rPr>
          <w:lang w:val="sv-SE"/>
        </w:rPr>
      </w:pPr>
      <w:r w:rsidRPr="00096DE5">
        <w:rPr>
          <w:lang w:val="sv-SE"/>
        </w:rPr>
        <w:t xml:space="preserve">Antiken–1400 (9 </w:t>
      </w:r>
      <w:proofErr w:type="spellStart"/>
      <w:r w:rsidRPr="00096DE5">
        <w:rPr>
          <w:lang w:val="sv-SE"/>
        </w:rPr>
        <w:t>hp</w:t>
      </w:r>
      <w:proofErr w:type="spellEnd"/>
      <w:r w:rsidRPr="00096DE5">
        <w:rPr>
          <w:lang w:val="sv-SE"/>
        </w:rPr>
        <w:t>)</w:t>
      </w:r>
    </w:p>
    <w:p w14:paraId="79AD2746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2C8AB1C" w14:textId="77777777" w:rsidR="00096DE5" w:rsidRPr="00420C24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Arnold, </w:t>
      </w:r>
      <w:r w:rsidRPr="00420C24">
        <w:rPr>
          <w:rFonts w:ascii="Times New Roman" w:hAnsi="Times New Roman"/>
          <w:sz w:val="24"/>
          <w:szCs w:val="24"/>
          <w:lang w:val="en-US"/>
        </w:rPr>
        <w:t>Dana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“A global art history?” I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Art History: A Very Short Introduction. 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2 utg. Oxford University Press, 2020 (12 s.). </w:t>
      </w:r>
      <w:r w:rsidRPr="00420C24">
        <w:rPr>
          <w:rFonts w:ascii="Times New Roman" w:hAnsi="Times New Roman"/>
          <w:i/>
          <w:iCs/>
          <w:sz w:val="24"/>
          <w:szCs w:val="24"/>
          <w:lang w:val="sv-SE"/>
        </w:rPr>
        <w:t xml:space="preserve">Finns som e-bok via UB: </w:t>
      </w:r>
    </w:p>
    <w:p w14:paraId="6758FC41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hyperlink r:id="rId16">
        <w:r w:rsidRPr="00096DE5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https://doi.org/10.1093/actrade/9780198831808.003.0003</w:t>
        </w:r>
      </w:hyperlink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D23476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A338476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Beard, Mary, och John Henderson.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Classical Art: From Greece to Rome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Oxford University Press, 2001 (ca. 240 s.). ISBN: 9780192842374. </w:t>
      </w:r>
    </w:p>
    <w:p w14:paraId="156D646F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0B2A754" w14:textId="77777777" w:rsidR="00096DE5" w:rsidRPr="00420C24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Bonde, Line M. “Jerusalem Commonplaces in Danish Rural Churches: What Urban Architecture Remembers”. I </w:t>
      </w:r>
      <w:proofErr w:type="gramStart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Tracing</w:t>
      </w:r>
      <w:proofErr w:type="gram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the Jerusalem Code. Volume 1: The Holy City. Christian Cultures in Medieval Scandinavia (ca. 1100–1536)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redigerad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av Kristin B.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Aavitsland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och Line M. Bonde. 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De </w:t>
      </w: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Gruyter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2021 (ca. 18 s.). </w:t>
      </w:r>
      <w:r w:rsidRPr="00420C24">
        <w:rPr>
          <w:rFonts w:ascii="Times New Roman" w:hAnsi="Times New Roman"/>
          <w:i/>
          <w:iCs/>
          <w:sz w:val="24"/>
          <w:szCs w:val="24"/>
          <w:lang w:val="sv-SE"/>
        </w:rPr>
        <w:t>Finns som e-bok via UB:</w:t>
      </w:r>
    </w:p>
    <w:p w14:paraId="00CA136B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hyperlink r:id="rId17">
        <w:r w:rsidRPr="00420C24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https://doi.org/10.1515/9783110639438-016</w:t>
        </w:r>
      </w:hyperlink>
    </w:p>
    <w:p w14:paraId="63579170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31735DEA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Caskey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Jill, Adam S. Cohen och Linda </w:t>
      </w: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Safran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Art and Architecture of the Middle Ages: Exploring a Connected World. </w:t>
      </w:r>
      <w:r w:rsidRPr="00096DE5">
        <w:rPr>
          <w:rFonts w:ascii="Times New Roman" w:hAnsi="Times New Roman"/>
          <w:sz w:val="24"/>
          <w:szCs w:val="24"/>
          <w:lang w:val="en-US"/>
        </w:rPr>
        <w:t>Cornell University Press, 2022 (ca. 350 s.).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>ISBN: 9781501702822.</w:t>
      </w:r>
    </w:p>
    <w:p w14:paraId="31E6B259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A54E016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Elsner, Jaś.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The Art of the Roman Empire AD 100–450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2 utg. Oxford University Press, 2018 (valda delar, ca. 140 s.). ISBN: </w:t>
      </w:r>
      <w:proofErr w:type="gramStart"/>
      <w:r w:rsidRPr="00420C24">
        <w:rPr>
          <w:rFonts w:ascii="Times New Roman" w:hAnsi="Times New Roman"/>
          <w:sz w:val="24"/>
          <w:szCs w:val="24"/>
          <w:lang w:val="sv-SE"/>
        </w:rPr>
        <w:t>9780198768630</w:t>
      </w:r>
      <w:proofErr w:type="gramEnd"/>
      <w:r w:rsidRPr="00420C2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420C24">
        <w:rPr>
          <w:rFonts w:ascii="Times New Roman" w:hAnsi="Times New Roman"/>
          <w:i/>
          <w:iCs/>
          <w:sz w:val="24"/>
          <w:szCs w:val="24"/>
          <w:lang w:val="sv-SE"/>
        </w:rPr>
        <w:t>Finns som e-bok via UB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2525B171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321502DC" w14:textId="16B26F88" w:rsidR="00096DE5" w:rsidRPr="00420C24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lastRenderedPageBreak/>
        <w:t>Oen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Maria H. “Franciskus och visionens ikonografi”. I </w:t>
      </w:r>
      <w:r w:rsidRPr="00420C24">
        <w:rPr>
          <w:rFonts w:ascii="Times New Roman" w:hAnsi="Times New Roman"/>
          <w:i/>
          <w:iCs/>
          <w:sz w:val="24"/>
          <w:szCs w:val="24"/>
          <w:lang w:val="sv-SE"/>
        </w:rPr>
        <w:t>Mellan himmel och helvete. Bilder och berättelser från senmedeltidens Italien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, redigerad av Olle Ferm och Per Förengård. Atlantis, 2015 (ca. 20 s.). ISBN: </w:t>
      </w:r>
      <w:proofErr w:type="gramStart"/>
      <w:r w:rsidRPr="00420C24">
        <w:rPr>
          <w:rFonts w:ascii="Times New Roman" w:hAnsi="Times New Roman"/>
          <w:sz w:val="24"/>
          <w:szCs w:val="24"/>
          <w:lang w:val="sv-SE"/>
        </w:rPr>
        <w:t>9789173537209</w:t>
      </w:r>
      <w:proofErr w:type="gramEnd"/>
      <w:r w:rsidRPr="00420C24">
        <w:rPr>
          <w:rFonts w:ascii="Times New Roman" w:hAnsi="Times New Roman"/>
          <w:sz w:val="24"/>
          <w:szCs w:val="24"/>
          <w:lang w:val="sv-SE"/>
        </w:rPr>
        <w:t>.</w:t>
      </w:r>
    </w:p>
    <w:p w14:paraId="6B1B7E59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18CB00AA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Osborne, Robin.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Archaic and Classical Art. </w:t>
      </w:r>
      <w:r w:rsidRPr="00096DE5">
        <w:rPr>
          <w:rFonts w:ascii="Times New Roman" w:hAnsi="Times New Roman"/>
          <w:sz w:val="24"/>
          <w:szCs w:val="24"/>
          <w:lang w:val="en-US"/>
        </w:rPr>
        <w:t>Oxford University Press, 1998 (ca. 240 s.).</w:t>
      </w:r>
      <w:r w:rsidRPr="00420C2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EE535A0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>ISBN: 9780192842022.</w:t>
      </w:r>
    </w:p>
    <w:p w14:paraId="7A4719FB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14BCB0BE" w14:textId="31607123" w:rsidR="00096DE5" w:rsidRPr="00420C24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Thompson, Nancy M., och Anne F. Harris.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Medieval Art 250–1450: Matter, Making, and Meaning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Oxford University Press, 2022 (ca. 44 s.). ISBN: </w:t>
      </w:r>
      <w:proofErr w:type="gramStart"/>
      <w:r w:rsidRPr="00420C24">
        <w:rPr>
          <w:rFonts w:ascii="Times New Roman" w:hAnsi="Times New Roman"/>
          <w:sz w:val="24"/>
          <w:szCs w:val="24"/>
          <w:lang w:val="sv-SE"/>
        </w:rPr>
        <w:t>9780190499693</w:t>
      </w:r>
      <w:proofErr w:type="gramEnd"/>
      <w:r w:rsidRPr="00420C24">
        <w:rPr>
          <w:rFonts w:ascii="Times New Roman" w:hAnsi="Times New Roman"/>
          <w:sz w:val="24"/>
          <w:szCs w:val="24"/>
          <w:lang w:val="sv-SE"/>
        </w:rPr>
        <w:t>.</w:t>
      </w:r>
    </w:p>
    <w:p w14:paraId="25D5148F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sv-SE"/>
        </w:rPr>
        <w:t xml:space="preserve">  </w:t>
      </w:r>
    </w:p>
    <w:p w14:paraId="7A8279E1" w14:textId="77777777" w:rsidR="00096DE5" w:rsidRP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Woods, Kim W. (red.).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Art &amp; Visual Culture 1100–1600: Medieval to Renaissance. </w:t>
      </w:r>
      <w:r w:rsidRPr="00096DE5">
        <w:rPr>
          <w:rFonts w:ascii="Times New Roman" w:hAnsi="Times New Roman"/>
          <w:sz w:val="24"/>
          <w:szCs w:val="24"/>
          <w:lang w:val="en-US"/>
        </w:rPr>
        <w:t>Tate Publishing in association with The Open University, 2012 (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valda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delar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>, ca. 60 s.). ISBN: 9781849760935.</w:t>
      </w:r>
    </w:p>
    <w:p w14:paraId="7A8A94F6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31C607" w14:textId="1240B6D3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Yeroulanou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, Marina. “Architecture in City and Sanctuary”. I </w:t>
      </w:r>
      <w:proofErr w:type="gramStart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proofErr w:type="gram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Companion to Greek Art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redigerad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av Tyler Jo Smith och Dimitris Plantzos. 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Wiley-Blackwell, 2012. Vol. 1, s. 132–152 (20 s.). </w:t>
      </w:r>
      <w:r w:rsidRPr="00420C24">
        <w:rPr>
          <w:rFonts w:ascii="Times New Roman" w:hAnsi="Times New Roman"/>
          <w:i/>
          <w:iCs/>
          <w:sz w:val="24"/>
          <w:szCs w:val="24"/>
          <w:lang w:val="sv-SE"/>
        </w:rPr>
        <w:t>Finns som e-bok via UB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: </w:t>
      </w:r>
      <w:hyperlink r:id="rId18">
        <w:r w:rsidRPr="00420C24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https://doi.org/10.1002%2F9781118273289.ch6</w:t>
        </w:r>
      </w:hyperlink>
    </w:p>
    <w:p w14:paraId="3786ED2F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788A15D1" w14:textId="4E343BE4" w:rsidR="00616E8A" w:rsidRPr="00616E8A" w:rsidRDefault="00616E8A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Antal sidor: 1144 s.</w:t>
      </w:r>
    </w:p>
    <w:p w14:paraId="4C324DF7" w14:textId="77777777" w:rsidR="00616E8A" w:rsidRPr="00420C24" w:rsidRDefault="00616E8A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4E45FA77" w14:textId="77777777" w:rsidR="00096DE5" w:rsidRPr="00096DE5" w:rsidRDefault="00096DE5" w:rsidP="00E05789">
      <w:pPr>
        <w:pStyle w:val="Rubrik3"/>
        <w:rPr>
          <w:lang w:val="sv-SE"/>
        </w:rPr>
      </w:pPr>
      <w:r w:rsidRPr="00096DE5">
        <w:rPr>
          <w:lang w:val="sv-SE"/>
        </w:rPr>
        <w:t xml:space="preserve">Referenslitteratur: </w:t>
      </w:r>
    </w:p>
    <w:p w14:paraId="6DA691A0" w14:textId="77777777" w:rsidR="00096DE5" w:rsidRP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</w:p>
    <w:p w14:paraId="2A2DA4A2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 xml:space="preserve">Ahlstrand, Jan Torsten. </w:t>
      </w:r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 xml:space="preserve">Arkitekturtermer. Lexikon över svenska, engelska, tyska och franska arkitektur- och stadsplanetermer. Med engelskt, tyskt och franskt register. </w:t>
      </w:r>
      <w:r w:rsidRPr="00096DE5">
        <w:rPr>
          <w:rFonts w:ascii="Times New Roman" w:hAnsi="Times New Roman"/>
          <w:sz w:val="24"/>
          <w:szCs w:val="24"/>
          <w:lang w:val="sv-SE"/>
        </w:rPr>
        <w:t>Studentlitteratur, 1976.</w:t>
      </w:r>
    </w:p>
    <w:p w14:paraId="341197EB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6B52690B" w14:textId="77777777" w:rsidR="00616E8A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lastRenderedPageBreak/>
        <w:t>Cothren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Michael W., och Anne </w:t>
      </w: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D’Alleva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Fundamentals of Art History. </w:t>
      </w:r>
      <w:r w:rsidRPr="00096DE5">
        <w:rPr>
          <w:rFonts w:ascii="Times New Roman" w:hAnsi="Times New Roman"/>
          <w:sz w:val="24"/>
          <w:szCs w:val="24"/>
          <w:lang w:val="en-US"/>
        </w:rPr>
        <w:t>Laurence King Publishing,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2021. </w:t>
      </w:r>
      <w:r w:rsidRPr="00420C24">
        <w:rPr>
          <w:rFonts w:ascii="Times New Roman" w:hAnsi="Times New Roman"/>
          <w:sz w:val="24"/>
          <w:szCs w:val="24"/>
          <w:lang w:val="sv-SE"/>
        </w:rPr>
        <w:t>ISBN: 978-1-91394-701-9 (167s.)</w:t>
      </w:r>
    </w:p>
    <w:p w14:paraId="0ABD9DE3" w14:textId="77777777" w:rsidR="00616E8A" w:rsidRDefault="00616E8A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771ABD31" w14:textId="5394B3AC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>Fritz, Björn, (red.). ”Konstvetenskapliga stödanteckningar”. Lund, 23 april 2025.</w:t>
      </w:r>
    </w:p>
    <w:p w14:paraId="57D8FC82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71352216" w14:textId="57B279CB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 xml:space="preserve">Smarthistory. ”Smarthistory – Art </w:t>
      </w: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History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”. </w:t>
      </w:r>
      <w:hyperlink r:id="rId19" w:history="1">
        <w:r w:rsidRPr="00096DE5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https://smarthistory.org/</w:t>
        </w:r>
      </w:hyperlink>
      <w:r w:rsidRPr="00096DE5">
        <w:rPr>
          <w:rFonts w:ascii="Times New Roman" w:hAnsi="Times New Roman"/>
          <w:sz w:val="24"/>
          <w:szCs w:val="24"/>
          <w:lang w:val="sv-SE"/>
        </w:rPr>
        <w:t>.</w:t>
      </w:r>
    </w:p>
    <w:p w14:paraId="1E69A659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561F5DA7" w14:textId="77777777" w:rsidR="00096DE5" w:rsidRPr="00096DE5" w:rsidRDefault="00096DE5" w:rsidP="00E05789">
      <w:pPr>
        <w:pStyle w:val="Rubrik2"/>
        <w:rPr>
          <w:lang w:val="sv-SE"/>
        </w:rPr>
      </w:pPr>
      <w:r w:rsidRPr="00096DE5">
        <w:rPr>
          <w:lang w:val="sv-SE"/>
        </w:rPr>
        <w:t xml:space="preserve">1400–1850 (9 </w:t>
      </w:r>
      <w:proofErr w:type="spellStart"/>
      <w:r w:rsidRPr="00096DE5">
        <w:rPr>
          <w:lang w:val="sv-SE"/>
        </w:rPr>
        <w:t>hp</w:t>
      </w:r>
      <w:proofErr w:type="spellEnd"/>
      <w:r w:rsidRPr="00096DE5">
        <w:rPr>
          <w:lang w:val="sv-SE"/>
        </w:rPr>
        <w:t xml:space="preserve">) </w:t>
      </w:r>
    </w:p>
    <w:p w14:paraId="0C58A7CA" w14:textId="74F742F9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</w:rPr>
        <w:t xml:space="preserve">Barker, Emma (red.), </w:t>
      </w:r>
      <w:r w:rsidRPr="00096DE5">
        <w:rPr>
          <w:rFonts w:ascii="Times New Roman" w:hAnsi="Times New Roman"/>
          <w:i/>
          <w:iCs/>
          <w:sz w:val="24"/>
          <w:szCs w:val="24"/>
        </w:rPr>
        <w:t>Art &amp; Visual Culture 1600-1850: Academy to Avant-Garde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Tate Publishing in association with The Open University, 2013. ISBN: 1849760969. </w:t>
      </w:r>
      <w:proofErr w:type="gramStart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Finns</w:t>
      </w:r>
      <w:proofErr w:type="gram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som</w:t>
      </w:r>
      <w:proofErr w:type="spell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e-bok via UB</w:t>
      </w:r>
      <w:r w:rsidRPr="00096DE5">
        <w:rPr>
          <w:rFonts w:ascii="Times New Roman" w:hAnsi="Times New Roman"/>
          <w:sz w:val="24"/>
          <w:szCs w:val="24"/>
        </w:rPr>
        <w:t xml:space="preserve">. </w:t>
      </w:r>
      <w:r w:rsidRPr="00096DE5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valda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delar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ca. 210 s.).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4EA9E68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02994E0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</w:rPr>
      </w:pPr>
      <w:r w:rsidRPr="00096DE5">
        <w:rPr>
          <w:rFonts w:ascii="Times New Roman" w:hAnsi="Times New Roman"/>
          <w:sz w:val="24"/>
          <w:szCs w:val="24"/>
        </w:rPr>
        <w:t xml:space="preserve">Bailey, Gauvin Alexander. </w:t>
      </w:r>
      <w:r w:rsidRPr="00096DE5">
        <w:rPr>
          <w:rFonts w:ascii="Times New Roman" w:hAnsi="Times New Roman"/>
          <w:i/>
          <w:iCs/>
          <w:sz w:val="24"/>
          <w:szCs w:val="24"/>
        </w:rPr>
        <w:t>Baroque and Rococo</w:t>
      </w:r>
      <w:r w:rsidRPr="00096DE5">
        <w:rPr>
          <w:rFonts w:ascii="Times New Roman" w:hAnsi="Times New Roman"/>
          <w:sz w:val="24"/>
          <w:szCs w:val="24"/>
        </w:rPr>
        <w:t xml:space="preserve">. London: Phaidon, 2012. ISBN: 9780714857428. </w:t>
      </w:r>
      <w:r w:rsidRPr="00E346F5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valda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delar</w:t>
      </w:r>
      <w:proofErr w:type="spell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96DE5">
        <w:rPr>
          <w:rFonts w:ascii="Times New Roman" w:hAnsi="Times New Roman"/>
          <w:sz w:val="24"/>
          <w:szCs w:val="24"/>
        </w:rPr>
        <w:t>ca. 80 s.)</w:t>
      </w:r>
    </w:p>
    <w:p w14:paraId="2ADBB67D" w14:textId="77777777" w:rsidR="00096DE5" w:rsidRP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16411A76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Bohn, Babette Bohn och Saslow, James M. (red.)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A Companion to Renaissance and Baroque Art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, Malden: </w:t>
      </w:r>
      <w:r w:rsidRPr="00420C24">
        <w:rPr>
          <w:rFonts w:ascii="Times New Roman" w:hAnsi="Times New Roman"/>
          <w:sz w:val="24"/>
          <w:szCs w:val="24"/>
          <w:lang w:val="en-US"/>
        </w:rPr>
        <w:t>Wiley-Blackwell, 2013.</w:t>
      </w:r>
      <w:r w:rsidRPr="00420C24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420C24">
        <w:rPr>
          <w:rFonts w:ascii="Times New Roman" w:hAnsi="Times New Roman"/>
          <w:sz w:val="24"/>
          <w:szCs w:val="24"/>
          <w:lang w:val="en-US"/>
        </w:rPr>
        <w:t xml:space="preserve">ISBN: 9781444337266. </w:t>
      </w:r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 xml:space="preserve">Finns som e-bok via UB. </w:t>
      </w:r>
      <w:r w:rsidRPr="00096DE5">
        <w:rPr>
          <w:rFonts w:ascii="Times New Roman" w:hAnsi="Times New Roman"/>
          <w:sz w:val="24"/>
          <w:szCs w:val="24"/>
          <w:lang w:val="sv-SE"/>
        </w:rPr>
        <w:t>(valda delar ca. 240 s.).</w:t>
      </w:r>
    </w:p>
    <w:p w14:paraId="4893B231" w14:textId="77777777" w:rsidR="00096DE5" w:rsidRP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</w:p>
    <w:p w14:paraId="5AA0E679" w14:textId="5BE1160B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Cavazzini, Patricia, “Artemisia in Her Father´s House”. I Dixon, Susan M. (red.)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Italian Baroque Art</w:t>
      </w:r>
      <w:r w:rsidRPr="00096DE5">
        <w:rPr>
          <w:rFonts w:ascii="Times New Roman" w:hAnsi="Times New Roman"/>
          <w:sz w:val="24"/>
          <w:szCs w:val="24"/>
          <w:lang w:val="en-US"/>
        </w:rPr>
        <w:t>. Malden: Blackwell, 2008, ss. 98-112. ISBN 9781405139670.</w:t>
      </w:r>
      <w:r w:rsidRPr="00096DE5">
        <w:rPr>
          <w:rFonts w:ascii="Times New Roman" w:hAnsi="Times New Roman"/>
          <w:sz w:val="24"/>
          <w:szCs w:val="24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>(ca. 14 s.)</w:t>
      </w:r>
    </w:p>
    <w:p w14:paraId="47BFB61E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9B6A657" w14:textId="77777777" w:rsidR="00096DE5" w:rsidRPr="00420C24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Cox, Virginia.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The Italian Renaissance: A Cultural History. 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2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utg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. Cambridge: Cambridge University Press, 2016,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kap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. 1–6. </w:t>
      </w:r>
      <w:r w:rsidRPr="00420C24">
        <w:rPr>
          <w:rFonts w:ascii="Times New Roman" w:hAnsi="Times New Roman"/>
          <w:i/>
          <w:iCs/>
          <w:sz w:val="24"/>
          <w:szCs w:val="24"/>
          <w:lang w:val="sv-SE"/>
        </w:rPr>
        <w:t xml:space="preserve">Finns som e-bok via UB: </w:t>
      </w:r>
      <w:r w:rsidRPr="00420C24">
        <w:rPr>
          <w:rFonts w:ascii="Times New Roman" w:hAnsi="Times New Roman"/>
          <w:sz w:val="24"/>
          <w:szCs w:val="24"/>
          <w:u w:val="single"/>
          <w:lang w:val="sv-SE"/>
        </w:rPr>
        <w:t>https://doi.org/10.1017/9781009474221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420C24">
        <w:rPr>
          <w:rFonts w:ascii="Times New Roman" w:hAnsi="Times New Roman"/>
          <w:sz w:val="24"/>
          <w:szCs w:val="24"/>
          <w:lang w:val="sv-SE"/>
        </w:rPr>
        <w:t>(ca. 215 s.).</w:t>
      </w:r>
    </w:p>
    <w:p w14:paraId="1F185783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lastRenderedPageBreak/>
        <w:t xml:space="preserve">Garrard, Mary D. “Here’s Looking at Me: Sofonisba Anguissola and the Problem of the Woman Artist”. </w:t>
      </w:r>
      <w:proofErr w:type="spellStart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Renaissance</w:t>
      </w:r>
      <w:proofErr w:type="spellEnd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 xml:space="preserve"> </w:t>
      </w:r>
      <w:proofErr w:type="spellStart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Quarterly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 47, no. 3 (1994): 556–622. Tillgänglig elektroniskt via UB: </w:t>
      </w:r>
      <w:hyperlink r:id="rId20">
        <w:r w:rsidRPr="00096DE5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https://doi.org/10.2307/2863021</w:t>
        </w:r>
      </w:hyperlink>
      <w:r w:rsidRPr="00096DE5">
        <w:rPr>
          <w:rFonts w:ascii="Times New Roman" w:hAnsi="Times New Roman"/>
          <w:sz w:val="24"/>
          <w:szCs w:val="24"/>
          <w:lang w:val="sv-SE"/>
        </w:rPr>
        <w:t>).</w:t>
      </w:r>
      <w:r w:rsidRPr="00420C24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sv-SE"/>
        </w:rPr>
        <w:t>(ca. 39 s.).</w:t>
      </w:r>
    </w:p>
    <w:p w14:paraId="2C2DA50D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03E1F264" w14:textId="03834D7E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 xml:space="preserve">Johannesson, Lena, (red.) </w:t>
      </w:r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Konst och visuell kultur i Sverige före 1809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, Stockholm: Signum, 2007. ISBN: </w:t>
      </w:r>
      <w:proofErr w:type="gramStart"/>
      <w:r w:rsidRPr="00096DE5">
        <w:rPr>
          <w:rFonts w:ascii="Times New Roman" w:hAnsi="Times New Roman"/>
          <w:sz w:val="24"/>
          <w:szCs w:val="24"/>
          <w:lang w:val="sv-SE"/>
        </w:rPr>
        <w:t>9789187896828</w:t>
      </w:r>
      <w:proofErr w:type="gramEnd"/>
      <w:r w:rsidRPr="00096DE5">
        <w:rPr>
          <w:rFonts w:ascii="Times New Roman" w:hAnsi="Times New Roman"/>
          <w:sz w:val="24"/>
          <w:szCs w:val="24"/>
          <w:lang w:val="sv-SE"/>
        </w:rPr>
        <w:t>. (valda delar ca. 100 s.)</w:t>
      </w:r>
      <w:r w:rsidR="00E346F5">
        <w:rPr>
          <w:rFonts w:ascii="Times New Roman" w:hAnsi="Times New Roman"/>
          <w:sz w:val="24"/>
          <w:szCs w:val="24"/>
          <w:lang w:val="sv-SE"/>
        </w:rPr>
        <w:t>.</w:t>
      </w:r>
    </w:p>
    <w:p w14:paraId="1B19A109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0E1CA9D8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>Richardson, Carol M. (red.),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Locating Renaissance Art</w:t>
      </w:r>
      <w:r w:rsidRPr="00096DE5">
        <w:rPr>
          <w:rFonts w:ascii="Times New Roman" w:hAnsi="Times New Roman"/>
          <w:sz w:val="24"/>
          <w:szCs w:val="24"/>
          <w:lang w:val="en-US"/>
        </w:rPr>
        <w:t>, Yale University Press in Association with The Open University, 2007. SBN: 9780300121889. (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valda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delar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ca. 95 s.). </w:t>
      </w:r>
    </w:p>
    <w:p w14:paraId="5A4410D0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AC69D4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Simons, Patricia. “Women in Frames: The Gaze, the Eye, and the Profile in Renaissance Portraiture”. </w:t>
      </w:r>
      <w:proofErr w:type="spellStart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History</w:t>
      </w:r>
      <w:proofErr w:type="spellEnd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 xml:space="preserve"> Workshop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, spring 1988, no. 25 (1988): 4–30. Tillgänglig elektroniskt via UB: </w:t>
      </w:r>
      <w:hyperlink r:id="rId21">
        <w:r w:rsidRPr="00096DE5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https://www.jstor.org/stable/4288817</w:t>
        </w:r>
      </w:hyperlink>
      <w:r w:rsidRPr="00096DE5">
        <w:rPr>
          <w:rFonts w:ascii="Times New Roman" w:hAnsi="Times New Roman"/>
          <w:sz w:val="24"/>
          <w:szCs w:val="24"/>
          <w:lang w:val="sv-SE"/>
        </w:rPr>
        <w:t xml:space="preserve">  (ca. 17 s.).</w:t>
      </w:r>
    </w:p>
    <w:p w14:paraId="12635EBB" w14:textId="77777777" w:rsidR="00096DE5" w:rsidRP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</w:p>
    <w:p w14:paraId="7D64EA37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Warburg, Aby. “The Art of Portraiture and the Florentine Bourgeoisie. Domenico Ghirlandaio in Santa Trinita: The Portraits of Lorenzo de’ Medici and His Household”. I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The Renewal of Pagan Antiquity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översättning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av David Britt. The Getty Research Institute for the History of Art and the Humanities, 1999 [1902].</w:t>
      </w:r>
      <w:r w:rsidRPr="00096DE5">
        <w:rPr>
          <w:rFonts w:ascii="Times New Roman" w:hAnsi="Times New Roman"/>
          <w:sz w:val="24"/>
          <w:szCs w:val="24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>(ca. 15 s.).</w:t>
      </w:r>
    </w:p>
    <w:p w14:paraId="73E81240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7A3818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>Woods, Kim W.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(red.),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Making Renaissance Art</w:t>
      </w:r>
      <w:r w:rsidRPr="00096DE5">
        <w:rPr>
          <w:rFonts w:ascii="Times New Roman" w:hAnsi="Times New Roman"/>
          <w:sz w:val="24"/>
          <w:szCs w:val="24"/>
          <w:lang w:val="en-US"/>
        </w:rPr>
        <w:t>, Yale University Press in Association with The Open University, 2007. ISBN: 9780300121896. (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valda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sz w:val="24"/>
          <w:szCs w:val="24"/>
          <w:lang w:val="en-US"/>
        </w:rPr>
        <w:t>delar</w:t>
      </w:r>
      <w:proofErr w:type="spellEnd"/>
      <w:r w:rsidRPr="00096DE5">
        <w:rPr>
          <w:rFonts w:ascii="Times New Roman" w:hAnsi="Times New Roman"/>
          <w:sz w:val="24"/>
          <w:szCs w:val="24"/>
          <w:lang w:val="en-US"/>
        </w:rPr>
        <w:t xml:space="preserve"> ca. 40 s.).</w:t>
      </w:r>
    </w:p>
    <w:p w14:paraId="0D5CC569" w14:textId="77777777" w:rsidR="00096DE5" w:rsidRP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22C6AACA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Woods, Kim W. (red.),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Art &amp; Visual Culture 1100–1600: Medieval to Renaissance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Tate Publishing in association with The Open University, 2012. ISBN: 9781849760935. </w:t>
      </w:r>
      <w:proofErr w:type="gramStart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Finns</w:t>
      </w:r>
      <w:proofErr w:type="gram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som</w:t>
      </w:r>
      <w:proofErr w:type="spellEnd"/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e-bok via UB. </w:t>
      </w:r>
      <w:r w:rsidRPr="00420C24">
        <w:rPr>
          <w:rFonts w:ascii="Times New Roman" w:hAnsi="Times New Roman"/>
          <w:sz w:val="24"/>
          <w:szCs w:val="24"/>
          <w:lang w:val="sv-SE"/>
        </w:rPr>
        <w:t>(valda delar ca. 50 s.).</w:t>
      </w:r>
    </w:p>
    <w:p w14:paraId="22E18972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3A92D875" w14:textId="39F11023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sv-SE"/>
        </w:rPr>
        <w:t>Till ovanstående til</w:t>
      </w:r>
      <w:r w:rsidR="00E346F5">
        <w:rPr>
          <w:rFonts w:ascii="Times New Roman" w:hAnsi="Times New Roman"/>
          <w:sz w:val="24"/>
          <w:szCs w:val="24"/>
          <w:lang w:val="sv-SE"/>
        </w:rPr>
        <w:t>l</w:t>
      </w:r>
      <w:r w:rsidRPr="00420C24">
        <w:rPr>
          <w:rFonts w:ascii="Times New Roman" w:hAnsi="Times New Roman"/>
          <w:sz w:val="24"/>
          <w:szCs w:val="24"/>
          <w:lang w:val="sv-SE"/>
        </w:rPr>
        <w:t>kommer cirka 100 sidor seminarietexter. (ca. 100 s.)</w:t>
      </w:r>
    </w:p>
    <w:p w14:paraId="2E86C883" w14:textId="77777777" w:rsidR="00096DE5" w:rsidRPr="00096DE5" w:rsidRDefault="00096DE5" w:rsidP="00096DE5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sv-SE"/>
        </w:rPr>
        <w:t>Antal sidor: 1215 s.</w:t>
      </w:r>
    </w:p>
    <w:p w14:paraId="03C7126D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071A81FE" w14:textId="77777777" w:rsidR="00096DE5" w:rsidRPr="00096DE5" w:rsidRDefault="00096DE5" w:rsidP="00E05789">
      <w:pPr>
        <w:pStyle w:val="Rubrik3"/>
        <w:rPr>
          <w:lang w:val="sv-SE"/>
        </w:rPr>
      </w:pPr>
      <w:r w:rsidRPr="00096DE5">
        <w:rPr>
          <w:lang w:val="sv-SE"/>
        </w:rPr>
        <w:t xml:space="preserve">Referenslitteratur: </w:t>
      </w:r>
    </w:p>
    <w:p w14:paraId="1EF9AF10" w14:textId="77777777" w:rsidR="00096DE5" w:rsidRPr="00096DE5" w:rsidRDefault="00096DE5" w:rsidP="00096DE5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sv-SE"/>
        </w:rPr>
      </w:pPr>
    </w:p>
    <w:p w14:paraId="6BBDBEB8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Cothren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Michael W., och Anne </w:t>
      </w: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D’Alleva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Fundamentals of Art History. </w:t>
      </w:r>
      <w:r w:rsidRPr="00096DE5">
        <w:rPr>
          <w:rFonts w:ascii="Times New Roman" w:hAnsi="Times New Roman"/>
          <w:sz w:val="24"/>
          <w:szCs w:val="24"/>
          <w:lang w:val="en-US"/>
        </w:rPr>
        <w:t>Laurence King Publishing,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2021. </w:t>
      </w:r>
      <w:r w:rsidRPr="00420C24">
        <w:rPr>
          <w:rFonts w:ascii="Times New Roman" w:hAnsi="Times New Roman"/>
          <w:sz w:val="24"/>
          <w:szCs w:val="24"/>
          <w:lang w:val="sv-SE"/>
        </w:rPr>
        <w:t>ISBN: 978-1-91394-701-9 (167s.)</w:t>
      </w:r>
    </w:p>
    <w:p w14:paraId="694A84BD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6AD33614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>Fritz, Björn, (red.). ”Konstvetenskapliga stödanteckningar”. Lund, 23 april 2025.</w:t>
      </w:r>
    </w:p>
    <w:p w14:paraId="43CE7AED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7EBEC06B" w14:textId="099514AE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 xml:space="preserve">Smarthistory. ”Smarthistory – Art </w:t>
      </w: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History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”. </w:t>
      </w:r>
      <w:hyperlink r:id="rId22" w:history="1">
        <w:r w:rsidRPr="00420C24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https://smarthistory.org/</w:t>
        </w:r>
      </w:hyperlink>
      <w:r w:rsidRPr="00420C24">
        <w:rPr>
          <w:rFonts w:ascii="Times New Roman" w:hAnsi="Times New Roman"/>
          <w:sz w:val="24"/>
          <w:szCs w:val="24"/>
          <w:lang w:val="en-US"/>
        </w:rPr>
        <w:t>.</w:t>
      </w:r>
    </w:p>
    <w:p w14:paraId="0DB7A179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8BA508F" w14:textId="77777777" w:rsidR="00096DE5" w:rsidRPr="00420C24" w:rsidRDefault="00096DE5" w:rsidP="00E05789">
      <w:pPr>
        <w:pStyle w:val="Rubrik2"/>
        <w:rPr>
          <w:lang w:val="en-US"/>
        </w:rPr>
      </w:pPr>
      <w:r w:rsidRPr="00420C24">
        <w:rPr>
          <w:lang w:val="en-US"/>
        </w:rPr>
        <w:t>1850</w:t>
      </w:r>
      <w:r w:rsidRPr="00420C24">
        <w:rPr>
          <w:bCs/>
          <w:lang w:val="en-US"/>
        </w:rPr>
        <w:t>–</w:t>
      </w:r>
      <w:proofErr w:type="spellStart"/>
      <w:r w:rsidRPr="00420C24">
        <w:rPr>
          <w:lang w:val="en-US"/>
        </w:rPr>
        <w:t>idag</w:t>
      </w:r>
      <w:proofErr w:type="spellEnd"/>
      <w:r w:rsidRPr="00420C24">
        <w:rPr>
          <w:lang w:val="en-US"/>
        </w:rPr>
        <w:t xml:space="preserve"> (9 hp)</w:t>
      </w:r>
    </w:p>
    <w:p w14:paraId="5877321A" w14:textId="77777777" w:rsidR="00096DE5" w:rsidRPr="00420C24" w:rsidRDefault="00096DE5" w:rsidP="00096DE5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B1613A" w14:textId="6517850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420C24">
        <w:rPr>
          <w:rFonts w:ascii="Times New Roman" w:hAnsi="Times New Roman"/>
          <w:sz w:val="24"/>
          <w:szCs w:val="24"/>
          <w:lang w:val="en-US"/>
        </w:rPr>
        <w:t xml:space="preserve">Colquhoun, Alan. </w:t>
      </w:r>
      <w:r w:rsidRPr="00420C24">
        <w:rPr>
          <w:rFonts w:ascii="Times New Roman" w:hAnsi="Times New Roman"/>
          <w:i/>
          <w:iCs/>
          <w:sz w:val="24"/>
          <w:szCs w:val="24"/>
          <w:lang w:val="en-US"/>
        </w:rPr>
        <w:t>Modern Architecture</w:t>
      </w:r>
      <w:r w:rsidRPr="00420C24">
        <w:rPr>
          <w:rFonts w:ascii="Times New Roman" w:hAnsi="Times New Roman"/>
          <w:sz w:val="24"/>
          <w:szCs w:val="24"/>
          <w:lang w:val="en-US"/>
        </w:rPr>
        <w:t>. 2002. ISBN:978-0-19-284226-8 (287</w:t>
      </w:r>
      <w:r w:rsidR="000C10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0C24">
        <w:rPr>
          <w:rFonts w:ascii="Times New Roman" w:hAnsi="Times New Roman"/>
          <w:sz w:val="24"/>
          <w:szCs w:val="24"/>
          <w:lang w:val="en-US"/>
        </w:rPr>
        <w:t>s.)</w:t>
      </w:r>
    </w:p>
    <w:p w14:paraId="33E43AB4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5EBE1C2" w14:textId="52573FFF" w:rsidR="00096DE5" w:rsidRDefault="00096DE5" w:rsidP="00096DE5">
      <w:pPr>
        <w:spacing w:line="360" w:lineRule="auto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420C24">
        <w:rPr>
          <w:rFonts w:ascii="Times New Roman" w:hAnsi="Times New Roman"/>
          <w:sz w:val="24"/>
          <w:szCs w:val="24"/>
          <w:lang w:val="en-US"/>
        </w:rPr>
        <w:t xml:space="preserve">Edwards, Steve. </w:t>
      </w:r>
      <w:r w:rsidRPr="00420C24">
        <w:rPr>
          <w:rFonts w:ascii="Times New Roman" w:hAnsi="Times New Roman"/>
          <w:i/>
          <w:iCs/>
          <w:sz w:val="24"/>
          <w:szCs w:val="24"/>
          <w:lang w:val="en-US"/>
        </w:rPr>
        <w:t>Photography: A Very Short Introduction</w:t>
      </w:r>
      <w:r w:rsidRPr="00420C2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96DE5">
        <w:rPr>
          <w:rFonts w:ascii="Times New Roman" w:hAnsi="Times New Roman"/>
          <w:sz w:val="24"/>
          <w:szCs w:val="24"/>
          <w:lang w:val="sv-SE"/>
        </w:rPr>
        <w:t>2006. ISBN: 978-0-19-280164-7 (160</w:t>
      </w:r>
      <w:r w:rsidR="000C1042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s.) </w:t>
      </w:r>
      <w:r w:rsidRPr="00420C24">
        <w:rPr>
          <w:rFonts w:ascii="Times New Roman" w:hAnsi="Times New Roman"/>
          <w:sz w:val="24"/>
          <w:szCs w:val="24"/>
          <w:lang w:val="sv-SE"/>
        </w:rPr>
        <w:br/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Finns som e-bok via UB: </w:t>
      </w:r>
      <w:hyperlink r:id="rId23">
        <w:r w:rsidRPr="00096DE5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https://finn.lub.lu.se/EdsRecord/cat02271a,atoz.ebs1065172e</w:t>
        </w:r>
      </w:hyperlink>
      <w:r w:rsidRPr="00420C24">
        <w:rPr>
          <w:rFonts w:ascii="Times New Roman" w:hAnsi="Times New Roman"/>
          <w:sz w:val="24"/>
          <w:szCs w:val="24"/>
          <w:lang w:val="sv-SE"/>
        </w:rPr>
        <w:br/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Finns även på svenska med titeln </w:t>
      </w:r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Fotografi – en introduktion</w:t>
      </w:r>
    </w:p>
    <w:p w14:paraId="651697C7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7540BAB2" w14:textId="783F0D66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en-US"/>
        </w:rPr>
        <w:t xml:space="preserve">Edwards, Steve, och Paul Woods.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>Art &amp; Visual Culture 1850–2010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. Tate Enterprises Ltd, 2013. </w:t>
      </w:r>
      <w:r w:rsidRPr="00420C24">
        <w:rPr>
          <w:rFonts w:ascii="Times New Roman" w:hAnsi="Times New Roman"/>
          <w:sz w:val="24"/>
          <w:szCs w:val="24"/>
          <w:lang w:val="sv-SE"/>
        </w:rPr>
        <w:t>ISBN: 978-91-87896-88-0 (334</w:t>
      </w:r>
      <w:r w:rsidR="000C1042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420C24">
        <w:rPr>
          <w:rFonts w:ascii="Times New Roman" w:hAnsi="Times New Roman"/>
          <w:sz w:val="24"/>
          <w:szCs w:val="24"/>
          <w:lang w:val="sv-SE"/>
        </w:rPr>
        <w:t>s.)</w:t>
      </w:r>
    </w:p>
    <w:p w14:paraId="04A27168" w14:textId="77777777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4F473C2B" w14:textId="25F1F43F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lastRenderedPageBreak/>
        <w:t xml:space="preserve">Johannesson, Lena, (red.). </w:t>
      </w:r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Konst och Visuell Kultur i Sverige 1810–2000</w:t>
      </w:r>
      <w:r w:rsidRPr="00096DE5">
        <w:rPr>
          <w:rFonts w:ascii="Times New Roman" w:hAnsi="Times New Roman"/>
          <w:sz w:val="24"/>
          <w:szCs w:val="24"/>
          <w:lang w:val="sv-SE"/>
        </w:rPr>
        <w:t>. Signum, 2007. ISBN: 978-91-87896-88-0 (357</w:t>
      </w:r>
      <w:r w:rsidR="000C1042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sv-SE"/>
        </w:rPr>
        <w:t>s.)</w:t>
      </w:r>
    </w:p>
    <w:p w14:paraId="070E34F2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7ADC210C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Lymberopolou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, </w:t>
      </w: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Angeliki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, Pamela </w:t>
      </w: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Bracewell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-Homer, och Joel Robinson, (red.). </w:t>
      </w:r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 xml:space="preserve">Art &amp; Visual Culture: A </w:t>
      </w:r>
      <w:proofErr w:type="spellStart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>Reader</w:t>
      </w:r>
      <w:proofErr w:type="spellEnd"/>
      <w:r w:rsidRPr="00096DE5">
        <w:rPr>
          <w:rFonts w:ascii="Times New Roman" w:hAnsi="Times New Roman"/>
          <w:i/>
          <w:iCs/>
          <w:sz w:val="24"/>
          <w:szCs w:val="24"/>
          <w:lang w:val="sv-SE"/>
        </w:rPr>
        <w:t xml:space="preserve">, </w:t>
      </w:r>
      <w:r w:rsidRPr="00096DE5">
        <w:rPr>
          <w:rFonts w:ascii="Times New Roman" w:hAnsi="Times New Roman"/>
          <w:sz w:val="24"/>
          <w:szCs w:val="24"/>
          <w:lang w:val="sv-SE"/>
        </w:rPr>
        <w:t xml:space="preserve">Tate </w:t>
      </w: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Publ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>., 2012. ISBN: 978-1-84976-048-5. (Valda delar av Part 5 &amp; 6, 38s.)</w:t>
      </w:r>
    </w:p>
    <w:p w14:paraId="68D5D0AE" w14:textId="77777777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69ECCAFC" w14:textId="62FA88D2" w:rsid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Antal sidor: 1176 s.</w:t>
      </w:r>
    </w:p>
    <w:p w14:paraId="35AB1802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3C340887" w14:textId="77777777" w:rsidR="00096DE5" w:rsidRPr="00096DE5" w:rsidRDefault="00096DE5" w:rsidP="00E05789">
      <w:pPr>
        <w:pStyle w:val="Rubrik3"/>
        <w:rPr>
          <w:lang w:val="sv-SE"/>
        </w:rPr>
      </w:pPr>
      <w:r w:rsidRPr="00096DE5">
        <w:rPr>
          <w:lang w:val="sv-SE"/>
        </w:rPr>
        <w:t xml:space="preserve">Referenslitteratur: </w:t>
      </w:r>
    </w:p>
    <w:p w14:paraId="3337FADC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059F9F45" w14:textId="4E33E7D5" w:rsidR="00096DE5" w:rsidRPr="00420C24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Cothren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, Michael W., och Anne </w:t>
      </w:r>
      <w:proofErr w:type="spellStart"/>
      <w:r w:rsidRPr="00420C24">
        <w:rPr>
          <w:rFonts w:ascii="Times New Roman" w:hAnsi="Times New Roman"/>
          <w:sz w:val="24"/>
          <w:szCs w:val="24"/>
          <w:lang w:val="sv-SE"/>
        </w:rPr>
        <w:t>D’Alleva</w:t>
      </w:r>
      <w:proofErr w:type="spellEnd"/>
      <w:r w:rsidRPr="00420C24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Fundamentals of Art History. </w:t>
      </w:r>
      <w:r w:rsidRPr="00096DE5">
        <w:rPr>
          <w:rFonts w:ascii="Times New Roman" w:hAnsi="Times New Roman"/>
          <w:sz w:val="24"/>
          <w:szCs w:val="24"/>
          <w:lang w:val="en-US"/>
        </w:rPr>
        <w:t>Laurence King Publishing,</w:t>
      </w:r>
      <w:r w:rsidRPr="00096DE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96DE5">
        <w:rPr>
          <w:rFonts w:ascii="Times New Roman" w:hAnsi="Times New Roman"/>
          <w:sz w:val="24"/>
          <w:szCs w:val="24"/>
          <w:lang w:val="en-US"/>
        </w:rPr>
        <w:t xml:space="preserve">2021. </w:t>
      </w:r>
      <w:r w:rsidRPr="00420C24">
        <w:rPr>
          <w:rFonts w:ascii="Times New Roman" w:hAnsi="Times New Roman"/>
          <w:sz w:val="24"/>
          <w:szCs w:val="24"/>
          <w:lang w:val="sv-SE"/>
        </w:rPr>
        <w:t>ISBN: 978-1-91394-701-9 (167</w:t>
      </w:r>
      <w:r w:rsidR="000C1042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420C24">
        <w:rPr>
          <w:rFonts w:ascii="Times New Roman" w:hAnsi="Times New Roman"/>
          <w:sz w:val="24"/>
          <w:szCs w:val="24"/>
          <w:lang w:val="sv-SE"/>
        </w:rPr>
        <w:t>s.)</w:t>
      </w:r>
    </w:p>
    <w:p w14:paraId="57ADC945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410F468A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>Fritz, Björn, (red.). ”Konstvetenskapliga stödanteckningar”. Lund, 23 april 2025.</w:t>
      </w:r>
    </w:p>
    <w:p w14:paraId="0211FA3F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06B9FBC3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096DE5">
        <w:rPr>
          <w:rFonts w:ascii="Times New Roman" w:hAnsi="Times New Roman"/>
          <w:sz w:val="24"/>
          <w:szCs w:val="24"/>
          <w:lang w:val="sv-SE"/>
        </w:rPr>
        <w:t xml:space="preserve">Smarthistory. ”Smarthistory – Art </w:t>
      </w:r>
      <w:proofErr w:type="spellStart"/>
      <w:r w:rsidRPr="00096DE5">
        <w:rPr>
          <w:rFonts w:ascii="Times New Roman" w:hAnsi="Times New Roman"/>
          <w:sz w:val="24"/>
          <w:szCs w:val="24"/>
          <w:lang w:val="sv-SE"/>
        </w:rPr>
        <w:t>History</w:t>
      </w:r>
      <w:proofErr w:type="spellEnd"/>
      <w:r w:rsidRPr="00096DE5">
        <w:rPr>
          <w:rFonts w:ascii="Times New Roman" w:hAnsi="Times New Roman"/>
          <w:sz w:val="24"/>
          <w:szCs w:val="24"/>
          <w:lang w:val="sv-SE"/>
        </w:rPr>
        <w:t xml:space="preserve">”. </w:t>
      </w:r>
      <w:hyperlink r:id="rId24" w:history="1">
        <w:r w:rsidRPr="00096DE5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https://smarthistory.org/</w:t>
        </w:r>
      </w:hyperlink>
      <w:r w:rsidRPr="00096DE5">
        <w:rPr>
          <w:rFonts w:ascii="Times New Roman" w:hAnsi="Times New Roman"/>
          <w:sz w:val="24"/>
          <w:szCs w:val="24"/>
          <w:lang w:val="sv-SE"/>
        </w:rPr>
        <w:t>.</w:t>
      </w:r>
    </w:p>
    <w:p w14:paraId="1C8BF0B6" w14:textId="77777777" w:rsidR="00096DE5" w:rsidRPr="00096DE5" w:rsidRDefault="00096DE5" w:rsidP="00096DE5">
      <w:pPr>
        <w:spacing w:line="360" w:lineRule="auto"/>
        <w:rPr>
          <w:rFonts w:ascii="Times New Roman" w:hAnsi="Times New Roman"/>
          <w:sz w:val="24"/>
          <w:szCs w:val="24"/>
          <w:lang w:val="sv-SE"/>
        </w:rPr>
      </w:pPr>
    </w:p>
    <w:p w14:paraId="7DF52024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4C834CE" w14:textId="0753F404" w:rsidR="00CA3BA7" w:rsidRPr="0090462E" w:rsidRDefault="00836107" w:rsidP="000C5367">
      <w:pPr>
        <w:pStyle w:val="Brdtext"/>
        <w:rPr>
          <w:lang w:val="sv-SE"/>
        </w:rPr>
      </w:pPr>
      <w:r w:rsidRPr="00096DE5">
        <w:rPr>
          <w:lang w:val="sv-SE"/>
        </w:rPr>
        <w:t xml:space="preserve">Totalt antal sidor: </w:t>
      </w:r>
      <w:r w:rsidR="00096DE5" w:rsidRPr="00096DE5">
        <w:rPr>
          <w:lang w:val="sv-SE"/>
        </w:rPr>
        <w:t>3</w:t>
      </w:r>
      <w:r w:rsidR="00E05789">
        <w:rPr>
          <w:lang w:val="sv-SE"/>
        </w:rPr>
        <w:t>7</w:t>
      </w:r>
      <w:r w:rsidR="000C1042">
        <w:rPr>
          <w:lang w:val="sv-SE"/>
        </w:rPr>
        <w:t>14</w:t>
      </w:r>
      <w:r w:rsidR="00E05789">
        <w:rPr>
          <w:lang w:val="sv-SE"/>
        </w:rPr>
        <w:t xml:space="preserve"> s.</w:t>
      </w:r>
      <w:r w:rsidR="00096DE5">
        <w:rPr>
          <w:lang w:val="sv-SE"/>
        </w:rPr>
        <w:t xml:space="preserve"> </w:t>
      </w: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9368" w14:textId="77777777" w:rsidR="009358B5" w:rsidRDefault="009358B5">
      <w:pPr>
        <w:spacing w:line="240" w:lineRule="auto"/>
      </w:pPr>
      <w:r>
        <w:separator/>
      </w:r>
    </w:p>
  </w:endnote>
  <w:endnote w:type="continuationSeparator" w:id="0">
    <w:p w14:paraId="7E1BD183" w14:textId="77777777" w:rsidR="009358B5" w:rsidRDefault="00935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3A04" w14:textId="77777777" w:rsidR="009358B5" w:rsidRDefault="009358B5">
      <w:pPr>
        <w:spacing w:line="240" w:lineRule="auto"/>
      </w:pPr>
      <w:r>
        <w:separator/>
      </w:r>
    </w:p>
  </w:footnote>
  <w:footnote w:type="continuationSeparator" w:id="0">
    <w:p w14:paraId="548773B0" w14:textId="77777777" w:rsidR="009358B5" w:rsidRDefault="00935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9077">
    <w:abstractNumId w:val="4"/>
  </w:num>
  <w:num w:numId="2" w16cid:durableId="1010565692">
    <w:abstractNumId w:val="5"/>
  </w:num>
  <w:num w:numId="3" w16cid:durableId="635179304">
    <w:abstractNumId w:val="6"/>
  </w:num>
  <w:num w:numId="4" w16cid:durableId="1821070992">
    <w:abstractNumId w:val="7"/>
  </w:num>
  <w:num w:numId="5" w16cid:durableId="1488129495">
    <w:abstractNumId w:val="9"/>
  </w:num>
  <w:num w:numId="6" w16cid:durableId="1020817146">
    <w:abstractNumId w:val="0"/>
  </w:num>
  <w:num w:numId="7" w16cid:durableId="1146699921">
    <w:abstractNumId w:val="1"/>
  </w:num>
  <w:num w:numId="8" w16cid:durableId="1126124902">
    <w:abstractNumId w:val="2"/>
  </w:num>
  <w:num w:numId="9" w16cid:durableId="558830657">
    <w:abstractNumId w:val="3"/>
  </w:num>
  <w:num w:numId="10" w16cid:durableId="1950156744">
    <w:abstractNumId w:val="8"/>
  </w:num>
  <w:num w:numId="11" w16cid:durableId="1426921828">
    <w:abstractNumId w:val="11"/>
  </w:num>
  <w:num w:numId="12" w16cid:durableId="1545093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5263"/>
    <w:rsid w:val="000872FA"/>
    <w:rsid w:val="00096DE5"/>
    <w:rsid w:val="000A25BC"/>
    <w:rsid w:val="000A40EA"/>
    <w:rsid w:val="000A6132"/>
    <w:rsid w:val="000C1042"/>
    <w:rsid w:val="000C5367"/>
    <w:rsid w:val="000C6FD3"/>
    <w:rsid w:val="000E46DE"/>
    <w:rsid w:val="000E7A07"/>
    <w:rsid w:val="000F5FED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9442D"/>
    <w:rsid w:val="001A1A95"/>
    <w:rsid w:val="001A74DE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858F7"/>
    <w:rsid w:val="003C407E"/>
    <w:rsid w:val="003D6DEA"/>
    <w:rsid w:val="003F5766"/>
    <w:rsid w:val="00405DCD"/>
    <w:rsid w:val="00420C24"/>
    <w:rsid w:val="00442556"/>
    <w:rsid w:val="00454E34"/>
    <w:rsid w:val="00455974"/>
    <w:rsid w:val="00455FDF"/>
    <w:rsid w:val="00457422"/>
    <w:rsid w:val="004B0873"/>
    <w:rsid w:val="004C0E68"/>
    <w:rsid w:val="004D01E8"/>
    <w:rsid w:val="004D25AB"/>
    <w:rsid w:val="004F44BC"/>
    <w:rsid w:val="004F469B"/>
    <w:rsid w:val="004F786E"/>
    <w:rsid w:val="00512A9E"/>
    <w:rsid w:val="0053106C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16E8A"/>
    <w:rsid w:val="00677566"/>
    <w:rsid w:val="006A0515"/>
    <w:rsid w:val="006B33EA"/>
    <w:rsid w:val="006B7A52"/>
    <w:rsid w:val="006C0A4D"/>
    <w:rsid w:val="00705814"/>
    <w:rsid w:val="00732BDC"/>
    <w:rsid w:val="00746C3F"/>
    <w:rsid w:val="00770CB7"/>
    <w:rsid w:val="007812DB"/>
    <w:rsid w:val="007D3703"/>
    <w:rsid w:val="0080655D"/>
    <w:rsid w:val="00830330"/>
    <w:rsid w:val="00834203"/>
    <w:rsid w:val="0083610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358B5"/>
    <w:rsid w:val="00955D0E"/>
    <w:rsid w:val="009A53F8"/>
    <w:rsid w:val="009A5B25"/>
    <w:rsid w:val="009B0515"/>
    <w:rsid w:val="00A46EB5"/>
    <w:rsid w:val="00A5672F"/>
    <w:rsid w:val="00A632CE"/>
    <w:rsid w:val="00A76080"/>
    <w:rsid w:val="00A825DC"/>
    <w:rsid w:val="00AA2FCF"/>
    <w:rsid w:val="00B25EB6"/>
    <w:rsid w:val="00B42469"/>
    <w:rsid w:val="00B671E0"/>
    <w:rsid w:val="00BA15B7"/>
    <w:rsid w:val="00BA167B"/>
    <w:rsid w:val="00BC4172"/>
    <w:rsid w:val="00BF5F67"/>
    <w:rsid w:val="00C12C99"/>
    <w:rsid w:val="00C21235"/>
    <w:rsid w:val="00C27003"/>
    <w:rsid w:val="00C476C6"/>
    <w:rsid w:val="00C64372"/>
    <w:rsid w:val="00C92223"/>
    <w:rsid w:val="00CA3BA7"/>
    <w:rsid w:val="00CB55F4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E012CB"/>
    <w:rsid w:val="00E05789"/>
    <w:rsid w:val="00E26A1B"/>
    <w:rsid w:val="00E346F5"/>
    <w:rsid w:val="00E52E23"/>
    <w:rsid w:val="00E53293"/>
    <w:rsid w:val="00E55AF5"/>
    <w:rsid w:val="00E84BC7"/>
    <w:rsid w:val="00E91616"/>
    <w:rsid w:val="00EA184F"/>
    <w:rsid w:val="00EA53C9"/>
    <w:rsid w:val="00EF0125"/>
    <w:rsid w:val="00F53F5D"/>
    <w:rsid w:val="00F656A2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671E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semiHidden/>
    <w:unhideWhenUsed/>
    <w:rsid w:val="00096DE5"/>
    <w:pPr>
      <w:spacing w:after="200" w:line="240" w:lineRule="auto"/>
    </w:pPr>
    <w:rPr>
      <w:rFonts w:asciiTheme="minorHAnsi" w:eastAsiaTheme="minorEastAsia" w:hAnsiTheme="minorHAnsi" w:cstheme="minorBidi"/>
      <w:sz w:val="20"/>
      <w:lang w:eastAsia="ja-JP"/>
    </w:rPr>
  </w:style>
  <w:style w:type="character" w:customStyle="1" w:styleId="KommentarerChar">
    <w:name w:val="Kommentarer Char"/>
    <w:basedOn w:val="Standardstycketeckensnitt"/>
    <w:link w:val="Kommentarer"/>
    <w:semiHidden/>
    <w:rsid w:val="00096DE5"/>
    <w:rPr>
      <w:rFonts w:asciiTheme="minorHAnsi" w:eastAsiaTheme="minorEastAsia" w:hAnsiTheme="minorHAnsi" w:cstheme="minorBidi"/>
      <w:lang w:val="en-GB" w:eastAsia="ja-JP"/>
    </w:rPr>
  </w:style>
  <w:style w:type="character" w:styleId="Kommentarsreferens">
    <w:name w:val="annotation reference"/>
    <w:basedOn w:val="Standardstycketeckensnitt"/>
    <w:semiHidden/>
    <w:unhideWhenUsed/>
    <w:rsid w:val="00096D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oi.org/10.1002%2F9781118273289.ch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jstor.org/stable/4288817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515/9783110639438-01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93/actrade/9780198831808.003.0003" TargetMode="External"/><Relationship Id="rId20" Type="http://schemas.openxmlformats.org/officeDocument/2006/relationships/hyperlink" Target="https://doi.org/10.2307/2863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smarthistory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rthistory.org/" TargetMode="External"/><Relationship Id="rId23" Type="http://schemas.openxmlformats.org/officeDocument/2006/relationships/hyperlink" Target="https://finn.lub.lu.se/EdsRecord/cat02271a,atoz.ebs1065172e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marthistor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Relationship Id="rId22" Type="http://schemas.openxmlformats.org/officeDocument/2006/relationships/hyperlink" Target="https://smarthistory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1249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7854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Ludwig Qvarnström</cp:lastModifiedBy>
  <cp:revision>8</cp:revision>
  <cp:lastPrinted>2017-12-15T10:09:00Z</cp:lastPrinted>
  <dcterms:created xsi:type="dcterms:W3CDTF">2026-05-25T06:25:00Z</dcterms:created>
  <dcterms:modified xsi:type="dcterms:W3CDTF">2026-06-04T10:44:00Z</dcterms:modified>
  <cp:category/>
</cp:coreProperties>
</file>