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B80" w:rsidRPr="003E52C8" w:rsidRDefault="00A04B80" w:rsidP="00F221BE">
      <w:pPr>
        <w:autoSpaceDE w:val="0"/>
        <w:autoSpaceDN w:val="0"/>
        <w:adjustRightInd w:val="0"/>
        <w:rPr>
          <w:b/>
          <w:bCs/>
          <w:color w:val="000000"/>
        </w:rPr>
      </w:pPr>
      <w:r w:rsidRPr="003E52C8">
        <w:rPr>
          <w:b/>
          <w:bCs/>
          <w:color w:val="000000"/>
        </w:rPr>
        <w:t>LIVA01, delkurs 5</w:t>
      </w:r>
    </w:p>
    <w:p w:rsidR="00A04B80" w:rsidRPr="003E52C8" w:rsidRDefault="00A04B80" w:rsidP="00F221BE">
      <w:pPr>
        <w:autoSpaceDE w:val="0"/>
        <w:autoSpaceDN w:val="0"/>
        <w:adjustRightInd w:val="0"/>
        <w:rPr>
          <w:b/>
          <w:bCs/>
          <w:color w:val="000000"/>
        </w:rPr>
      </w:pPr>
      <w:r w:rsidRPr="003E52C8">
        <w:rPr>
          <w:b/>
          <w:bCs/>
          <w:color w:val="000000"/>
        </w:rPr>
        <w:t>LIVA02, delkurs 2</w:t>
      </w:r>
    </w:p>
    <w:p w:rsidR="00A04B80" w:rsidRPr="003E52C8" w:rsidRDefault="00A04B80" w:rsidP="00F221BE">
      <w:pPr>
        <w:autoSpaceDE w:val="0"/>
        <w:autoSpaceDN w:val="0"/>
        <w:adjustRightInd w:val="0"/>
        <w:rPr>
          <w:color w:val="000000"/>
        </w:rPr>
      </w:pPr>
      <w:r w:rsidRPr="003E52C8">
        <w:rPr>
          <w:b/>
          <w:bCs/>
          <w:color w:val="000000"/>
        </w:rPr>
        <w:t xml:space="preserve">”Västerländsk och global litteratur från cirka 1830” </w:t>
      </w:r>
      <w:r w:rsidRPr="003E52C8">
        <w:rPr>
          <w:color w:val="000000"/>
        </w:rPr>
        <w:t xml:space="preserve">(15 </w:t>
      </w:r>
      <w:proofErr w:type="spellStart"/>
      <w:proofErr w:type="gramStart"/>
      <w:r w:rsidRPr="003E52C8">
        <w:rPr>
          <w:color w:val="000000"/>
        </w:rPr>
        <w:t>hp</w:t>
      </w:r>
      <w:proofErr w:type="spellEnd"/>
      <w:r w:rsidRPr="003E52C8">
        <w:rPr>
          <w:color w:val="000000"/>
        </w:rPr>
        <w:t>)</w:t>
      </w:r>
      <w:r>
        <w:rPr>
          <w:color w:val="000000"/>
        </w:rPr>
        <w:t xml:space="preserve">                             HT</w:t>
      </w:r>
      <w:proofErr w:type="gramEnd"/>
      <w:r>
        <w:rPr>
          <w:color w:val="000000"/>
        </w:rPr>
        <w:t xml:space="preserve"> 10</w:t>
      </w:r>
    </w:p>
    <w:p w:rsidR="00A04B80" w:rsidRPr="003E52C8" w:rsidRDefault="00A04B80" w:rsidP="00F221BE">
      <w:pPr>
        <w:autoSpaceDE w:val="0"/>
        <w:autoSpaceDN w:val="0"/>
        <w:adjustRightInd w:val="0"/>
        <w:rPr>
          <w:b/>
          <w:bCs/>
          <w:color w:val="000000"/>
        </w:rPr>
      </w:pPr>
    </w:p>
    <w:p w:rsidR="00A04B80" w:rsidRPr="003E52C8" w:rsidRDefault="00A04B80" w:rsidP="00F221BE">
      <w:pPr>
        <w:autoSpaceDE w:val="0"/>
        <w:autoSpaceDN w:val="0"/>
        <w:adjustRightInd w:val="0"/>
        <w:rPr>
          <w:b/>
          <w:bCs/>
          <w:color w:val="000000"/>
        </w:rPr>
      </w:pPr>
      <w:r w:rsidRPr="003E52C8">
        <w:rPr>
          <w:b/>
          <w:bCs/>
          <w:color w:val="000000"/>
        </w:rPr>
        <w:t>Litteraturlista</w:t>
      </w:r>
      <w:r>
        <w:rPr>
          <w:b/>
          <w:bCs/>
          <w:color w:val="000000"/>
        </w:rPr>
        <w:t xml:space="preserve"> del 1</w:t>
      </w:r>
    </w:p>
    <w:p w:rsidR="00A04B80" w:rsidRPr="003E52C8" w:rsidRDefault="00A04B80" w:rsidP="00F221BE">
      <w:pPr>
        <w:autoSpaceDE w:val="0"/>
        <w:autoSpaceDN w:val="0"/>
        <w:adjustRightInd w:val="0"/>
        <w:rPr>
          <w:i/>
          <w:iCs/>
          <w:color w:val="000000"/>
        </w:rPr>
      </w:pPr>
    </w:p>
    <w:p w:rsidR="00A04B80" w:rsidRPr="003E52C8" w:rsidRDefault="00A04B80" w:rsidP="00F221BE">
      <w:pPr>
        <w:autoSpaceDE w:val="0"/>
        <w:autoSpaceDN w:val="0"/>
        <w:adjustRightInd w:val="0"/>
        <w:rPr>
          <w:i/>
          <w:iCs/>
          <w:color w:val="000000"/>
        </w:rPr>
      </w:pPr>
      <w:r w:rsidRPr="003E52C8">
        <w:rPr>
          <w:i/>
          <w:iCs/>
          <w:color w:val="000000"/>
        </w:rPr>
        <w:t>Facklitteratur</w:t>
      </w:r>
    </w:p>
    <w:p w:rsidR="00A04B80" w:rsidRPr="003E52C8" w:rsidRDefault="00A04B80" w:rsidP="00F221BE">
      <w:pPr>
        <w:autoSpaceDE w:val="0"/>
        <w:autoSpaceDN w:val="0"/>
        <w:adjustRightInd w:val="0"/>
        <w:rPr>
          <w:color w:val="000000"/>
        </w:rPr>
      </w:pPr>
      <w:r w:rsidRPr="003E52C8">
        <w:rPr>
          <w:color w:val="000000"/>
        </w:rPr>
        <w:t>Kurslitteraturen är obligatorisk.</w:t>
      </w:r>
    </w:p>
    <w:p w:rsidR="00A04B80" w:rsidRPr="003E52C8" w:rsidRDefault="00A04B80" w:rsidP="00F221BE">
      <w:pPr>
        <w:autoSpaceDE w:val="0"/>
        <w:autoSpaceDN w:val="0"/>
        <w:adjustRightInd w:val="0"/>
        <w:rPr>
          <w:color w:val="000000"/>
        </w:rPr>
      </w:pPr>
    </w:p>
    <w:p w:rsidR="00A04B80" w:rsidRPr="003E52C8" w:rsidRDefault="00A04B80" w:rsidP="00F221BE">
      <w:pPr>
        <w:autoSpaceDE w:val="0"/>
        <w:autoSpaceDN w:val="0"/>
        <w:adjustRightInd w:val="0"/>
        <w:rPr>
          <w:color w:val="000000"/>
        </w:rPr>
      </w:pPr>
      <w:proofErr w:type="spellStart"/>
      <w:r w:rsidRPr="003E52C8">
        <w:rPr>
          <w:color w:val="000000"/>
        </w:rPr>
        <w:t>Algulin</w:t>
      </w:r>
      <w:proofErr w:type="spellEnd"/>
      <w:r w:rsidRPr="003E52C8">
        <w:rPr>
          <w:color w:val="000000"/>
        </w:rPr>
        <w:t xml:space="preserve">, Ingemar, och Olsson, Bernt, 1990. </w:t>
      </w:r>
      <w:r w:rsidRPr="003E52C8">
        <w:rPr>
          <w:i/>
          <w:iCs/>
          <w:color w:val="000000"/>
        </w:rPr>
        <w:t>Litteraturens historia i Sverige</w:t>
      </w:r>
      <w:r w:rsidRPr="003E52C8">
        <w:rPr>
          <w:color w:val="000000"/>
        </w:rPr>
        <w:t>, Stockholm:</w:t>
      </w:r>
    </w:p>
    <w:p w:rsidR="00A04B80" w:rsidRPr="003E52C8" w:rsidRDefault="00A04B80" w:rsidP="00F221BE">
      <w:pPr>
        <w:autoSpaceDE w:val="0"/>
        <w:autoSpaceDN w:val="0"/>
        <w:adjustRightInd w:val="0"/>
        <w:rPr>
          <w:color w:val="000000"/>
        </w:rPr>
      </w:pPr>
      <w:r w:rsidRPr="003E52C8">
        <w:rPr>
          <w:color w:val="000000"/>
        </w:rPr>
        <w:t xml:space="preserve">Norstedt, </w:t>
      </w:r>
      <w:r w:rsidRPr="003E52C8">
        <w:rPr>
          <w:color w:val="444444"/>
        </w:rPr>
        <w:t xml:space="preserve">ISBN 9119436327, </w:t>
      </w:r>
      <w:r w:rsidRPr="003E52C8">
        <w:rPr>
          <w:color w:val="000000"/>
        </w:rPr>
        <w:t>1990 el. senare, s. 225–568 i urval (läses med inriktning på de författare och strömningar som behandlas under delkursen). (200 s.)</w:t>
      </w:r>
    </w:p>
    <w:p w:rsidR="00A04B80" w:rsidRPr="007E60F9" w:rsidRDefault="00A04B80" w:rsidP="00F221BE">
      <w:pPr>
        <w:autoSpaceDE w:val="0"/>
        <w:autoSpaceDN w:val="0"/>
        <w:adjustRightInd w:val="0"/>
        <w:rPr>
          <w:color w:val="000000"/>
        </w:rPr>
      </w:pPr>
      <w:proofErr w:type="spellStart"/>
      <w:r w:rsidRPr="003E52C8">
        <w:rPr>
          <w:color w:val="000000"/>
        </w:rPr>
        <w:t>Algulin</w:t>
      </w:r>
      <w:proofErr w:type="spellEnd"/>
      <w:r w:rsidRPr="003E52C8">
        <w:rPr>
          <w:color w:val="000000"/>
        </w:rPr>
        <w:t xml:space="preserve">, Ingemar, och Olsson, Bernt, 1987. </w:t>
      </w:r>
      <w:r w:rsidRPr="003E52C8">
        <w:rPr>
          <w:i/>
          <w:iCs/>
          <w:color w:val="000000"/>
        </w:rPr>
        <w:t>Litteraturens historia i världen</w:t>
      </w:r>
      <w:r w:rsidRPr="003E52C8">
        <w:rPr>
          <w:color w:val="000000"/>
        </w:rPr>
        <w:t xml:space="preserve">, Sthlm 1987 el. senare, </w:t>
      </w:r>
      <w:r w:rsidRPr="003E52C8">
        <w:rPr>
          <w:color w:val="444444"/>
        </w:rPr>
        <w:t xml:space="preserve">ISBN 9118838626, </w:t>
      </w:r>
      <w:r w:rsidRPr="003E52C8">
        <w:rPr>
          <w:color w:val="000000"/>
        </w:rPr>
        <w:t>s. 327–594 i urval</w:t>
      </w:r>
      <w:proofErr w:type="gramStart"/>
      <w:r w:rsidRPr="003E52C8">
        <w:rPr>
          <w:color w:val="000000"/>
        </w:rPr>
        <w:t xml:space="preserve"> (läses med inriktning på de författare som</w:t>
      </w:r>
      <w:proofErr w:type="gramEnd"/>
      <w:r w:rsidRPr="003E52C8">
        <w:rPr>
          <w:color w:val="000000"/>
        </w:rPr>
        <w:t xml:space="preserve"> behandlas under delkursen). </w:t>
      </w:r>
      <w:r w:rsidRPr="007E60F9">
        <w:rPr>
          <w:color w:val="000000"/>
        </w:rPr>
        <w:t>(200 s.)</w:t>
      </w:r>
    </w:p>
    <w:p w:rsidR="00A04B80" w:rsidRPr="007E60F9" w:rsidRDefault="00A04B80" w:rsidP="00F221BE">
      <w:pPr>
        <w:autoSpaceDE w:val="0"/>
        <w:autoSpaceDN w:val="0"/>
        <w:adjustRightInd w:val="0"/>
        <w:rPr>
          <w:color w:val="000000"/>
        </w:rPr>
      </w:pPr>
      <w:r w:rsidRPr="007E60F9">
        <w:rPr>
          <w:color w:val="000000"/>
        </w:rPr>
        <w:t xml:space="preserve">Ljung, Per Erik och Mortensen, Anders </w:t>
      </w:r>
      <w:r w:rsidRPr="007E60F9">
        <w:rPr>
          <w:i/>
          <w:color w:val="000000"/>
        </w:rPr>
        <w:t xml:space="preserve">Texter i </w:t>
      </w:r>
      <w:proofErr w:type="gramStart"/>
      <w:r w:rsidRPr="007E60F9">
        <w:rPr>
          <w:i/>
          <w:color w:val="000000"/>
        </w:rPr>
        <w:t>poetik,</w:t>
      </w:r>
      <w:r w:rsidRPr="007E60F9">
        <w:rPr>
          <w:color w:val="000000"/>
        </w:rPr>
        <w:t>1988</w:t>
      </w:r>
      <w:proofErr w:type="gramEnd"/>
      <w:r w:rsidRPr="007E60F9">
        <w:rPr>
          <w:color w:val="000000"/>
        </w:rPr>
        <w:t>. Lund: Studentlitteratur. ISBN 91-44-27781-4, s.181-197, 208-223, 236 - 246 (41s.)</w:t>
      </w:r>
    </w:p>
    <w:p w:rsidR="00A04B80" w:rsidRDefault="00A04B80" w:rsidP="00F221B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Nordisk kvinnolitteraturhistoria, bd 4: </w:t>
      </w:r>
      <w:r w:rsidRPr="00323E74">
        <w:rPr>
          <w:i/>
          <w:color w:val="000000"/>
        </w:rPr>
        <w:t>På jorden</w:t>
      </w:r>
      <w:r>
        <w:rPr>
          <w:i/>
          <w:color w:val="000000"/>
        </w:rPr>
        <w:t>, 1997.</w:t>
      </w:r>
      <w:r>
        <w:rPr>
          <w:color w:val="000000"/>
        </w:rPr>
        <w:t xml:space="preserve"> Höganäs: Bra böcker. ISBN 91-7119-261-1 (i urval, ca 50 s.)</w:t>
      </w:r>
    </w:p>
    <w:p w:rsidR="00A04B80" w:rsidRDefault="00A04B80" w:rsidP="00F221B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Nordlund, Anna: Litteraturvetenskaplig analys genom hundra år: åtta sätt att läsa Gösta Berlings saga, 2008. Stockholm: Liber. ISBN 978-91-</w:t>
      </w:r>
      <w:proofErr w:type="gramStart"/>
      <w:r>
        <w:rPr>
          <w:color w:val="000000"/>
        </w:rPr>
        <w:t>47-08453</w:t>
      </w:r>
      <w:proofErr w:type="gramEnd"/>
      <w:r>
        <w:rPr>
          <w:color w:val="000000"/>
        </w:rPr>
        <w:t>-1 (30 s.).</w:t>
      </w:r>
    </w:p>
    <w:p w:rsidR="00A04B80" w:rsidRPr="003E52C8" w:rsidRDefault="00A04B80" w:rsidP="00F221BE">
      <w:pPr>
        <w:autoSpaceDE w:val="0"/>
        <w:autoSpaceDN w:val="0"/>
        <w:adjustRightInd w:val="0"/>
        <w:rPr>
          <w:color w:val="000000"/>
        </w:rPr>
      </w:pPr>
      <w:proofErr w:type="spellStart"/>
      <w:r w:rsidRPr="003E52C8">
        <w:rPr>
          <w:color w:val="000000"/>
        </w:rPr>
        <w:t>Sarrimo</w:t>
      </w:r>
      <w:proofErr w:type="spellEnd"/>
      <w:r w:rsidRPr="003E52C8">
        <w:rPr>
          <w:color w:val="000000"/>
        </w:rPr>
        <w:t xml:space="preserve">, </w:t>
      </w:r>
      <w:proofErr w:type="spellStart"/>
      <w:r w:rsidRPr="003E52C8">
        <w:rPr>
          <w:color w:val="000000"/>
        </w:rPr>
        <w:t>Cristine</w:t>
      </w:r>
      <w:proofErr w:type="spellEnd"/>
      <w:r w:rsidRPr="003E52C8">
        <w:rPr>
          <w:color w:val="000000"/>
        </w:rPr>
        <w:t xml:space="preserve">, </w:t>
      </w:r>
      <w:r w:rsidRPr="003E52C8">
        <w:rPr>
          <w:i/>
          <w:iCs/>
          <w:color w:val="000000"/>
        </w:rPr>
        <w:t>Heidenstams harem</w:t>
      </w:r>
      <w:r w:rsidRPr="003E52C8">
        <w:rPr>
          <w:color w:val="000000"/>
        </w:rPr>
        <w:t xml:space="preserve">, 2008. Stockholm och </w:t>
      </w:r>
      <w:proofErr w:type="spellStart"/>
      <w:r w:rsidRPr="003E52C8">
        <w:rPr>
          <w:color w:val="000000"/>
        </w:rPr>
        <w:t>Stehag</w:t>
      </w:r>
      <w:proofErr w:type="spellEnd"/>
      <w:r w:rsidRPr="003E52C8">
        <w:rPr>
          <w:color w:val="000000"/>
        </w:rPr>
        <w:t>: Symposion, ISBN 9789171398055, s. 9-46 (37 s.)</w:t>
      </w:r>
    </w:p>
    <w:p w:rsidR="00A04B80" w:rsidRPr="00A365D3" w:rsidRDefault="00A04B80" w:rsidP="00F221BE">
      <w:pPr>
        <w:autoSpaceDE w:val="0"/>
        <w:autoSpaceDN w:val="0"/>
        <w:adjustRightInd w:val="0"/>
        <w:rPr>
          <w:color w:val="000000"/>
          <w:lang w:val="en-GB"/>
        </w:rPr>
      </w:pPr>
      <w:r w:rsidRPr="003E52C8">
        <w:rPr>
          <w:color w:val="000000"/>
        </w:rPr>
        <w:t xml:space="preserve">Sjöblad, Christina (red.), </w:t>
      </w:r>
      <w:r w:rsidRPr="003E52C8">
        <w:rPr>
          <w:i/>
          <w:iCs/>
          <w:color w:val="000000"/>
        </w:rPr>
        <w:t xml:space="preserve">Utan poesi – aldrig! </w:t>
      </w:r>
      <w:r w:rsidRPr="00F72F7C">
        <w:rPr>
          <w:i/>
          <w:iCs/>
          <w:color w:val="000000"/>
          <w:lang w:val="en-GB"/>
        </w:rPr>
        <w:t xml:space="preserve">Baudelaire </w:t>
      </w:r>
      <w:proofErr w:type="spellStart"/>
      <w:r w:rsidRPr="00F72F7C">
        <w:rPr>
          <w:i/>
          <w:iCs/>
          <w:color w:val="000000"/>
          <w:lang w:val="en-GB"/>
        </w:rPr>
        <w:t>i</w:t>
      </w:r>
      <w:proofErr w:type="spellEnd"/>
      <w:r w:rsidRPr="00F72F7C">
        <w:rPr>
          <w:i/>
          <w:iCs/>
          <w:color w:val="000000"/>
          <w:lang w:val="en-GB"/>
        </w:rPr>
        <w:t xml:space="preserve"> </w:t>
      </w:r>
      <w:proofErr w:type="spellStart"/>
      <w:r w:rsidRPr="00F72F7C">
        <w:rPr>
          <w:i/>
          <w:iCs/>
          <w:color w:val="000000"/>
          <w:lang w:val="en-GB"/>
        </w:rPr>
        <w:t>nuet</w:t>
      </w:r>
      <w:proofErr w:type="spellEnd"/>
      <w:r w:rsidRPr="00F72F7C">
        <w:rPr>
          <w:color w:val="000000"/>
          <w:lang w:val="en-GB"/>
        </w:rPr>
        <w:t xml:space="preserve">, 2008. Stockholm: </w:t>
      </w:r>
      <w:proofErr w:type="spellStart"/>
      <w:r w:rsidRPr="00F72F7C">
        <w:rPr>
          <w:color w:val="000000"/>
          <w:lang w:val="en-GB"/>
        </w:rPr>
        <w:t>Carlssons</w:t>
      </w:r>
      <w:proofErr w:type="spellEnd"/>
      <w:r w:rsidRPr="00F72F7C">
        <w:rPr>
          <w:color w:val="000000"/>
          <w:lang w:val="en-GB"/>
        </w:rPr>
        <w:t>, ISBN 9789173311311 (ca 100 s.)</w:t>
      </w:r>
    </w:p>
    <w:p w:rsidR="00A04B80" w:rsidRPr="003E52C8" w:rsidRDefault="00A04B80" w:rsidP="00F221BE">
      <w:pPr>
        <w:autoSpaceDE w:val="0"/>
        <w:autoSpaceDN w:val="0"/>
        <w:adjustRightInd w:val="0"/>
        <w:rPr>
          <w:i/>
          <w:iCs/>
          <w:color w:val="000000"/>
        </w:rPr>
      </w:pPr>
      <w:r w:rsidRPr="003E52C8">
        <w:rPr>
          <w:i/>
          <w:iCs/>
          <w:color w:val="000000"/>
        </w:rPr>
        <w:t>Skönlitteratur</w:t>
      </w:r>
    </w:p>
    <w:p w:rsidR="00A04B80" w:rsidRPr="003E52C8" w:rsidRDefault="00A04B80" w:rsidP="00F221BE">
      <w:pPr>
        <w:autoSpaceDE w:val="0"/>
        <w:autoSpaceDN w:val="0"/>
        <w:adjustRightInd w:val="0"/>
        <w:rPr>
          <w:color w:val="000000"/>
        </w:rPr>
      </w:pPr>
      <w:r w:rsidRPr="003E52C8">
        <w:rPr>
          <w:color w:val="000000"/>
        </w:rPr>
        <w:t>För all skönlitteratur gäller valfri utgåva.</w:t>
      </w:r>
    </w:p>
    <w:p w:rsidR="00A04B80" w:rsidRPr="003E52C8" w:rsidRDefault="00A04B80" w:rsidP="00F221BE">
      <w:pPr>
        <w:autoSpaceDE w:val="0"/>
        <w:autoSpaceDN w:val="0"/>
        <w:adjustRightInd w:val="0"/>
        <w:rPr>
          <w:color w:val="000000"/>
        </w:rPr>
      </w:pPr>
    </w:p>
    <w:p w:rsidR="00A04B80" w:rsidRPr="003E52C8" w:rsidRDefault="00A04B80" w:rsidP="00F221BE">
      <w:pPr>
        <w:autoSpaceDE w:val="0"/>
        <w:autoSpaceDN w:val="0"/>
        <w:adjustRightInd w:val="0"/>
        <w:rPr>
          <w:i/>
          <w:iCs/>
          <w:color w:val="000000"/>
        </w:rPr>
      </w:pPr>
      <w:r w:rsidRPr="003E52C8">
        <w:rPr>
          <w:color w:val="000000"/>
        </w:rPr>
        <w:t xml:space="preserve">Almqvist, Carl Jonas Love, </w:t>
      </w:r>
      <w:r w:rsidRPr="003E52C8">
        <w:rPr>
          <w:i/>
          <w:iCs/>
          <w:color w:val="000000"/>
        </w:rPr>
        <w:t>Det går an</w:t>
      </w:r>
    </w:p>
    <w:p w:rsidR="00A04B80" w:rsidRPr="003E52C8" w:rsidRDefault="00A04B80" w:rsidP="00F221BE">
      <w:pPr>
        <w:autoSpaceDE w:val="0"/>
        <w:autoSpaceDN w:val="0"/>
        <w:adjustRightInd w:val="0"/>
        <w:rPr>
          <w:i/>
          <w:iCs/>
          <w:color w:val="000000"/>
        </w:rPr>
      </w:pPr>
      <w:r w:rsidRPr="003E52C8">
        <w:rPr>
          <w:color w:val="000000"/>
        </w:rPr>
        <w:t xml:space="preserve">Balzac, </w:t>
      </w:r>
      <w:proofErr w:type="spellStart"/>
      <w:r w:rsidRPr="003E52C8">
        <w:rPr>
          <w:color w:val="000000"/>
        </w:rPr>
        <w:t>Honoré</w:t>
      </w:r>
      <w:proofErr w:type="spellEnd"/>
      <w:r w:rsidRPr="003E52C8">
        <w:rPr>
          <w:color w:val="000000"/>
        </w:rPr>
        <w:t xml:space="preserve"> de, </w:t>
      </w:r>
      <w:r w:rsidRPr="003E52C8">
        <w:rPr>
          <w:i/>
          <w:iCs/>
          <w:color w:val="000000"/>
        </w:rPr>
        <w:t xml:space="preserve">Pappa </w:t>
      </w:r>
      <w:proofErr w:type="spellStart"/>
      <w:r w:rsidRPr="003E52C8">
        <w:rPr>
          <w:i/>
          <w:iCs/>
          <w:color w:val="000000"/>
        </w:rPr>
        <w:t>Goriot</w:t>
      </w:r>
      <w:proofErr w:type="spellEnd"/>
    </w:p>
    <w:p w:rsidR="00A04B80" w:rsidRPr="00400AF0" w:rsidRDefault="00A04B80" w:rsidP="00F221BE">
      <w:pPr>
        <w:autoSpaceDE w:val="0"/>
        <w:autoSpaceDN w:val="0"/>
        <w:adjustRightInd w:val="0"/>
        <w:rPr>
          <w:i/>
          <w:color w:val="000000"/>
        </w:rPr>
      </w:pPr>
      <w:r>
        <w:rPr>
          <w:color w:val="000000"/>
        </w:rPr>
        <w:t xml:space="preserve">Brontë, Emily, </w:t>
      </w:r>
      <w:r w:rsidRPr="00400AF0">
        <w:rPr>
          <w:i/>
          <w:color w:val="000000"/>
        </w:rPr>
        <w:t>Svindlande höjder</w:t>
      </w:r>
    </w:p>
    <w:p w:rsidR="00A04B80" w:rsidRPr="003E52C8" w:rsidRDefault="00A04B80" w:rsidP="00F221BE">
      <w:pPr>
        <w:autoSpaceDE w:val="0"/>
        <w:autoSpaceDN w:val="0"/>
        <w:adjustRightInd w:val="0"/>
        <w:rPr>
          <w:i/>
          <w:iCs/>
          <w:color w:val="000000"/>
        </w:rPr>
      </w:pPr>
      <w:r w:rsidRPr="003E52C8">
        <w:rPr>
          <w:color w:val="000000"/>
        </w:rPr>
        <w:t xml:space="preserve">Conrad, Joseph, </w:t>
      </w:r>
      <w:r w:rsidRPr="003E52C8">
        <w:rPr>
          <w:i/>
          <w:iCs/>
          <w:color w:val="000000"/>
        </w:rPr>
        <w:t>Mörkrets hjärta</w:t>
      </w:r>
    </w:p>
    <w:p w:rsidR="00A04B80" w:rsidRPr="003E52C8" w:rsidRDefault="00A04B80" w:rsidP="00F221BE">
      <w:pPr>
        <w:autoSpaceDE w:val="0"/>
        <w:autoSpaceDN w:val="0"/>
        <w:adjustRightInd w:val="0"/>
        <w:rPr>
          <w:i/>
          <w:iCs/>
          <w:color w:val="000000"/>
        </w:rPr>
      </w:pPr>
      <w:r w:rsidRPr="003E52C8">
        <w:rPr>
          <w:color w:val="000000"/>
        </w:rPr>
        <w:t xml:space="preserve">Dostojevskij, Fjodor, </w:t>
      </w:r>
      <w:r w:rsidRPr="003E52C8">
        <w:rPr>
          <w:i/>
          <w:iCs/>
          <w:color w:val="000000"/>
        </w:rPr>
        <w:t>Brott och straff</w:t>
      </w:r>
    </w:p>
    <w:p w:rsidR="00A04B80" w:rsidRPr="003E52C8" w:rsidRDefault="00A04B80" w:rsidP="00F221BE">
      <w:pPr>
        <w:autoSpaceDE w:val="0"/>
        <w:autoSpaceDN w:val="0"/>
        <w:adjustRightInd w:val="0"/>
        <w:rPr>
          <w:i/>
          <w:iCs/>
          <w:color w:val="000000"/>
        </w:rPr>
      </w:pPr>
      <w:r w:rsidRPr="003E52C8">
        <w:rPr>
          <w:color w:val="000000"/>
        </w:rPr>
        <w:t xml:space="preserve">Flaubert, Gustave, </w:t>
      </w:r>
      <w:r w:rsidRPr="003E52C8">
        <w:rPr>
          <w:i/>
          <w:iCs/>
          <w:color w:val="000000"/>
        </w:rPr>
        <w:t>Madame Bovary</w:t>
      </w:r>
    </w:p>
    <w:p w:rsidR="00A04B80" w:rsidRPr="003E52C8" w:rsidRDefault="00A04B80" w:rsidP="00F221BE">
      <w:pPr>
        <w:autoSpaceDE w:val="0"/>
        <w:autoSpaceDN w:val="0"/>
        <w:adjustRightInd w:val="0"/>
        <w:rPr>
          <w:i/>
          <w:iCs/>
          <w:color w:val="000000"/>
        </w:rPr>
      </w:pPr>
      <w:r w:rsidRPr="003E52C8">
        <w:rPr>
          <w:color w:val="000000"/>
        </w:rPr>
        <w:t xml:space="preserve">Ibsen, Henrik, </w:t>
      </w:r>
      <w:r w:rsidRPr="003E52C8">
        <w:rPr>
          <w:i/>
          <w:iCs/>
          <w:color w:val="000000"/>
        </w:rPr>
        <w:t xml:space="preserve">Et </w:t>
      </w:r>
      <w:proofErr w:type="spellStart"/>
      <w:r w:rsidRPr="003E52C8">
        <w:rPr>
          <w:i/>
          <w:iCs/>
          <w:color w:val="000000"/>
        </w:rPr>
        <w:t>dukkehjem</w:t>
      </w:r>
      <w:proofErr w:type="spellEnd"/>
    </w:p>
    <w:p w:rsidR="00A04B80" w:rsidRDefault="00A04B80" w:rsidP="00F221B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Lagerlöf, Selma, </w:t>
      </w:r>
      <w:r w:rsidRPr="003B0115">
        <w:rPr>
          <w:i/>
          <w:color w:val="000000"/>
        </w:rPr>
        <w:t>Gösta Berlings saga</w:t>
      </w:r>
      <w:r>
        <w:rPr>
          <w:i/>
          <w:color w:val="000000"/>
        </w:rPr>
        <w:t>, En herrgårdssägen</w:t>
      </w:r>
    </w:p>
    <w:p w:rsidR="00A04B80" w:rsidRPr="003E52C8" w:rsidRDefault="00A04B80" w:rsidP="00F221BE">
      <w:pPr>
        <w:autoSpaceDE w:val="0"/>
        <w:autoSpaceDN w:val="0"/>
        <w:adjustRightInd w:val="0"/>
        <w:rPr>
          <w:i/>
          <w:iCs/>
          <w:color w:val="000000"/>
        </w:rPr>
      </w:pPr>
      <w:r w:rsidRPr="003E52C8">
        <w:rPr>
          <w:color w:val="000000"/>
        </w:rPr>
        <w:t xml:space="preserve">Mann, Thomas, </w:t>
      </w:r>
      <w:r>
        <w:rPr>
          <w:i/>
          <w:iCs/>
          <w:color w:val="000000"/>
        </w:rPr>
        <w:t>Döden i Venedig</w:t>
      </w:r>
    </w:p>
    <w:p w:rsidR="00A04B80" w:rsidRPr="003E52C8" w:rsidRDefault="00A04B80" w:rsidP="00F221BE">
      <w:pPr>
        <w:autoSpaceDE w:val="0"/>
        <w:autoSpaceDN w:val="0"/>
        <w:adjustRightInd w:val="0"/>
        <w:rPr>
          <w:i/>
          <w:iCs/>
          <w:color w:val="000000"/>
        </w:rPr>
      </w:pPr>
      <w:r w:rsidRPr="003E52C8">
        <w:rPr>
          <w:color w:val="000000"/>
        </w:rPr>
        <w:t xml:space="preserve">Strindberg, August, </w:t>
      </w:r>
      <w:r w:rsidRPr="003E52C8">
        <w:rPr>
          <w:i/>
          <w:iCs/>
          <w:color w:val="000000"/>
        </w:rPr>
        <w:t>Röda Rummet</w:t>
      </w:r>
      <w:r w:rsidRPr="003E52C8">
        <w:rPr>
          <w:color w:val="000000"/>
        </w:rPr>
        <w:t xml:space="preserve">, </w:t>
      </w:r>
      <w:r w:rsidRPr="003E52C8">
        <w:rPr>
          <w:i/>
          <w:iCs/>
          <w:color w:val="000000"/>
        </w:rPr>
        <w:t>Fröken Julie</w:t>
      </w:r>
      <w:r w:rsidRPr="003E52C8">
        <w:rPr>
          <w:color w:val="000000"/>
        </w:rPr>
        <w:t xml:space="preserve">, </w:t>
      </w:r>
      <w:r w:rsidRPr="003E52C8">
        <w:rPr>
          <w:i/>
          <w:iCs/>
          <w:color w:val="000000"/>
        </w:rPr>
        <w:t>Ett drömspel</w:t>
      </w:r>
    </w:p>
    <w:p w:rsidR="00A04B80" w:rsidRPr="003E52C8" w:rsidRDefault="00A04B80" w:rsidP="00F221BE">
      <w:pPr>
        <w:autoSpaceDE w:val="0"/>
        <w:autoSpaceDN w:val="0"/>
        <w:adjustRightInd w:val="0"/>
        <w:rPr>
          <w:color w:val="000000"/>
        </w:rPr>
      </w:pPr>
      <w:r w:rsidRPr="003E52C8">
        <w:rPr>
          <w:i/>
          <w:color w:val="000000"/>
        </w:rPr>
        <w:t>Synd. Noveller från kvinnornas moderna genombrott</w:t>
      </w:r>
      <w:r>
        <w:rPr>
          <w:color w:val="000000"/>
        </w:rPr>
        <w:t xml:space="preserve"> (red: Birgitta </w:t>
      </w:r>
      <w:proofErr w:type="spellStart"/>
      <w:r>
        <w:rPr>
          <w:color w:val="000000"/>
        </w:rPr>
        <w:t>Ney</w:t>
      </w:r>
      <w:proofErr w:type="spellEnd"/>
      <w:r>
        <w:rPr>
          <w:color w:val="000000"/>
        </w:rPr>
        <w:t xml:space="preserve">). Några noveller ur samlingen. Kan hämtas på: </w:t>
      </w:r>
      <w:hyperlink r:id="rId4" w:history="1">
        <w:r w:rsidRPr="00FC0D96">
          <w:rPr>
            <w:rStyle w:val="Hyperlnk"/>
          </w:rPr>
          <w:t>http://su.diva-portal.org/smash/record.jsf?pid=diva2:197225</w:t>
        </w:r>
      </w:hyperlink>
      <w:r>
        <w:rPr>
          <w:color w:val="000000"/>
        </w:rPr>
        <w:t xml:space="preserve"> </w:t>
      </w:r>
    </w:p>
    <w:p w:rsidR="00A04B80" w:rsidRPr="003E52C8" w:rsidRDefault="00A04B80" w:rsidP="00F221BE">
      <w:pPr>
        <w:autoSpaceDE w:val="0"/>
        <w:autoSpaceDN w:val="0"/>
        <w:adjustRightInd w:val="0"/>
        <w:rPr>
          <w:i/>
          <w:iCs/>
          <w:color w:val="000000"/>
        </w:rPr>
      </w:pPr>
      <w:r w:rsidRPr="003E52C8">
        <w:rPr>
          <w:color w:val="000000"/>
        </w:rPr>
        <w:t xml:space="preserve">Tjechov, Anton, </w:t>
      </w:r>
      <w:r w:rsidRPr="003E52C8">
        <w:rPr>
          <w:i/>
          <w:iCs/>
          <w:color w:val="000000"/>
        </w:rPr>
        <w:t>Körsbärsträdgården</w:t>
      </w:r>
    </w:p>
    <w:p w:rsidR="00A04B80" w:rsidRDefault="00A04B80" w:rsidP="00F221B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Någon eller några moderna romaner tillkommer.</w:t>
      </w:r>
    </w:p>
    <w:p w:rsidR="00A04B80" w:rsidRPr="003E52C8" w:rsidRDefault="00A04B80" w:rsidP="00F221BE">
      <w:pPr>
        <w:autoSpaceDE w:val="0"/>
        <w:autoSpaceDN w:val="0"/>
        <w:adjustRightInd w:val="0"/>
        <w:rPr>
          <w:color w:val="000000"/>
        </w:rPr>
      </w:pPr>
    </w:p>
    <w:p w:rsidR="00A04B80" w:rsidRPr="003E52C8" w:rsidRDefault="00A04B80" w:rsidP="00F221BE">
      <w:pPr>
        <w:autoSpaceDE w:val="0"/>
        <w:autoSpaceDN w:val="0"/>
        <w:adjustRightInd w:val="0"/>
        <w:rPr>
          <w:color w:val="000000"/>
        </w:rPr>
      </w:pPr>
      <w:r w:rsidRPr="003E52C8">
        <w:rPr>
          <w:color w:val="000000"/>
        </w:rPr>
        <w:t>I urval:</w:t>
      </w:r>
    </w:p>
    <w:p w:rsidR="00A04B80" w:rsidRPr="003E52C8" w:rsidRDefault="00A04B80" w:rsidP="00F221BE">
      <w:pPr>
        <w:autoSpaceDE w:val="0"/>
        <w:autoSpaceDN w:val="0"/>
        <w:adjustRightInd w:val="0"/>
        <w:rPr>
          <w:color w:val="000000"/>
        </w:rPr>
      </w:pPr>
      <w:r w:rsidRPr="003E52C8">
        <w:rPr>
          <w:i/>
          <w:iCs/>
          <w:color w:val="000000"/>
        </w:rPr>
        <w:t>Levande svensk poesi. Dikter från 600 år i urval av Björn Håkanson</w:t>
      </w:r>
      <w:r w:rsidRPr="003E52C8">
        <w:rPr>
          <w:color w:val="000000"/>
        </w:rPr>
        <w:t>, 2005. Stockholm: Natur</w:t>
      </w:r>
    </w:p>
    <w:p w:rsidR="00A04B80" w:rsidRPr="003E52C8" w:rsidRDefault="00A04B80" w:rsidP="00F221BE">
      <w:pPr>
        <w:autoSpaceDE w:val="0"/>
        <w:autoSpaceDN w:val="0"/>
        <w:adjustRightInd w:val="0"/>
        <w:rPr>
          <w:color w:val="000000"/>
        </w:rPr>
      </w:pPr>
      <w:r w:rsidRPr="003E52C8">
        <w:rPr>
          <w:color w:val="000000"/>
        </w:rPr>
        <w:t>och Kultur. ISBN 9789127107823. (ca 50 s.)</w:t>
      </w:r>
    </w:p>
    <w:p w:rsidR="00A04B80" w:rsidRPr="003E52C8" w:rsidRDefault="00A04B80" w:rsidP="00F221BE">
      <w:pPr>
        <w:autoSpaceDE w:val="0"/>
        <w:autoSpaceDN w:val="0"/>
        <w:adjustRightInd w:val="0"/>
        <w:rPr>
          <w:color w:val="000000"/>
        </w:rPr>
      </w:pPr>
      <w:r w:rsidRPr="003E52C8">
        <w:rPr>
          <w:i/>
          <w:iCs/>
          <w:color w:val="000000"/>
        </w:rPr>
        <w:t>Modern utländsk lyrik</w:t>
      </w:r>
      <w:r w:rsidRPr="003E52C8">
        <w:rPr>
          <w:color w:val="000000"/>
        </w:rPr>
        <w:t xml:space="preserve">, red. av Sverker Göransson och Björn </w:t>
      </w:r>
      <w:proofErr w:type="spellStart"/>
      <w:r w:rsidRPr="003E52C8">
        <w:rPr>
          <w:color w:val="000000"/>
        </w:rPr>
        <w:t>Räftegård</w:t>
      </w:r>
      <w:proofErr w:type="spellEnd"/>
      <w:r w:rsidRPr="003E52C8">
        <w:rPr>
          <w:color w:val="000000"/>
        </w:rPr>
        <w:t>, 1998. Stockholm:</w:t>
      </w:r>
    </w:p>
    <w:p w:rsidR="00A04B80" w:rsidRPr="003E52C8" w:rsidRDefault="00A04B80" w:rsidP="00F221BE">
      <w:pPr>
        <w:autoSpaceDE w:val="0"/>
        <w:autoSpaceDN w:val="0"/>
        <w:adjustRightInd w:val="0"/>
        <w:rPr>
          <w:color w:val="000000"/>
        </w:rPr>
      </w:pPr>
      <w:r w:rsidRPr="003E52C8">
        <w:rPr>
          <w:color w:val="000000"/>
        </w:rPr>
        <w:t>Prisma. ISBN 915181871X (ca 30 s.)</w:t>
      </w:r>
    </w:p>
    <w:p w:rsidR="00A04B80" w:rsidRPr="003E52C8" w:rsidRDefault="00A04B80" w:rsidP="00F221BE">
      <w:pPr>
        <w:autoSpaceDE w:val="0"/>
        <w:autoSpaceDN w:val="0"/>
        <w:adjustRightInd w:val="0"/>
        <w:rPr>
          <w:color w:val="000000"/>
        </w:rPr>
      </w:pPr>
      <w:r w:rsidRPr="003E52C8">
        <w:rPr>
          <w:i/>
          <w:iCs/>
          <w:color w:val="000000"/>
        </w:rPr>
        <w:t>Texter från Sapfo till Strindberg</w:t>
      </w:r>
      <w:r w:rsidRPr="003E52C8">
        <w:rPr>
          <w:color w:val="000000"/>
        </w:rPr>
        <w:t xml:space="preserve">, red. av Dick </w:t>
      </w:r>
      <w:proofErr w:type="spellStart"/>
      <w:r w:rsidRPr="003E52C8">
        <w:rPr>
          <w:color w:val="000000"/>
        </w:rPr>
        <w:t>Claésson</w:t>
      </w:r>
      <w:proofErr w:type="spellEnd"/>
      <w:r w:rsidRPr="003E52C8">
        <w:rPr>
          <w:color w:val="000000"/>
        </w:rPr>
        <w:t xml:space="preserve"> m </w:t>
      </w:r>
      <w:proofErr w:type="spellStart"/>
      <w:r w:rsidRPr="003E52C8">
        <w:rPr>
          <w:color w:val="000000"/>
        </w:rPr>
        <w:t>fl</w:t>
      </w:r>
      <w:proofErr w:type="spellEnd"/>
      <w:r w:rsidRPr="003E52C8">
        <w:rPr>
          <w:color w:val="000000"/>
        </w:rPr>
        <w:t>, Lund: Studentlitteratur. ISBN</w:t>
      </w:r>
    </w:p>
    <w:p w:rsidR="00A04B80" w:rsidRPr="003E52C8" w:rsidRDefault="00A04B80" w:rsidP="00F221BE">
      <w:r w:rsidRPr="003E52C8">
        <w:rPr>
          <w:color w:val="000000"/>
        </w:rPr>
        <w:t>91-4403-248-X (ca 30 s.)</w:t>
      </w:r>
    </w:p>
    <w:p w:rsidR="00A04B80" w:rsidRDefault="00A04B80"/>
    <w:sectPr w:rsidR="00A04B80" w:rsidSect="00F221B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F221BE"/>
    <w:rsid w:val="000B5007"/>
    <w:rsid w:val="00160231"/>
    <w:rsid w:val="002E52CE"/>
    <w:rsid w:val="00323E74"/>
    <w:rsid w:val="003B0115"/>
    <w:rsid w:val="003E52C8"/>
    <w:rsid w:val="00400AF0"/>
    <w:rsid w:val="00540780"/>
    <w:rsid w:val="007E60F9"/>
    <w:rsid w:val="008E5871"/>
    <w:rsid w:val="00A04B80"/>
    <w:rsid w:val="00A365D3"/>
    <w:rsid w:val="00F221BE"/>
    <w:rsid w:val="00F72F7C"/>
    <w:rsid w:val="00FB1556"/>
    <w:rsid w:val="00FC0D9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1BE"/>
    <w:rPr>
      <w:rFonts w:ascii="Times New Roman" w:eastAsia="Times New Roman" w:hAnsi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Normaltabel">
    <w:name w:val="Normal tabel"/>
    <w:uiPriority w:val="99"/>
    <w:semiHidden/>
    <w:rsid w:val="008E587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uiPriority w:val="99"/>
    <w:rsid w:val="00F221B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u.diva-portal.org/smash/record.jsf?pid=diva2:197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2089</Characters>
  <Application>Microsoft Office Word</Application>
  <DocSecurity>0</DocSecurity>
  <Lines>17</Lines>
  <Paragraphs>4</Paragraphs>
  <ScaleCrop>false</ScaleCrop>
  <Company>Jennax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LIVA01, delkurs 5</dc:title>
  <dc:creator>Jenny</dc:creator>
  <cp:lastModifiedBy>kans-esi</cp:lastModifiedBy>
  <cp:revision>2</cp:revision>
  <cp:lastPrinted>2010-06-09T14:36:00Z</cp:lastPrinted>
  <dcterms:created xsi:type="dcterms:W3CDTF">2010-06-09T14:37:00Z</dcterms:created>
  <dcterms:modified xsi:type="dcterms:W3CDTF">2010-06-09T14:37:00Z</dcterms:modified>
</cp:coreProperties>
</file>