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06D39" w14:textId="77777777" w:rsidR="00AB65A8" w:rsidRPr="00A54666" w:rsidRDefault="005142C4">
      <w:pPr>
        <w:pStyle w:val="Brdtext"/>
        <w:ind w:left="105"/>
        <w:rPr>
          <w:sz w:val="24"/>
          <w:szCs w:val="24"/>
        </w:rPr>
      </w:pPr>
      <w:r w:rsidRPr="00A54666">
        <w:rPr>
          <w:noProof/>
          <w:sz w:val="24"/>
          <w:szCs w:val="24"/>
          <w:lang w:val="sv-SE" w:eastAsia="sv-SE"/>
        </w:rPr>
        <w:drawing>
          <wp:inline distT="0" distB="0" distL="0" distR="0" wp14:anchorId="2B5D27B8" wp14:editId="2FC99656">
            <wp:extent cx="1052238" cy="13075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38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AF814" w14:textId="77777777" w:rsidR="00AB65A8" w:rsidRPr="00A54666" w:rsidRDefault="00AB65A8">
      <w:pPr>
        <w:pStyle w:val="Brdtext"/>
        <w:spacing w:before="5"/>
        <w:rPr>
          <w:sz w:val="24"/>
          <w:szCs w:val="24"/>
        </w:rPr>
      </w:pPr>
    </w:p>
    <w:p w14:paraId="235BDEF9" w14:textId="77777777" w:rsidR="00AB65A8" w:rsidRPr="00B1770D" w:rsidRDefault="005142C4">
      <w:pPr>
        <w:spacing w:before="1" w:line="324" w:lineRule="auto"/>
        <w:ind w:left="123"/>
        <w:rPr>
          <w:sz w:val="20"/>
          <w:szCs w:val="20"/>
          <w:lang w:val="sv-SE"/>
        </w:rPr>
      </w:pPr>
      <w:r w:rsidRPr="00B1770D">
        <w:rPr>
          <w:spacing w:val="15"/>
          <w:sz w:val="20"/>
          <w:szCs w:val="20"/>
          <w:lang w:val="sv-SE"/>
        </w:rPr>
        <w:t>Språk-</w:t>
      </w:r>
      <w:r w:rsidRPr="00B1770D">
        <w:rPr>
          <w:spacing w:val="40"/>
          <w:sz w:val="20"/>
          <w:szCs w:val="20"/>
          <w:lang w:val="sv-SE"/>
        </w:rPr>
        <w:t xml:space="preserve"> </w:t>
      </w:r>
      <w:r w:rsidRPr="00B1770D">
        <w:rPr>
          <w:spacing w:val="12"/>
          <w:sz w:val="20"/>
          <w:szCs w:val="20"/>
          <w:lang w:val="sv-SE"/>
        </w:rPr>
        <w:t>och</w:t>
      </w:r>
      <w:r w:rsidRPr="00B1770D">
        <w:rPr>
          <w:spacing w:val="40"/>
          <w:sz w:val="20"/>
          <w:szCs w:val="20"/>
          <w:lang w:val="sv-SE"/>
        </w:rPr>
        <w:t xml:space="preserve"> </w:t>
      </w:r>
      <w:r w:rsidRPr="00B1770D">
        <w:rPr>
          <w:sz w:val="20"/>
          <w:szCs w:val="20"/>
          <w:lang w:val="sv-SE"/>
        </w:rPr>
        <w:t>l</w:t>
      </w:r>
      <w:r w:rsidRPr="00B1770D">
        <w:rPr>
          <w:spacing w:val="-32"/>
          <w:sz w:val="20"/>
          <w:szCs w:val="20"/>
          <w:lang w:val="sv-SE"/>
        </w:rPr>
        <w:t xml:space="preserve"> </w:t>
      </w:r>
      <w:r w:rsidRPr="00B1770D">
        <w:rPr>
          <w:sz w:val="20"/>
          <w:szCs w:val="20"/>
          <w:lang w:val="sv-SE"/>
        </w:rPr>
        <w:t>i</w:t>
      </w:r>
      <w:r w:rsidRPr="00B1770D">
        <w:rPr>
          <w:spacing w:val="-32"/>
          <w:sz w:val="20"/>
          <w:szCs w:val="20"/>
          <w:lang w:val="sv-SE"/>
        </w:rPr>
        <w:t xml:space="preserve"> </w:t>
      </w:r>
      <w:r w:rsidRPr="00B1770D">
        <w:rPr>
          <w:sz w:val="20"/>
          <w:szCs w:val="20"/>
          <w:lang w:val="sv-SE"/>
        </w:rPr>
        <w:t>t</w:t>
      </w:r>
      <w:r w:rsidRPr="00B1770D">
        <w:rPr>
          <w:spacing w:val="-28"/>
          <w:sz w:val="20"/>
          <w:szCs w:val="20"/>
          <w:lang w:val="sv-SE"/>
        </w:rPr>
        <w:t xml:space="preserve"> </w:t>
      </w:r>
      <w:r w:rsidRPr="00B1770D">
        <w:rPr>
          <w:spacing w:val="16"/>
          <w:sz w:val="20"/>
          <w:szCs w:val="20"/>
          <w:lang w:val="sv-SE"/>
        </w:rPr>
        <w:t xml:space="preserve">teraturcentrum </w:t>
      </w:r>
      <w:r w:rsidRPr="00B1770D">
        <w:rPr>
          <w:spacing w:val="14"/>
          <w:sz w:val="20"/>
          <w:szCs w:val="20"/>
          <w:lang w:val="sv-SE"/>
        </w:rPr>
        <w:t>Lingvistik</w:t>
      </w:r>
    </w:p>
    <w:p w14:paraId="259AB089" w14:textId="5576BABE" w:rsidR="00AB65A8" w:rsidRPr="00A54666" w:rsidRDefault="006E78AF" w:rsidP="00B87A98">
      <w:pPr>
        <w:pStyle w:val="Brdtext"/>
        <w:spacing w:before="77"/>
        <w:ind w:left="105"/>
        <w:rPr>
          <w:sz w:val="24"/>
          <w:szCs w:val="24"/>
          <w:lang w:val="sv-SE"/>
        </w:rPr>
        <w:sectPr w:rsidR="00AB65A8" w:rsidRPr="00A54666" w:rsidSect="002268F4">
          <w:type w:val="continuous"/>
          <w:pgSz w:w="11900" w:h="16840"/>
          <w:pgMar w:top="1418" w:right="1678" w:bottom="1418" w:left="1038" w:header="720" w:footer="720" w:gutter="0"/>
          <w:cols w:num="2" w:space="720" w:equalWidth="0">
            <w:col w:w="2930" w:space="3956"/>
            <w:col w:w="2298"/>
          </w:cols>
        </w:sectPr>
      </w:pPr>
      <w:r w:rsidRPr="00B1770D">
        <w:rPr>
          <w:sz w:val="20"/>
          <w:szCs w:val="20"/>
          <w:lang w:val="sv-SE"/>
        </w:rPr>
        <w:br w:type="column"/>
      </w:r>
      <w:r w:rsidR="001A6866" w:rsidRPr="00B1770D">
        <w:rPr>
          <w:sz w:val="24"/>
          <w:szCs w:val="24"/>
          <w:lang w:val="sv-SE"/>
        </w:rPr>
        <w:t>Fall</w:t>
      </w:r>
      <w:r w:rsidRPr="00A54666">
        <w:rPr>
          <w:sz w:val="24"/>
          <w:szCs w:val="24"/>
          <w:lang w:val="sv-SE"/>
        </w:rPr>
        <w:t xml:space="preserve"> semester 202</w:t>
      </w:r>
      <w:r w:rsidR="00B87A98" w:rsidRPr="00A54666">
        <w:rPr>
          <w:sz w:val="24"/>
          <w:szCs w:val="24"/>
          <w:lang w:val="sv-SE"/>
        </w:rPr>
        <w:t>6</w:t>
      </w:r>
    </w:p>
    <w:p w14:paraId="713A6B71" w14:textId="77777777" w:rsidR="00AB65A8" w:rsidRPr="00A54666" w:rsidRDefault="00AB65A8">
      <w:pPr>
        <w:pStyle w:val="Brdtext"/>
        <w:spacing w:before="10"/>
        <w:rPr>
          <w:sz w:val="24"/>
          <w:szCs w:val="24"/>
          <w:lang w:val="sv-SE"/>
        </w:rPr>
      </w:pPr>
    </w:p>
    <w:p w14:paraId="7AE55A44" w14:textId="2CDCC0FE" w:rsidR="008F6AFB" w:rsidRPr="00A54666" w:rsidRDefault="00BE3E5E" w:rsidP="007A6254">
      <w:pPr>
        <w:pStyle w:val="Rubrik"/>
        <w:spacing w:after="60"/>
        <w:ind w:left="568" w:right="-28" w:hanging="284"/>
        <w:rPr>
          <w:lang w:val="sv-SE"/>
        </w:rPr>
      </w:pPr>
      <w:r w:rsidRPr="00A54666">
        <w:rPr>
          <w:lang w:val="sv-SE"/>
        </w:rPr>
        <w:t>Cognitive semiotics: Meaning, Mind and Communication</w:t>
      </w:r>
      <w:r w:rsidR="005E044E" w:rsidRPr="00A54666">
        <w:rPr>
          <w:lang w:val="en-GB"/>
        </w:rPr>
        <w:t>,</w:t>
      </w:r>
      <w:r w:rsidR="008F6AFB" w:rsidRPr="00A54666">
        <w:rPr>
          <w:lang w:val="en-GB"/>
        </w:rPr>
        <w:t xml:space="preserve"> </w:t>
      </w:r>
      <w:r w:rsidRPr="00A54666">
        <w:rPr>
          <w:lang w:val="en-GB"/>
        </w:rPr>
        <w:t>SEMN02</w:t>
      </w:r>
      <w:r w:rsidRPr="00A54666">
        <w:rPr>
          <w:lang w:val="en-GB"/>
        </w:rPr>
        <w:br/>
      </w:r>
      <w:r w:rsidR="008F6AFB" w:rsidRPr="00A54666">
        <w:rPr>
          <w:lang w:val="en-GB"/>
        </w:rPr>
        <w:t>7</w:t>
      </w:r>
      <w:r w:rsidR="009553FD" w:rsidRPr="00A54666">
        <w:rPr>
          <w:lang w:val="en-GB"/>
        </w:rPr>
        <w:t>.</w:t>
      </w:r>
      <w:r w:rsidR="008F6AFB" w:rsidRPr="00A54666">
        <w:rPr>
          <w:lang w:val="en-GB"/>
        </w:rPr>
        <w:t xml:space="preserve">5 credits </w:t>
      </w:r>
    </w:p>
    <w:p w14:paraId="411CDE81" w14:textId="77777777" w:rsidR="00AB65A8" w:rsidRPr="00A54666" w:rsidRDefault="00AB65A8" w:rsidP="007A6254">
      <w:pPr>
        <w:pStyle w:val="Brdtext"/>
        <w:spacing w:before="2" w:after="60"/>
        <w:ind w:left="568" w:right="-28" w:hanging="284"/>
        <w:rPr>
          <w:b/>
          <w:sz w:val="24"/>
          <w:szCs w:val="24"/>
          <w:lang w:val="sv-SE"/>
        </w:rPr>
      </w:pPr>
    </w:p>
    <w:p w14:paraId="0B90D23C" w14:textId="312FB243" w:rsidR="00AB65A8" w:rsidRPr="00A54666" w:rsidRDefault="008F6AFB" w:rsidP="007A6254">
      <w:pPr>
        <w:pStyle w:val="Rubrik2"/>
        <w:spacing w:after="60"/>
        <w:ind w:left="568" w:right="-28" w:hanging="284"/>
        <w:rPr>
          <w:i w:val="0"/>
          <w:iCs w:val="0"/>
          <w:lang w:val="sv-SE"/>
        </w:rPr>
      </w:pPr>
      <w:r w:rsidRPr="00A54666">
        <w:rPr>
          <w:i w:val="0"/>
          <w:iCs w:val="0"/>
          <w:lang w:val="sv-SE"/>
        </w:rPr>
        <w:t>Reading list a</w:t>
      </w:r>
      <w:r w:rsidR="006037CB" w:rsidRPr="00A54666">
        <w:rPr>
          <w:i w:val="0"/>
          <w:iCs w:val="0"/>
          <w:lang w:val="sv-SE"/>
        </w:rPr>
        <w:t xml:space="preserve">pproved </w:t>
      </w:r>
      <w:r w:rsidR="005E044E" w:rsidRPr="00A54666">
        <w:rPr>
          <w:i w:val="0"/>
          <w:iCs w:val="0"/>
        </w:rPr>
        <w:t xml:space="preserve">by </w:t>
      </w:r>
      <w:r w:rsidR="00BE3E5E" w:rsidRPr="00A54666">
        <w:rPr>
          <w:i w:val="0"/>
          <w:iCs w:val="0"/>
        </w:rPr>
        <w:t xml:space="preserve">the board of Section 6 </w:t>
      </w:r>
      <w:r w:rsidR="005E044E" w:rsidRPr="00A54666">
        <w:rPr>
          <w:i w:val="0"/>
          <w:iCs w:val="0"/>
        </w:rPr>
        <w:t>at the Centre for Languages and Literature</w:t>
      </w:r>
      <w:r w:rsidR="00BE3E5E" w:rsidRPr="00A54666">
        <w:rPr>
          <w:i w:val="0"/>
          <w:iCs w:val="0"/>
        </w:rPr>
        <w:t>,</w:t>
      </w:r>
      <w:r w:rsidR="00BE3E5E" w:rsidRPr="00A54666">
        <w:rPr>
          <w:i w:val="0"/>
          <w:iCs w:val="0"/>
        </w:rPr>
        <w:br/>
        <w:t>26</w:t>
      </w:r>
      <w:r w:rsidR="005E044E" w:rsidRPr="00A54666">
        <w:rPr>
          <w:i w:val="0"/>
          <w:iCs w:val="0"/>
        </w:rPr>
        <w:t xml:space="preserve"> </w:t>
      </w:r>
      <w:r w:rsidR="00BE3E5E" w:rsidRPr="00A54666">
        <w:rPr>
          <w:i w:val="0"/>
          <w:iCs w:val="0"/>
        </w:rPr>
        <w:t>May 2026</w:t>
      </w:r>
      <w:r w:rsidR="005E044E" w:rsidRPr="00A54666">
        <w:rPr>
          <w:i w:val="0"/>
          <w:iCs w:val="0"/>
        </w:rPr>
        <w:t>.</w:t>
      </w:r>
    </w:p>
    <w:p w14:paraId="06C7701D" w14:textId="77777777" w:rsidR="00BE3E5E" w:rsidRPr="00A54666" w:rsidRDefault="00BE3E5E" w:rsidP="007A6254">
      <w:pPr>
        <w:pStyle w:val="Brdtext"/>
        <w:spacing w:before="3" w:after="60"/>
        <w:ind w:left="568" w:right="-28" w:hanging="284"/>
        <w:rPr>
          <w:i/>
          <w:sz w:val="24"/>
          <w:szCs w:val="24"/>
          <w:lang w:val="sv-SE"/>
        </w:rPr>
      </w:pPr>
    </w:p>
    <w:p w14:paraId="19646438" w14:textId="77777777" w:rsidR="00BE3E5E" w:rsidRPr="00A54666" w:rsidRDefault="00BE3E5E" w:rsidP="007A6254">
      <w:pPr>
        <w:pStyle w:val="Brdtext"/>
        <w:spacing w:before="3" w:after="60"/>
        <w:ind w:left="568" w:right="-28" w:hanging="284"/>
        <w:rPr>
          <w:i/>
          <w:sz w:val="24"/>
          <w:szCs w:val="24"/>
          <w:lang w:val="sv-SE"/>
        </w:rPr>
      </w:pPr>
    </w:p>
    <w:p w14:paraId="7AA14F4D" w14:textId="4833D96E" w:rsidR="00BE3E5E" w:rsidRPr="00B1770D" w:rsidRDefault="00BE3E5E" w:rsidP="00BE3E5E">
      <w:pPr>
        <w:spacing w:before="7" w:after="60"/>
        <w:ind w:left="568" w:right="-28" w:hanging="284"/>
        <w:rPr>
          <w:bCs/>
          <w:color w:val="000000" w:themeColor="text1"/>
          <w:sz w:val="24"/>
          <w:szCs w:val="24"/>
          <w:lang w:val="en-GB"/>
        </w:rPr>
      </w:pPr>
      <w:r w:rsidRPr="00B1770D">
        <w:rPr>
          <w:bCs/>
          <w:color w:val="000000" w:themeColor="text1"/>
          <w:sz w:val="24"/>
          <w:szCs w:val="24"/>
        </w:rPr>
        <w:t xml:space="preserve">Ahlner, F. &amp; Zlatev, J. (2010). </w:t>
      </w:r>
      <w:r w:rsidRPr="00B1770D">
        <w:rPr>
          <w:bCs/>
          <w:color w:val="000000" w:themeColor="text1"/>
          <w:sz w:val="24"/>
          <w:szCs w:val="24"/>
          <w:lang w:val="en-GB"/>
        </w:rPr>
        <w:t xml:space="preserve">Cross-modal iconicity: A cognitive semiotic approach to sound symbolism. </w:t>
      </w:r>
      <w:r w:rsidRPr="00B1770D">
        <w:rPr>
          <w:bCs/>
          <w:i/>
          <w:iCs/>
          <w:color w:val="000000" w:themeColor="text1"/>
          <w:sz w:val="24"/>
          <w:szCs w:val="24"/>
          <w:lang w:val="en-GB"/>
        </w:rPr>
        <w:t>Sign System Studies</w:t>
      </w:r>
      <w:r w:rsidRPr="00B1770D">
        <w:rPr>
          <w:bCs/>
          <w:color w:val="000000" w:themeColor="text1"/>
          <w:sz w:val="24"/>
          <w:szCs w:val="24"/>
          <w:lang w:val="en-GB"/>
        </w:rPr>
        <w:t xml:space="preserve">, 38 (1/4): 298-348. </w:t>
      </w:r>
      <w:bookmarkStart w:id="0" w:name="OLE_LINK354"/>
      <w:bookmarkStart w:id="1" w:name="OLE_LINK355"/>
      <w:r w:rsidR="00A54666" w:rsidRPr="00B1770D">
        <w:rPr>
          <w:bCs/>
          <w:color w:val="000000" w:themeColor="text1"/>
          <w:sz w:val="24"/>
          <w:szCs w:val="24"/>
          <w:lang w:val="en-GB"/>
        </w:rPr>
        <w:t xml:space="preserve"> (50 pages)</w:t>
      </w:r>
    </w:p>
    <w:bookmarkEnd w:id="0"/>
    <w:bookmarkEnd w:id="1"/>
    <w:p w14:paraId="7BF9375B" w14:textId="37EF932B" w:rsidR="00A54666" w:rsidRPr="00B1770D" w:rsidRDefault="00A54666" w:rsidP="00BE3E5E">
      <w:pPr>
        <w:spacing w:before="7" w:after="60"/>
        <w:ind w:left="568" w:right="-28" w:hanging="284"/>
        <w:rPr>
          <w:bCs/>
          <w:strike/>
          <w:color w:val="000000" w:themeColor="text1"/>
          <w:sz w:val="24"/>
          <w:szCs w:val="24"/>
        </w:rPr>
      </w:pPr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 xml:space="preserve">Sonesson, G. (2026). </w:t>
      </w:r>
      <w:r w:rsidRPr="00B1770D">
        <w:rPr>
          <w:rFonts w:eastAsiaTheme="minorHAnsi"/>
          <w:i/>
          <w:iCs/>
          <w:color w:val="000000" w:themeColor="text1"/>
          <w:sz w:val="24"/>
          <w:szCs w:val="24"/>
          <w:lang w:val="sv-SE"/>
        </w:rPr>
        <w:t>Semiotic Investigations: From Meaning to Pictures and Communication</w:t>
      </w:r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>. De Gruyter Brill. (ca. 120 p)</w:t>
      </w:r>
    </w:p>
    <w:p w14:paraId="0E259EBE" w14:textId="64E61D52" w:rsidR="00A54666" w:rsidRPr="00B1770D" w:rsidRDefault="00A54666" w:rsidP="00A54666">
      <w:pPr>
        <w:spacing w:before="7" w:after="60"/>
        <w:ind w:left="568" w:right="-28" w:hanging="284"/>
        <w:rPr>
          <w:bCs/>
          <w:color w:val="000000" w:themeColor="text1"/>
          <w:sz w:val="24"/>
          <w:szCs w:val="24"/>
        </w:rPr>
      </w:pPr>
      <w:r w:rsidRPr="00B1770D">
        <w:rPr>
          <w:rFonts w:eastAsiaTheme="minorHAnsi"/>
          <w:color w:val="000000" w:themeColor="text1"/>
          <w:sz w:val="24"/>
          <w:szCs w:val="24"/>
        </w:rPr>
        <w:t xml:space="preserve">Zlatev, J. (2014). Image schemas, mimetic schemas, and children’s gestures. </w:t>
      </w:r>
      <w:r w:rsidRPr="00B1770D">
        <w:rPr>
          <w:rFonts w:eastAsiaTheme="minorHAnsi"/>
          <w:i/>
          <w:iCs/>
          <w:color w:val="000000" w:themeColor="text1"/>
          <w:sz w:val="24"/>
          <w:szCs w:val="24"/>
          <w:lang w:val="sv-SE"/>
        </w:rPr>
        <w:t xml:space="preserve">Cognitive Semiotics, </w:t>
      </w:r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 xml:space="preserve">7 (1): </w:t>
      </w:r>
      <w:proofErr w:type="gramStart"/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>3-29</w:t>
      </w:r>
      <w:proofErr w:type="gramEnd"/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>. (26 p)</w:t>
      </w:r>
    </w:p>
    <w:p w14:paraId="2BDCF8AC" w14:textId="4B906F5C" w:rsidR="00BE3E5E" w:rsidRPr="00B1770D" w:rsidRDefault="00BE3E5E" w:rsidP="00BE3E5E">
      <w:pPr>
        <w:spacing w:before="7" w:after="60"/>
        <w:ind w:left="568" w:right="-28" w:hanging="284"/>
        <w:rPr>
          <w:bCs/>
          <w:color w:val="000000" w:themeColor="text1"/>
          <w:sz w:val="24"/>
          <w:szCs w:val="24"/>
        </w:rPr>
      </w:pPr>
      <w:r w:rsidRPr="00B1770D">
        <w:rPr>
          <w:bCs/>
          <w:color w:val="000000" w:themeColor="text1"/>
          <w:sz w:val="24"/>
          <w:szCs w:val="24"/>
        </w:rPr>
        <w:t xml:space="preserve">Zlatev, J. (2015). Cognitive semiotics. In </w:t>
      </w:r>
      <w:bookmarkStart w:id="2" w:name="OLE_LINK352"/>
      <w:bookmarkStart w:id="3" w:name="OLE_LINK353"/>
      <w:r w:rsidRPr="00B1770D">
        <w:rPr>
          <w:bCs/>
          <w:color w:val="000000" w:themeColor="text1"/>
          <w:sz w:val="24"/>
          <w:szCs w:val="24"/>
        </w:rPr>
        <w:t xml:space="preserve">Trifonas, P. (Ed.), </w:t>
      </w:r>
      <w:r w:rsidRPr="00B1770D">
        <w:rPr>
          <w:bCs/>
          <w:i/>
          <w:color w:val="000000" w:themeColor="text1"/>
          <w:sz w:val="24"/>
          <w:szCs w:val="24"/>
        </w:rPr>
        <w:t>International Handbook of Semiotics</w:t>
      </w:r>
      <w:r w:rsidRPr="00B1770D">
        <w:rPr>
          <w:bCs/>
          <w:color w:val="000000" w:themeColor="text1"/>
          <w:sz w:val="24"/>
          <w:szCs w:val="24"/>
        </w:rPr>
        <w:t xml:space="preserve">, </w:t>
      </w:r>
      <w:bookmarkEnd w:id="2"/>
      <w:bookmarkEnd w:id="3"/>
      <w:r w:rsidRPr="00B1770D">
        <w:rPr>
          <w:bCs/>
          <w:color w:val="000000" w:themeColor="text1"/>
          <w:sz w:val="24"/>
          <w:szCs w:val="24"/>
        </w:rPr>
        <w:t>1043–1067. Dordrecht: Springer.</w:t>
      </w:r>
      <w:r w:rsidR="00A54666" w:rsidRPr="00B1770D">
        <w:rPr>
          <w:bCs/>
          <w:color w:val="000000" w:themeColor="text1"/>
          <w:sz w:val="24"/>
          <w:szCs w:val="24"/>
        </w:rPr>
        <w:t xml:space="preserve"> (24 p)</w:t>
      </w:r>
    </w:p>
    <w:p w14:paraId="051055CE" w14:textId="01A66150" w:rsidR="00A54666" w:rsidRPr="00B1770D" w:rsidRDefault="00A54666" w:rsidP="00BE3E5E">
      <w:pPr>
        <w:spacing w:before="7" w:after="60"/>
        <w:ind w:left="568" w:right="-28" w:hanging="284"/>
        <w:rPr>
          <w:bCs/>
          <w:color w:val="000000" w:themeColor="text1"/>
          <w:sz w:val="24"/>
          <w:szCs w:val="24"/>
        </w:rPr>
      </w:pPr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>Zlatev, J. (in press). Five pillars of cognitive semiotics. In A. Bilgari (Ed</w:t>
      </w:r>
      <w:r w:rsidRPr="00B1770D">
        <w:rPr>
          <w:rFonts w:eastAsiaTheme="minorHAnsi"/>
          <w:i/>
          <w:iCs/>
          <w:color w:val="000000" w:themeColor="text1"/>
          <w:sz w:val="24"/>
          <w:szCs w:val="24"/>
          <w:lang w:val="sv-SE"/>
        </w:rPr>
        <w:t>.), Open</w:t>
      </w:r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 xml:space="preserve"> </w:t>
      </w:r>
      <w:r w:rsidRPr="00B1770D">
        <w:rPr>
          <w:rFonts w:eastAsiaTheme="minorHAnsi"/>
          <w:i/>
          <w:iCs/>
          <w:color w:val="000000" w:themeColor="text1"/>
          <w:sz w:val="24"/>
          <w:szCs w:val="24"/>
          <w:lang w:val="sv-SE"/>
        </w:rPr>
        <w:t>Semiotics (Vol. 5)</w:t>
      </w:r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>. Editions L’Harmattan. (14 p)</w:t>
      </w:r>
    </w:p>
    <w:p w14:paraId="1149EB61" w14:textId="0C3411F4" w:rsidR="00A54666" w:rsidRPr="00B1770D" w:rsidRDefault="00BE3E5E" w:rsidP="00A54666">
      <w:pPr>
        <w:spacing w:before="7" w:after="60"/>
        <w:ind w:left="568" w:right="-28" w:hanging="284"/>
        <w:rPr>
          <w:b/>
          <w:color w:val="000000" w:themeColor="text1"/>
          <w:sz w:val="24"/>
          <w:szCs w:val="24"/>
          <w:lang w:val="en-GB"/>
        </w:rPr>
      </w:pPr>
      <w:r w:rsidRPr="00B1770D">
        <w:rPr>
          <w:bCs/>
          <w:color w:val="000000" w:themeColor="text1"/>
          <w:sz w:val="24"/>
          <w:szCs w:val="24"/>
          <w:lang w:val="en-GB"/>
        </w:rPr>
        <w:t xml:space="preserve">Zlatev, J., Zywiczynski, P., &amp; Wacewicz, S, (2020). Pantomime as the original human-specific communicative system. </w:t>
      </w:r>
      <w:r w:rsidRPr="00B1770D">
        <w:rPr>
          <w:bCs/>
          <w:i/>
          <w:color w:val="000000" w:themeColor="text1"/>
          <w:sz w:val="24"/>
          <w:szCs w:val="24"/>
          <w:lang w:val="en-GB"/>
        </w:rPr>
        <w:t>Journal of Language Evolution</w:t>
      </w:r>
      <w:r w:rsidRPr="00B1770D">
        <w:rPr>
          <w:bCs/>
          <w:color w:val="000000" w:themeColor="text1"/>
          <w:sz w:val="24"/>
          <w:szCs w:val="24"/>
          <w:lang w:val="en-GB"/>
        </w:rPr>
        <w:t>, 156-174.</w:t>
      </w:r>
      <w:r w:rsidRPr="00B1770D">
        <w:rPr>
          <w:b/>
          <w:color w:val="000000" w:themeColor="text1"/>
          <w:sz w:val="24"/>
          <w:szCs w:val="24"/>
          <w:lang w:val="en-GB"/>
        </w:rPr>
        <w:t xml:space="preserve"> </w:t>
      </w:r>
      <w:r w:rsidR="00A54666" w:rsidRPr="00B1770D">
        <w:rPr>
          <w:bCs/>
          <w:color w:val="000000" w:themeColor="text1"/>
          <w:sz w:val="24"/>
          <w:szCs w:val="24"/>
          <w:lang w:val="en-GB"/>
        </w:rPr>
        <w:t>(18 p)</w:t>
      </w:r>
    </w:p>
    <w:p w14:paraId="4D3199FE" w14:textId="28B3C411" w:rsidR="00A54666" w:rsidRPr="00B1770D" w:rsidRDefault="00A54666" w:rsidP="00A54666">
      <w:pPr>
        <w:spacing w:before="7" w:after="60"/>
        <w:ind w:left="568" w:right="-28" w:hanging="284"/>
        <w:rPr>
          <w:b/>
          <w:color w:val="000000" w:themeColor="text1"/>
          <w:sz w:val="24"/>
          <w:szCs w:val="24"/>
          <w:lang w:val="en-GB"/>
        </w:rPr>
      </w:pPr>
      <w:r w:rsidRPr="00B1770D">
        <w:rPr>
          <w:rFonts w:eastAsiaTheme="minorHAnsi"/>
          <w:color w:val="000000" w:themeColor="text1"/>
          <w:sz w:val="24"/>
          <w:szCs w:val="24"/>
        </w:rPr>
        <w:t>Zlatev, J., &amp; Moskaluk, K. (2022). Translation validity in metaphor theories. In</w:t>
      </w:r>
      <w:r w:rsidRPr="00B1770D">
        <w:rPr>
          <w:b/>
          <w:color w:val="000000" w:themeColor="text1"/>
          <w:sz w:val="24"/>
          <w:szCs w:val="24"/>
          <w:lang w:val="en-GB"/>
        </w:rPr>
        <w:t xml:space="preserve"> </w:t>
      </w:r>
      <w:r w:rsidRPr="00B1770D">
        <w:rPr>
          <w:rFonts w:eastAsiaTheme="minorHAnsi"/>
          <w:color w:val="000000" w:themeColor="text1"/>
          <w:sz w:val="24"/>
          <w:szCs w:val="24"/>
        </w:rPr>
        <w:t>A. Bagasheva, B. Hristov (Eds.)</w:t>
      </w:r>
      <w:r w:rsidRPr="00B1770D">
        <w:rPr>
          <w:rFonts w:eastAsiaTheme="minorHAnsi"/>
          <w:i/>
          <w:iCs/>
          <w:color w:val="000000" w:themeColor="text1"/>
          <w:sz w:val="24"/>
          <w:szCs w:val="24"/>
        </w:rPr>
        <w:t xml:space="preserve"> Figurativity and Human Ecology, </w:t>
      </w:r>
      <w:r w:rsidRPr="00B1770D">
        <w:rPr>
          <w:rFonts w:eastAsiaTheme="minorHAnsi"/>
          <w:color w:val="000000" w:themeColor="text1"/>
          <w:sz w:val="24"/>
          <w:szCs w:val="24"/>
        </w:rPr>
        <w:t>123-250.</w:t>
      </w:r>
      <w:r w:rsidRPr="00B1770D">
        <w:rPr>
          <w:b/>
          <w:color w:val="000000" w:themeColor="text1"/>
          <w:sz w:val="24"/>
          <w:szCs w:val="24"/>
          <w:lang w:val="en-GB"/>
        </w:rPr>
        <w:t xml:space="preserve"> </w:t>
      </w:r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>John Benjamins. (27 p)</w:t>
      </w:r>
    </w:p>
    <w:p w14:paraId="296D1CE8" w14:textId="09D6C3B1" w:rsidR="00A54666" w:rsidRPr="00B1770D" w:rsidRDefault="00A54666" w:rsidP="00A54666">
      <w:pPr>
        <w:spacing w:before="7" w:after="60"/>
        <w:ind w:left="568" w:right="-28" w:hanging="284"/>
        <w:rPr>
          <w:b/>
          <w:color w:val="000000" w:themeColor="text1"/>
          <w:sz w:val="24"/>
          <w:szCs w:val="24"/>
          <w:lang w:val="en-GB"/>
        </w:rPr>
      </w:pPr>
      <w:r w:rsidRPr="00B1770D">
        <w:rPr>
          <w:rFonts w:eastAsiaTheme="minorHAnsi"/>
          <w:color w:val="000000" w:themeColor="text1"/>
          <w:sz w:val="24"/>
          <w:szCs w:val="24"/>
        </w:rPr>
        <w:t xml:space="preserve">Zlatev, J., &amp; Konderak, P. (2023). Consciousness and Semiosis. </w:t>
      </w:r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>In J. Pelkey</w:t>
      </w:r>
      <w:r w:rsidRPr="00B1770D">
        <w:rPr>
          <w:b/>
          <w:color w:val="000000" w:themeColor="text1"/>
          <w:sz w:val="24"/>
          <w:szCs w:val="24"/>
          <w:lang w:val="en-GB"/>
        </w:rPr>
        <w:t xml:space="preserve"> </w:t>
      </w:r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 xml:space="preserve">(Ed.) </w:t>
      </w:r>
      <w:r w:rsidRPr="00B1770D">
        <w:rPr>
          <w:rFonts w:eastAsiaTheme="minorHAnsi"/>
          <w:i/>
          <w:iCs/>
          <w:color w:val="000000" w:themeColor="text1"/>
          <w:sz w:val="24"/>
          <w:szCs w:val="24"/>
          <w:lang w:val="sv-SE"/>
        </w:rPr>
        <w:t xml:space="preserve">Bloomsbury Semiotics Volume 1: History and Semiosis, </w:t>
      </w:r>
      <w:proofErr w:type="gramStart"/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>169-191</w:t>
      </w:r>
      <w:proofErr w:type="gramEnd"/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>.</w:t>
      </w:r>
      <w:r w:rsidRPr="00B1770D">
        <w:rPr>
          <w:b/>
          <w:color w:val="000000" w:themeColor="text1"/>
          <w:sz w:val="24"/>
          <w:szCs w:val="24"/>
          <w:lang w:val="en-GB"/>
        </w:rPr>
        <w:t xml:space="preserve"> </w:t>
      </w:r>
      <w:r w:rsidRPr="00B1770D">
        <w:rPr>
          <w:rFonts w:eastAsiaTheme="minorHAnsi"/>
          <w:color w:val="000000" w:themeColor="text1"/>
          <w:sz w:val="24"/>
          <w:szCs w:val="24"/>
          <w:lang w:val="sv-SE"/>
        </w:rPr>
        <w:t>Bloomsbury Academic. (22 p)</w:t>
      </w:r>
    </w:p>
    <w:p w14:paraId="2CD51A3C" w14:textId="77777777" w:rsidR="00BE3E5E" w:rsidRPr="00B1770D" w:rsidRDefault="00BE3E5E" w:rsidP="00BE3E5E">
      <w:pPr>
        <w:spacing w:before="7" w:after="60"/>
        <w:ind w:left="568" w:right="-28" w:hanging="284"/>
        <w:rPr>
          <w:bCs/>
          <w:color w:val="000000" w:themeColor="text1"/>
          <w:sz w:val="24"/>
          <w:szCs w:val="24"/>
          <w:lang w:val="en-GB"/>
        </w:rPr>
      </w:pPr>
    </w:p>
    <w:p w14:paraId="19D8AE0D" w14:textId="183A0A8D" w:rsidR="00BE3E5E" w:rsidRPr="00B1770D" w:rsidRDefault="00BE3E5E" w:rsidP="00BE3E5E">
      <w:pPr>
        <w:spacing w:before="7" w:after="60"/>
        <w:ind w:left="568" w:right="-28" w:hanging="284"/>
        <w:jc w:val="right"/>
        <w:rPr>
          <w:bCs/>
          <w:color w:val="000000" w:themeColor="text1"/>
          <w:sz w:val="24"/>
          <w:szCs w:val="24"/>
          <w:lang w:val="en-GB"/>
        </w:rPr>
      </w:pPr>
      <w:r w:rsidRPr="00B1770D">
        <w:rPr>
          <w:bCs/>
          <w:color w:val="000000" w:themeColor="text1"/>
          <w:sz w:val="24"/>
          <w:szCs w:val="24"/>
          <w:lang w:val="en-GB"/>
        </w:rPr>
        <w:t xml:space="preserve">Approximately in total </w:t>
      </w:r>
      <w:r w:rsidR="00A54666" w:rsidRPr="00B1770D">
        <w:rPr>
          <w:b/>
          <w:color w:val="000000" w:themeColor="text1"/>
          <w:sz w:val="24"/>
          <w:szCs w:val="24"/>
          <w:lang w:val="en-GB"/>
        </w:rPr>
        <w:t>330</w:t>
      </w:r>
      <w:r w:rsidRPr="00B1770D">
        <w:rPr>
          <w:bCs/>
          <w:color w:val="000000" w:themeColor="text1"/>
          <w:sz w:val="24"/>
          <w:szCs w:val="24"/>
          <w:lang w:val="en-GB"/>
        </w:rPr>
        <w:t xml:space="preserve"> p</w:t>
      </w:r>
      <w:r w:rsidR="00B1770D" w:rsidRPr="00B1770D">
        <w:rPr>
          <w:bCs/>
          <w:color w:val="000000" w:themeColor="text1"/>
          <w:sz w:val="24"/>
          <w:szCs w:val="24"/>
          <w:lang w:val="en-GB"/>
        </w:rPr>
        <w:t>ages</w:t>
      </w:r>
    </w:p>
    <w:p w14:paraId="2899DC80" w14:textId="77777777" w:rsidR="00BE3E5E" w:rsidRPr="00B1770D" w:rsidRDefault="00BE3E5E" w:rsidP="00BE3E5E">
      <w:pPr>
        <w:spacing w:before="7" w:after="60"/>
        <w:ind w:left="568" w:right="-28" w:hanging="284"/>
        <w:rPr>
          <w:bCs/>
          <w:color w:val="000000" w:themeColor="text1"/>
          <w:sz w:val="24"/>
          <w:szCs w:val="24"/>
          <w:lang w:val="en-GB"/>
        </w:rPr>
      </w:pPr>
    </w:p>
    <w:p w14:paraId="31ACE1AF" w14:textId="1CF140A8" w:rsidR="00BE3E5E" w:rsidRPr="00A54666" w:rsidRDefault="00BE3E5E" w:rsidP="00BE3E5E">
      <w:pPr>
        <w:spacing w:before="7" w:after="60"/>
        <w:ind w:left="568" w:right="-28" w:hanging="284"/>
        <w:rPr>
          <w:bCs/>
          <w:sz w:val="24"/>
          <w:szCs w:val="24"/>
          <w:lang w:val="en-GB"/>
        </w:rPr>
      </w:pPr>
      <w:r w:rsidRPr="00B1770D">
        <w:rPr>
          <w:bCs/>
          <w:sz w:val="24"/>
          <w:szCs w:val="24"/>
          <w:lang w:val="en-GB"/>
        </w:rPr>
        <w:t xml:space="preserve">Additional material </w:t>
      </w:r>
      <w:r w:rsidR="001A6866" w:rsidRPr="00B1770D">
        <w:rPr>
          <w:bCs/>
          <w:sz w:val="24"/>
          <w:szCs w:val="24"/>
          <w:lang w:val="en-GB"/>
        </w:rPr>
        <w:t>up to 200 p</w:t>
      </w:r>
      <w:r w:rsidR="00B1770D" w:rsidRPr="00B1770D">
        <w:rPr>
          <w:bCs/>
          <w:sz w:val="24"/>
          <w:szCs w:val="24"/>
          <w:lang w:val="en-GB"/>
        </w:rPr>
        <w:t>ages</w:t>
      </w:r>
      <w:r w:rsidR="001A6866" w:rsidRPr="00B1770D">
        <w:rPr>
          <w:bCs/>
          <w:sz w:val="24"/>
          <w:szCs w:val="24"/>
          <w:lang w:val="en-GB"/>
        </w:rPr>
        <w:t xml:space="preserve"> will be</w:t>
      </w:r>
      <w:r w:rsidRPr="00B1770D">
        <w:rPr>
          <w:bCs/>
          <w:sz w:val="24"/>
          <w:szCs w:val="24"/>
          <w:lang w:val="en-GB"/>
        </w:rPr>
        <w:t xml:space="preserve"> added</w:t>
      </w:r>
      <w:r w:rsidRPr="00A54666">
        <w:rPr>
          <w:bCs/>
          <w:sz w:val="24"/>
          <w:szCs w:val="24"/>
          <w:lang w:val="en-GB"/>
        </w:rPr>
        <w:t xml:space="preserve"> according to instructions from the teacher.</w:t>
      </w:r>
    </w:p>
    <w:p w14:paraId="5FA3434D" w14:textId="77777777" w:rsidR="008D1542" w:rsidRPr="00A54666" w:rsidRDefault="008D1542" w:rsidP="007C1CB2">
      <w:pPr>
        <w:ind w:left="567" w:right="-30" w:hanging="283"/>
        <w:rPr>
          <w:b/>
          <w:sz w:val="24"/>
          <w:szCs w:val="24"/>
          <w:lang w:val="sv-SE"/>
        </w:rPr>
      </w:pPr>
    </w:p>
    <w:sectPr w:rsidR="008D1542" w:rsidRPr="00A54666" w:rsidSect="002268F4">
      <w:type w:val="continuous"/>
      <w:pgSz w:w="11900" w:h="16840"/>
      <w:pgMar w:top="1418" w:right="1678" w:bottom="1418" w:left="10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A8"/>
    <w:rsid w:val="00063852"/>
    <w:rsid w:val="00064680"/>
    <w:rsid w:val="000B658E"/>
    <w:rsid w:val="000E6597"/>
    <w:rsid w:val="00103C46"/>
    <w:rsid w:val="00106008"/>
    <w:rsid w:val="00120410"/>
    <w:rsid w:val="001628DA"/>
    <w:rsid w:val="00180A5A"/>
    <w:rsid w:val="001853D0"/>
    <w:rsid w:val="001A6866"/>
    <w:rsid w:val="001F6217"/>
    <w:rsid w:val="002268F4"/>
    <w:rsid w:val="002D2EF0"/>
    <w:rsid w:val="003503D0"/>
    <w:rsid w:val="003B3A75"/>
    <w:rsid w:val="003C30C0"/>
    <w:rsid w:val="003E501F"/>
    <w:rsid w:val="004E20EA"/>
    <w:rsid w:val="005142C4"/>
    <w:rsid w:val="005E044E"/>
    <w:rsid w:val="006037CB"/>
    <w:rsid w:val="00615A44"/>
    <w:rsid w:val="00622F7E"/>
    <w:rsid w:val="00627303"/>
    <w:rsid w:val="00672DAC"/>
    <w:rsid w:val="00677CDF"/>
    <w:rsid w:val="0068268B"/>
    <w:rsid w:val="006E78AF"/>
    <w:rsid w:val="006F272A"/>
    <w:rsid w:val="00725483"/>
    <w:rsid w:val="007449AB"/>
    <w:rsid w:val="007924D5"/>
    <w:rsid w:val="007A6254"/>
    <w:rsid w:val="007C1CB2"/>
    <w:rsid w:val="00807E0B"/>
    <w:rsid w:val="008D1542"/>
    <w:rsid w:val="008F3DD4"/>
    <w:rsid w:val="008F52FE"/>
    <w:rsid w:val="008F6AFB"/>
    <w:rsid w:val="009348FA"/>
    <w:rsid w:val="00950103"/>
    <w:rsid w:val="009553FD"/>
    <w:rsid w:val="00976996"/>
    <w:rsid w:val="009806EB"/>
    <w:rsid w:val="009C1725"/>
    <w:rsid w:val="009C3B54"/>
    <w:rsid w:val="009E2AAD"/>
    <w:rsid w:val="00A01831"/>
    <w:rsid w:val="00A54666"/>
    <w:rsid w:val="00AB5890"/>
    <w:rsid w:val="00AB65A8"/>
    <w:rsid w:val="00AD3005"/>
    <w:rsid w:val="00AE6ADC"/>
    <w:rsid w:val="00B002C9"/>
    <w:rsid w:val="00B12CBF"/>
    <w:rsid w:val="00B1770D"/>
    <w:rsid w:val="00B53E6E"/>
    <w:rsid w:val="00B87A98"/>
    <w:rsid w:val="00BE3E5E"/>
    <w:rsid w:val="00C96D3B"/>
    <w:rsid w:val="00D478B5"/>
    <w:rsid w:val="00DD426B"/>
    <w:rsid w:val="00DF18D4"/>
    <w:rsid w:val="00E92B15"/>
    <w:rsid w:val="00F33B46"/>
    <w:rsid w:val="00FC5600"/>
    <w:rsid w:val="00FE2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6640"/>
  <w15:docId w15:val="{FAAC6527-DDEA-4EFC-9371-B88421AD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Rubrik1">
    <w:name w:val="heading 1"/>
    <w:basedOn w:val="Normal"/>
    <w:link w:val="Rubrik1Char"/>
    <w:uiPriority w:val="1"/>
    <w:qFormat/>
    <w:pPr>
      <w:ind w:left="1515" w:hanging="284"/>
      <w:outlineLvl w:val="0"/>
    </w:pPr>
    <w:rPr>
      <w:sz w:val="24"/>
      <w:szCs w:val="24"/>
    </w:rPr>
  </w:style>
  <w:style w:type="paragraph" w:styleId="Rubrik2">
    <w:name w:val="heading 2"/>
    <w:basedOn w:val="Normal"/>
    <w:uiPriority w:val="1"/>
    <w:qFormat/>
    <w:pPr>
      <w:ind w:left="1231"/>
      <w:outlineLvl w:val="1"/>
    </w:pPr>
    <w:rPr>
      <w:i/>
      <w:i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</w:style>
  <w:style w:type="paragraph" w:styleId="Rubrik">
    <w:name w:val="Title"/>
    <w:basedOn w:val="Normal"/>
    <w:uiPriority w:val="1"/>
    <w:qFormat/>
    <w:pPr>
      <w:spacing w:before="90"/>
      <w:ind w:left="1231"/>
    </w:pPr>
    <w:rPr>
      <w:b/>
      <w:bCs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9C1725"/>
    <w:rPr>
      <w:color w:val="0000FF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9C1725"/>
    <w:rPr>
      <w:color w:val="605E5C"/>
      <w:shd w:val="clear" w:color="auto" w:fill="E1DFDD"/>
    </w:rPr>
  </w:style>
  <w:style w:type="character" w:customStyle="1" w:styleId="Rubrik1Char">
    <w:name w:val="Rubrik 1 Char"/>
    <w:basedOn w:val="Standardstycketeckensnitt"/>
    <w:link w:val="Rubrik1"/>
    <w:uiPriority w:val="1"/>
    <w:rsid w:val="00B002C9"/>
    <w:rPr>
      <w:rFonts w:ascii="Times New Roman" w:eastAsia="Times New Roman" w:hAnsi="Times New Roman" w:cs="Times New Roman"/>
      <w:sz w:val="24"/>
      <w:szCs w:val="24"/>
    </w:rPr>
  </w:style>
  <w:style w:type="character" w:customStyle="1" w:styleId="BrdtextChar">
    <w:name w:val="Brödtext Char"/>
    <w:basedOn w:val="Standardstycketeckensnitt"/>
    <w:link w:val="Brdtext"/>
    <w:uiPriority w:val="1"/>
    <w:rsid w:val="00B002C9"/>
    <w:rPr>
      <w:rFonts w:ascii="Times New Roman" w:eastAsia="Times New Roman" w:hAnsi="Times New Roman" w:cs="Times New Roman"/>
    </w:rPr>
  </w:style>
  <w:style w:type="character" w:styleId="Olstomnmnande">
    <w:name w:val="Unresolved Mention"/>
    <w:basedOn w:val="Standardstycketeckensnitt"/>
    <w:uiPriority w:val="99"/>
    <w:semiHidden/>
    <w:unhideWhenUsed/>
    <w:rsid w:val="00B53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219</Words>
  <Characters>1339</Characters>
  <Application>Microsoft Office Word</Application>
  <DocSecurity>0</DocSecurity>
  <Lines>27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LINA14 vt22 UTKAST</vt:lpstr>
    </vt:vector>
  </TitlesOfParts>
  <Company>Lunds universitet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LINA14 vt22 UTKAST</dc:title>
  <dc:creator>Magnus Göransson</dc:creator>
  <cp:lastModifiedBy>Johanna Akujärvi</cp:lastModifiedBy>
  <cp:revision>4</cp:revision>
  <cp:lastPrinted>2025-12-04T14:15:00Z</cp:lastPrinted>
  <dcterms:created xsi:type="dcterms:W3CDTF">2026-05-06T13:09:00Z</dcterms:created>
  <dcterms:modified xsi:type="dcterms:W3CDTF">2026-05-26T10:29:00Z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Word</vt:lpwstr>
  </property>
  <property fmtid="{D5CDD505-2E9C-101B-9397-08002B2CF9AE}" pid="4" name="LastSaved">
    <vt:filetime>2022-05-04T00:00:00Z</vt:filetime>
  </property>
</Properties>
</file>