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970A7B" w14:textId="77777777" w:rsidR="00FB61E0" w:rsidRPr="00103DA4" w:rsidRDefault="00FB61E0" w:rsidP="00EA4C2B">
      <w:pPr>
        <w:rPr>
          <w:b/>
          <w:sz w:val="28"/>
          <w:szCs w:val="28"/>
        </w:rPr>
      </w:pPr>
      <w:bookmarkStart w:id="0" w:name="OLE_LINK1"/>
      <w:bookmarkStart w:id="1" w:name="OLE_LINK2"/>
      <w:r w:rsidRPr="00103DA4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05E4F49" wp14:editId="3D145400">
            <wp:simplePos x="0" y="0"/>
            <wp:positionH relativeFrom="page">
              <wp:posOffset>1080135</wp:posOffset>
            </wp:positionH>
            <wp:positionV relativeFrom="page">
              <wp:posOffset>671195</wp:posOffset>
            </wp:positionV>
            <wp:extent cx="977900" cy="1219200"/>
            <wp:effectExtent l="19050" t="0" r="0" b="0"/>
            <wp:wrapTight wrapText="bothSides">
              <wp:wrapPolygon edited="0">
                <wp:start x="-421" y="0"/>
                <wp:lineTo x="-421" y="21263"/>
                <wp:lineTo x="21460" y="21263"/>
                <wp:lineTo x="21460" y="0"/>
                <wp:lineTo x="-421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79F5AF" w14:textId="77777777" w:rsidR="00FB61E0" w:rsidRPr="00103DA4" w:rsidRDefault="00FB61E0" w:rsidP="00EA4C2B">
      <w:pPr>
        <w:rPr>
          <w:b/>
          <w:sz w:val="28"/>
          <w:szCs w:val="28"/>
        </w:rPr>
      </w:pPr>
    </w:p>
    <w:p w14:paraId="12D33516" w14:textId="691D0F9A" w:rsidR="00B14CD5" w:rsidRPr="00103DA4" w:rsidRDefault="003D1E9C" w:rsidP="003D1E9C">
      <w:pPr>
        <w:rPr>
          <w:b/>
          <w:sz w:val="28"/>
          <w:szCs w:val="28"/>
        </w:rPr>
      </w:pPr>
      <w:r w:rsidRPr="00103DA4">
        <w:rPr>
          <w:b/>
        </w:rPr>
        <w:t xml:space="preserve">          </w:t>
      </w:r>
      <w:r w:rsidR="00EA4C2B" w:rsidRPr="00103DA4">
        <w:rPr>
          <w:b/>
          <w:sz w:val="28"/>
          <w:szCs w:val="28"/>
        </w:rPr>
        <w:t>Litteratur</w:t>
      </w:r>
      <w:r w:rsidR="009A1633" w:rsidRPr="00103DA4">
        <w:rPr>
          <w:b/>
          <w:sz w:val="28"/>
          <w:szCs w:val="28"/>
        </w:rPr>
        <w:t>lista</w:t>
      </w:r>
      <w:r w:rsidR="00024F14">
        <w:rPr>
          <w:b/>
          <w:sz w:val="28"/>
          <w:szCs w:val="28"/>
        </w:rPr>
        <w:t>, V</w:t>
      </w:r>
      <w:r w:rsidR="00F429AD" w:rsidRPr="00103DA4">
        <w:rPr>
          <w:b/>
          <w:sz w:val="28"/>
          <w:szCs w:val="28"/>
        </w:rPr>
        <w:t>T</w:t>
      </w:r>
      <w:r w:rsidR="00A75400" w:rsidRPr="00103DA4">
        <w:rPr>
          <w:b/>
          <w:sz w:val="28"/>
          <w:szCs w:val="28"/>
        </w:rPr>
        <w:t xml:space="preserve"> 201</w:t>
      </w:r>
      <w:r w:rsidR="00024F14">
        <w:rPr>
          <w:b/>
          <w:sz w:val="28"/>
          <w:szCs w:val="28"/>
        </w:rPr>
        <w:t>4</w:t>
      </w:r>
    </w:p>
    <w:p w14:paraId="4BA83FCB" w14:textId="098683BA" w:rsidR="00EA4C2B" w:rsidRPr="00AE72EB" w:rsidRDefault="00024F14" w:rsidP="003D1E9C">
      <w:pPr>
        <w:ind w:left="2608"/>
        <w:rPr>
          <w:b/>
          <w:sz w:val="28"/>
          <w:szCs w:val="28"/>
        </w:rPr>
      </w:pPr>
      <w:r w:rsidRPr="00AE72EB">
        <w:rPr>
          <w:b/>
          <w:sz w:val="28"/>
          <w:szCs w:val="28"/>
        </w:rPr>
        <w:t>TKAN15</w:t>
      </w:r>
      <w:r w:rsidR="00F429AD" w:rsidRPr="00AE72EB">
        <w:rPr>
          <w:b/>
          <w:sz w:val="28"/>
          <w:szCs w:val="28"/>
        </w:rPr>
        <w:t xml:space="preserve">: </w:t>
      </w:r>
      <w:proofErr w:type="spellStart"/>
      <w:r w:rsidR="00072DA4" w:rsidRPr="00AE72EB">
        <w:rPr>
          <w:b/>
          <w:sz w:val="28"/>
          <w:szCs w:val="28"/>
        </w:rPr>
        <w:t>Strategies</w:t>
      </w:r>
      <w:proofErr w:type="spellEnd"/>
      <w:r w:rsidR="00072DA4" w:rsidRPr="00AE72EB">
        <w:rPr>
          <w:b/>
          <w:sz w:val="28"/>
          <w:szCs w:val="28"/>
        </w:rPr>
        <w:t xml:space="preserve"> for </w:t>
      </w:r>
      <w:proofErr w:type="spellStart"/>
      <w:r w:rsidR="00072DA4" w:rsidRPr="00AE72EB">
        <w:rPr>
          <w:b/>
          <w:sz w:val="28"/>
          <w:szCs w:val="28"/>
        </w:rPr>
        <w:t>Cultural</w:t>
      </w:r>
      <w:proofErr w:type="spellEnd"/>
      <w:r w:rsidR="00072DA4" w:rsidRPr="00AE72EB">
        <w:rPr>
          <w:b/>
          <w:sz w:val="28"/>
          <w:szCs w:val="28"/>
        </w:rPr>
        <w:t xml:space="preserve"> </w:t>
      </w:r>
      <w:proofErr w:type="spellStart"/>
      <w:r w:rsidR="00072DA4" w:rsidRPr="00AE72EB">
        <w:rPr>
          <w:b/>
          <w:sz w:val="28"/>
          <w:szCs w:val="28"/>
        </w:rPr>
        <w:t>Analysis</w:t>
      </w:r>
      <w:proofErr w:type="spellEnd"/>
      <w:r w:rsidR="00072DA4" w:rsidRPr="00AE72EB">
        <w:rPr>
          <w:sz w:val="28"/>
          <w:szCs w:val="28"/>
        </w:rPr>
        <w:t xml:space="preserve"> (1</w:t>
      </w:r>
      <w:r w:rsidR="003D1E9C" w:rsidRPr="00AE72EB">
        <w:rPr>
          <w:sz w:val="28"/>
          <w:szCs w:val="28"/>
        </w:rPr>
        <w:t xml:space="preserve">5 </w:t>
      </w:r>
      <w:proofErr w:type="spellStart"/>
      <w:r w:rsidR="00072DA4" w:rsidRPr="00AE72EB">
        <w:rPr>
          <w:sz w:val="28"/>
          <w:szCs w:val="28"/>
        </w:rPr>
        <w:t>credits</w:t>
      </w:r>
      <w:proofErr w:type="spellEnd"/>
      <w:r w:rsidR="003D1E9C" w:rsidRPr="00AE72EB">
        <w:rPr>
          <w:sz w:val="28"/>
          <w:szCs w:val="28"/>
        </w:rPr>
        <w:t>)</w:t>
      </w:r>
      <w:r w:rsidR="003D1E9C" w:rsidRPr="00AE72EB">
        <w:rPr>
          <w:b/>
          <w:sz w:val="28"/>
          <w:szCs w:val="28"/>
        </w:rPr>
        <w:t xml:space="preserve"> </w:t>
      </w:r>
    </w:p>
    <w:p w14:paraId="10A42E6F" w14:textId="77777777" w:rsidR="00FB61E0" w:rsidRPr="00AE72EB" w:rsidRDefault="00FB61E0" w:rsidP="00EA4C2B">
      <w:pPr>
        <w:rPr>
          <w:b/>
        </w:rPr>
      </w:pPr>
    </w:p>
    <w:p w14:paraId="05960A15" w14:textId="77777777" w:rsidR="00FB61E0" w:rsidRPr="00AE72EB" w:rsidRDefault="00FB61E0" w:rsidP="00EA4C2B">
      <w:pPr>
        <w:rPr>
          <w:b/>
        </w:rPr>
      </w:pPr>
    </w:p>
    <w:p w14:paraId="680D6C1E" w14:textId="77777777" w:rsidR="00B14CD5" w:rsidRPr="00103DA4" w:rsidRDefault="00B14CD5" w:rsidP="00EA4C2B">
      <w:pPr>
        <w:rPr>
          <w:i/>
          <w:sz w:val="20"/>
          <w:szCs w:val="20"/>
        </w:rPr>
      </w:pPr>
      <w:r w:rsidRPr="00103DA4">
        <w:rPr>
          <w:i/>
          <w:sz w:val="20"/>
          <w:szCs w:val="20"/>
        </w:rPr>
        <w:t>Insti</w:t>
      </w:r>
      <w:r w:rsidR="00F429AD" w:rsidRPr="00103DA4">
        <w:rPr>
          <w:i/>
          <w:sz w:val="20"/>
          <w:szCs w:val="20"/>
        </w:rPr>
        <w:t>tutionen för kulturvetenskaper</w:t>
      </w:r>
    </w:p>
    <w:p w14:paraId="65F9A658" w14:textId="77777777" w:rsidR="00F429AD" w:rsidRPr="00103DA4" w:rsidRDefault="00F429AD" w:rsidP="00EA4C2B">
      <w:pPr>
        <w:rPr>
          <w:sz w:val="20"/>
          <w:szCs w:val="20"/>
        </w:rPr>
      </w:pPr>
    </w:p>
    <w:p w14:paraId="356F69F1" w14:textId="71E557CA" w:rsidR="00D96E10" w:rsidRPr="00AE72EB" w:rsidRDefault="00F429AD" w:rsidP="00EA4C2B">
      <w:pPr>
        <w:rPr>
          <w:sz w:val="20"/>
          <w:szCs w:val="20"/>
          <w:lang w:val="en-US"/>
        </w:rPr>
      </w:pPr>
      <w:r w:rsidRPr="00AE72EB">
        <w:rPr>
          <w:sz w:val="20"/>
          <w:szCs w:val="20"/>
          <w:lang w:val="en-US"/>
        </w:rPr>
        <w:t>Revi</w:t>
      </w:r>
      <w:r w:rsidR="00003DAC">
        <w:rPr>
          <w:sz w:val="20"/>
          <w:szCs w:val="20"/>
          <w:lang w:val="en-US"/>
        </w:rPr>
        <w:t>sed by the course planning gr</w:t>
      </w:r>
      <w:bookmarkStart w:id="2" w:name="_GoBack"/>
      <w:bookmarkEnd w:id="2"/>
      <w:r w:rsidR="00003DAC">
        <w:rPr>
          <w:sz w:val="20"/>
          <w:szCs w:val="20"/>
          <w:lang w:val="en-US"/>
        </w:rPr>
        <w:t>oup</w:t>
      </w:r>
      <w:r w:rsidR="00072DA4" w:rsidRPr="00AE72EB">
        <w:rPr>
          <w:sz w:val="20"/>
          <w:szCs w:val="20"/>
          <w:lang w:val="en-US"/>
        </w:rPr>
        <w:t xml:space="preserve">, xxx </w:t>
      </w:r>
      <w:r w:rsidRPr="00AE72EB">
        <w:rPr>
          <w:sz w:val="20"/>
          <w:szCs w:val="20"/>
          <w:lang w:val="en-US"/>
        </w:rPr>
        <w:t>2013</w:t>
      </w:r>
    </w:p>
    <w:p w14:paraId="0E401294" w14:textId="77777777" w:rsidR="0074663C" w:rsidRPr="00AE72EB" w:rsidRDefault="0074663C" w:rsidP="00EA4C2B">
      <w:pPr>
        <w:rPr>
          <w:sz w:val="22"/>
          <w:szCs w:val="22"/>
          <w:lang w:val="en-US"/>
        </w:rPr>
      </w:pPr>
    </w:p>
    <w:p w14:paraId="4B156AF1" w14:textId="77777777" w:rsidR="00F429AD" w:rsidRPr="00AE72EB" w:rsidRDefault="00F429AD" w:rsidP="00EA4C2B">
      <w:pPr>
        <w:rPr>
          <w:sz w:val="22"/>
          <w:szCs w:val="22"/>
          <w:lang w:val="en-US"/>
        </w:rPr>
      </w:pPr>
    </w:p>
    <w:p w14:paraId="19FADEFE" w14:textId="77777777" w:rsidR="00F429AD" w:rsidRPr="00AE72EB" w:rsidRDefault="00F429AD" w:rsidP="00EA4C2B">
      <w:pPr>
        <w:rPr>
          <w:sz w:val="22"/>
          <w:szCs w:val="22"/>
          <w:lang w:val="en-US"/>
        </w:rPr>
      </w:pPr>
    </w:p>
    <w:bookmarkEnd w:id="0"/>
    <w:bookmarkEnd w:id="1"/>
    <w:p w14:paraId="4F562121" w14:textId="54819FF6" w:rsidR="003D1E9C" w:rsidRPr="00AE72EB" w:rsidRDefault="00072DA4" w:rsidP="00072DA4">
      <w:pPr>
        <w:rPr>
          <w:b/>
          <w:lang w:val="en-US"/>
        </w:rPr>
      </w:pPr>
      <w:r w:rsidRPr="00AE72EB">
        <w:rPr>
          <w:b/>
          <w:lang w:val="en-US"/>
        </w:rPr>
        <w:t>TKAN15: Strategies for Cultural Analysis (15 credits)</w:t>
      </w:r>
    </w:p>
    <w:p w14:paraId="64D8E6F3" w14:textId="77777777" w:rsidR="003D1E9C" w:rsidRPr="00AE72EB" w:rsidRDefault="003D1E9C" w:rsidP="003D1E9C">
      <w:pPr>
        <w:rPr>
          <w:b/>
          <w:lang w:val="en-US"/>
        </w:rPr>
      </w:pPr>
    </w:p>
    <w:p w14:paraId="09AE9E2A" w14:textId="15E6B4C9" w:rsidR="00AE72EB" w:rsidRPr="00E2020C" w:rsidRDefault="00AE72EB" w:rsidP="00AE72EB">
      <w:pPr>
        <w:rPr>
          <w:b/>
          <w:lang w:val="en-GB"/>
        </w:rPr>
      </w:pPr>
      <w:r>
        <w:rPr>
          <w:b/>
          <w:lang w:val="en-GB"/>
        </w:rPr>
        <w:t>Required Reading</w:t>
      </w:r>
      <w:r>
        <w:rPr>
          <w:b/>
          <w:lang w:val="en-GB"/>
        </w:rPr>
        <w:t xml:space="preserve"> (</w:t>
      </w:r>
      <w:r w:rsidRPr="00AE72EB">
        <w:rPr>
          <w:b/>
          <w:lang w:val="en-GB"/>
        </w:rPr>
        <w:t>735 pages</w:t>
      </w:r>
      <w:r>
        <w:rPr>
          <w:b/>
          <w:lang w:val="en-GB"/>
        </w:rPr>
        <w:t>)</w:t>
      </w:r>
    </w:p>
    <w:p w14:paraId="0AF66782" w14:textId="77777777" w:rsidR="00AE72EB" w:rsidRPr="00E2020C" w:rsidRDefault="00AE72EB" w:rsidP="00AE72EB">
      <w:pPr>
        <w:rPr>
          <w:i/>
          <w:lang w:val="en-GB"/>
        </w:rPr>
      </w:pPr>
    </w:p>
    <w:p w14:paraId="5CABAAC6" w14:textId="27569517" w:rsidR="00AE72EB" w:rsidRDefault="00AE72EB" w:rsidP="00AE72EB">
      <w:pPr>
        <w:rPr>
          <w:lang w:val="en-US"/>
        </w:rPr>
      </w:pPr>
      <w:r w:rsidRPr="00E2020C">
        <w:rPr>
          <w:lang w:val="en-US"/>
        </w:rPr>
        <w:t>Benjamin, Walter</w:t>
      </w:r>
      <w:r>
        <w:rPr>
          <w:lang w:val="en-US"/>
        </w:rPr>
        <w:t xml:space="preserve"> 1997:</w:t>
      </w:r>
      <w:r w:rsidRPr="00E2020C">
        <w:rPr>
          <w:lang w:val="en-US"/>
        </w:rPr>
        <w:t xml:space="preserve"> “The T</w:t>
      </w:r>
      <w:r>
        <w:rPr>
          <w:lang w:val="en-US"/>
        </w:rPr>
        <w:t>ranslator’s Task”</w:t>
      </w:r>
      <w:r>
        <w:rPr>
          <w:lang w:val="en-US"/>
        </w:rPr>
        <w:t>, in</w:t>
      </w:r>
      <w:r w:rsidRPr="00E2020C">
        <w:rPr>
          <w:lang w:val="en-US"/>
        </w:rPr>
        <w:t xml:space="preserve"> </w:t>
      </w:r>
      <w:proofErr w:type="spellStart"/>
      <w:r w:rsidRPr="00AE72EB">
        <w:rPr>
          <w:i/>
          <w:lang w:val="en-US"/>
        </w:rPr>
        <w:t>TTR</w:t>
      </w:r>
      <w:proofErr w:type="gramStart"/>
      <w:r w:rsidRPr="00AE72EB">
        <w:rPr>
          <w:i/>
          <w:lang w:val="en-US"/>
        </w:rPr>
        <w:t>:traduction</w:t>
      </w:r>
      <w:proofErr w:type="spellEnd"/>
      <w:proofErr w:type="gramEnd"/>
      <w:r w:rsidRPr="00AE72EB">
        <w:rPr>
          <w:i/>
          <w:lang w:val="en-US"/>
        </w:rPr>
        <w:t xml:space="preserve">, </w:t>
      </w:r>
      <w:proofErr w:type="spellStart"/>
      <w:r w:rsidRPr="00AE72EB">
        <w:rPr>
          <w:i/>
          <w:lang w:val="en-US"/>
        </w:rPr>
        <w:t>terminologie</w:t>
      </w:r>
      <w:proofErr w:type="spellEnd"/>
      <w:r>
        <w:rPr>
          <w:lang w:val="en-US"/>
        </w:rPr>
        <w:t>,</w:t>
      </w:r>
      <w:r w:rsidRPr="00E2020C">
        <w:rPr>
          <w:lang w:val="en-US"/>
        </w:rPr>
        <w:t xml:space="preserve"> vol. 10, no. 2. </w:t>
      </w:r>
      <w:proofErr w:type="spellStart"/>
      <w:r w:rsidRPr="00E2020C">
        <w:rPr>
          <w:lang w:val="en-US"/>
        </w:rPr>
        <w:t>Pp</w:t>
      </w:r>
      <w:proofErr w:type="spellEnd"/>
      <w:r w:rsidRPr="00E2020C">
        <w:rPr>
          <w:lang w:val="en-US"/>
        </w:rPr>
        <w:t xml:space="preserve"> 151-</w:t>
      </w:r>
      <w:r>
        <w:rPr>
          <w:lang w:val="en-US"/>
        </w:rPr>
        <w:t>165. ISSN: (No ISSN of ISBN code is provided by the source) (14 pages)</w:t>
      </w:r>
    </w:p>
    <w:p w14:paraId="2000F298" w14:textId="49586A96" w:rsidR="00AE72EB" w:rsidRDefault="00AE72EB" w:rsidP="00AE72EB">
      <w:pPr>
        <w:rPr>
          <w:lang w:val="en-US"/>
        </w:rPr>
      </w:pPr>
      <w:proofErr w:type="gramStart"/>
      <w:r w:rsidRPr="00E2020C">
        <w:rPr>
          <w:lang w:val="en-US"/>
        </w:rPr>
        <w:t>Available in the MACA 4 Course Compendium at Copenhagen U</w:t>
      </w:r>
      <w:r>
        <w:rPr>
          <w:lang w:val="en-US"/>
        </w:rPr>
        <w:t>niversity</w:t>
      </w:r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r>
        <w:rPr>
          <w:lang w:val="en-US"/>
        </w:rPr>
        <w:t xml:space="preserve">Also available on line free of charge at: </w:t>
      </w:r>
      <w:hyperlink r:id="rId9" w:history="1">
        <w:r w:rsidRPr="00E6730E">
          <w:rPr>
            <w:rStyle w:val="Hyperlnk"/>
            <w:lang w:val="en-US"/>
          </w:rPr>
          <w:t>http://www.erudit.org/revue/TTR/1997/v10/n2/037302ar.pdf</w:t>
        </w:r>
      </w:hyperlink>
    </w:p>
    <w:p w14:paraId="5F676451" w14:textId="77777777" w:rsidR="00AE72EB" w:rsidRDefault="00AE72EB" w:rsidP="00AE72EB">
      <w:pPr>
        <w:rPr>
          <w:lang w:val="en-US"/>
        </w:rPr>
      </w:pPr>
    </w:p>
    <w:p w14:paraId="1B5CED2D" w14:textId="676AE9F3" w:rsidR="00AE72EB" w:rsidRDefault="00AE72EB" w:rsidP="00AE72EB">
      <w:pPr>
        <w:rPr>
          <w:lang w:val="en-US"/>
        </w:rPr>
      </w:pPr>
      <w:r w:rsidRPr="00E2020C">
        <w:rPr>
          <w:lang w:val="en-US"/>
        </w:rPr>
        <w:t>Brandt</w:t>
      </w:r>
      <w:r>
        <w:rPr>
          <w:lang w:val="en-US"/>
        </w:rPr>
        <w:t xml:space="preserve">, </w:t>
      </w:r>
      <w:r w:rsidRPr="00E2020C">
        <w:rPr>
          <w:lang w:val="en-US"/>
        </w:rPr>
        <w:t xml:space="preserve">Eva et al. </w:t>
      </w:r>
      <w:r>
        <w:rPr>
          <w:lang w:val="en-US"/>
        </w:rPr>
        <w:t xml:space="preserve">2008: </w:t>
      </w:r>
      <w:r w:rsidRPr="00E2020C">
        <w:rPr>
          <w:lang w:val="en-US"/>
        </w:rPr>
        <w:t>“Formatting Design Dialogues – Games and Participation”</w:t>
      </w:r>
      <w:r>
        <w:rPr>
          <w:lang w:val="en-US"/>
        </w:rPr>
        <w:t xml:space="preserve">, </w:t>
      </w:r>
      <w:proofErr w:type="gramStart"/>
      <w:r>
        <w:rPr>
          <w:lang w:val="en-US"/>
        </w:rPr>
        <w:t xml:space="preserve">in  </w:t>
      </w:r>
      <w:proofErr w:type="spellStart"/>
      <w:r w:rsidRPr="00AE72EB">
        <w:rPr>
          <w:i/>
          <w:lang w:val="en-US"/>
        </w:rPr>
        <w:t>CoDesign</w:t>
      </w:r>
      <w:proofErr w:type="spellEnd"/>
      <w:proofErr w:type="gramEnd"/>
      <w:r w:rsidRPr="00AE72EB">
        <w:rPr>
          <w:i/>
          <w:lang w:val="en-US"/>
        </w:rPr>
        <w:t xml:space="preserve"> – International Journal of </w:t>
      </w:r>
      <w:proofErr w:type="spellStart"/>
      <w:r w:rsidRPr="00AE72EB">
        <w:rPr>
          <w:i/>
          <w:lang w:val="en-US"/>
        </w:rPr>
        <w:t>CoCreation</w:t>
      </w:r>
      <w:proofErr w:type="spellEnd"/>
      <w:r w:rsidRPr="00AE72EB">
        <w:rPr>
          <w:i/>
          <w:lang w:val="en-US"/>
        </w:rPr>
        <w:t xml:space="preserve"> in Design and the Arts</w:t>
      </w:r>
      <w:r>
        <w:rPr>
          <w:i/>
          <w:lang w:val="en-US"/>
        </w:rPr>
        <w:t xml:space="preserve">. Volume </w:t>
      </w:r>
      <w:r w:rsidRPr="00AE72EB">
        <w:rPr>
          <w:lang w:val="en-US"/>
        </w:rPr>
        <w:t>4</w:t>
      </w:r>
      <w:r>
        <w:rPr>
          <w:lang w:val="en-US"/>
        </w:rPr>
        <w:t xml:space="preserve">, number </w:t>
      </w:r>
      <w:r w:rsidRPr="00AE72EB">
        <w:rPr>
          <w:lang w:val="en-US"/>
        </w:rPr>
        <w:t>1</w:t>
      </w:r>
      <w:r>
        <w:rPr>
          <w:lang w:val="en-US"/>
        </w:rPr>
        <w:t xml:space="preserve"> Pp. </w:t>
      </w:r>
      <w:r w:rsidRPr="00AE72EB">
        <w:rPr>
          <w:lang w:val="en-US"/>
        </w:rPr>
        <w:t xml:space="preserve">1-12. </w:t>
      </w:r>
      <w:r w:rsidRPr="0048467F">
        <w:rPr>
          <w:lang w:val="en-US"/>
        </w:rPr>
        <w:t>ISSN</w:t>
      </w:r>
      <w:proofErr w:type="gramStart"/>
      <w:r w:rsidRPr="0048467F">
        <w:rPr>
          <w:lang w:val="en-US"/>
        </w:rPr>
        <w:t>:1571</w:t>
      </w:r>
      <w:proofErr w:type="gramEnd"/>
      <w:r w:rsidRPr="0048467F">
        <w:rPr>
          <w:lang w:val="en-US"/>
        </w:rPr>
        <w:t xml:space="preserve">-0882 (12 </w:t>
      </w:r>
      <w:r>
        <w:rPr>
          <w:lang w:val="en-US"/>
        </w:rPr>
        <w:t>pages</w:t>
      </w:r>
      <w:r w:rsidRPr="0048467F">
        <w:rPr>
          <w:lang w:val="en-US"/>
        </w:rPr>
        <w:t>)</w:t>
      </w:r>
      <w:r>
        <w:rPr>
          <w:lang w:val="en-US"/>
        </w:rPr>
        <w:t xml:space="preserve">. </w:t>
      </w:r>
      <w:r w:rsidRPr="00E2020C">
        <w:rPr>
          <w:lang w:val="en-US"/>
        </w:rPr>
        <w:t>Available in the MACA 4 Course Compendium at Copenhagen U</w:t>
      </w:r>
      <w:r>
        <w:rPr>
          <w:lang w:val="en-US"/>
        </w:rPr>
        <w:t>niversity</w:t>
      </w:r>
    </w:p>
    <w:p w14:paraId="57039743" w14:textId="77777777" w:rsidR="00AE72EB" w:rsidRDefault="00AE72EB" w:rsidP="00AE72EB">
      <w:pPr>
        <w:ind w:firstLine="1304"/>
        <w:rPr>
          <w:lang w:val="en-US"/>
        </w:rPr>
      </w:pPr>
    </w:p>
    <w:p w14:paraId="6F3F315C" w14:textId="4E645041" w:rsidR="00AE72EB" w:rsidRPr="00D339FD" w:rsidRDefault="00AE72EB" w:rsidP="00AE72EB">
      <w:pPr>
        <w:rPr>
          <w:lang w:val="en-US"/>
        </w:rPr>
      </w:pPr>
      <w:proofErr w:type="spellStart"/>
      <w:r w:rsidRPr="00D339FD">
        <w:rPr>
          <w:lang w:val="en-US"/>
        </w:rPr>
        <w:t>Bucholtz</w:t>
      </w:r>
      <w:proofErr w:type="spellEnd"/>
      <w:r w:rsidRPr="00D339FD">
        <w:rPr>
          <w:lang w:val="en-US"/>
        </w:rPr>
        <w:t xml:space="preserve">, Mary </w:t>
      </w:r>
      <w:r>
        <w:rPr>
          <w:lang w:val="en-US"/>
        </w:rPr>
        <w:t xml:space="preserve">2000: </w:t>
      </w:r>
      <w:r w:rsidRPr="00D339FD">
        <w:rPr>
          <w:lang w:val="en-US"/>
        </w:rPr>
        <w:t>“The politics of transcription”</w:t>
      </w:r>
      <w:r>
        <w:rPr>
          <w:lang w:val="en-US"/>
        </w:rPr>
        <w:t xml:space="preserve">, in </w:t>
      </w:r>
      <w:r w:rsidRPr="00D339FD">
        <w:rPr>
          <w:i/>
          <w:lang w:val="en-US"/>
        </w:rPr>
        <w:t>Journal of Pragmatics</w:t>
      </w:r>
      <w:r>
        <w:rPr>
          <w:lang w:val="en-US"/>
        </w:rPr>
        <w:t>, volume</w:t>
      </w:r>
      <w:r w:rsidRPr="00D339FD">
        <w:rPr>
          <w:lang w:val="en-US"/>
        </w:rPr>
        <w:t xml:space="preserve"> 32</w:t>
      </w:r>
      <w:r>
        <w:rPr>
          <w:lang w:val="en-US"/>
        </w:rPr>
        <w:t xml:space="preserve">, Pp. </w:t>
      </w:r>
      <w:r w:rsidRPr="00D339FD">
        <w:rPr>
          <w:lang w:val="en-US"/>
        </w:rPr>
        <w:t xml:space="preserve">1439-1465. </w:t>
      </w:r>
      <w:proofErr w:type="gramStart"/>
      <w:r w:rsidRPr="00D339FD">
        <w:rPr>
          <w:lang w:val="en-US"/>
        </w:rPr>
        <w:t>ISSN 0378 2166 (26 pages)</w:t>
      </w:r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r w:rsidRPr="00D339FD">
        <w:rPr>
          <w:lang w:val="en-US"/>
        </w:rPr>
        <w:t>Available in the MACA 4 Course Compendium at Copenhagen University</w:t>
      </w:r>
    </w:p>
    <w:p w14:paraId="6655908E" w14:textId="77777777" w:rsidR="00AE72EB" w:rsidRPr="00D339FD" w:rsidRDefault="00AE72EB" w:rsidP="00AE72EB">
      <w:pPr>
        <w:rPr>
          <w:lang w:val="en-US"/>
        </w:rPr>
      </w:pPr>
    </w:p>
    <w:p w14:paraId="7B97746B" w14:textId="4A41493D" w:rsidR="00AE72EB" w:rsidRPr="00D339FD" w:rsidRDefault="00AE72EB" w:rsidP="00AE72EB">
      <w:pPr>
        <w:rPr>
          <w:lang w:val="en-US"/>
        </w:rPr>
      </w:pPr>
      <w:r w:rsidRPr="00D339FD">
        <w:rPr>
          <w:lang w:val="en-US"/>
        </w:rPr>
        <w:t xml:space="preserve">Chin, Elizabeth, </w:t>
      </w:r>
      <w:r>
        <w:rPr>
          <w:lang w:val="en-US"/>
        </w:rPr>
        <w:t xml:space="preserve">2011: </w:t>
      </w:r>
      <w:r w:rsidRPr="00D339FD">
        <w:rPr>
          <w:lang w:val="en-US"/>
        </w:rPr>
        <w:t xml:space="preserve">“Reflections on Race, the Body and Boundaries. How to Get on the </w:t>
      </w:r>
    </w:p>
    <w:p w14:paraId="776C1E18" w14:textId="08F9E764" w:rsidR="00AE72EB" w:rsidRDefault="00AE72EB" w:rsidP="00AE72EB">
      <w:pPr>
        <w:rPr>
          <w:lang w:val="en-US"/>
        </w:rPr>
      </w:pPr>
      <w:r w:rsidRPr="00D339FD">
        <w:rPr>
          <w:lang w:val="en-US"/>
        </w:rPr>
        <w:t>Bus”</w:t>
      </w:r>
      <w:r>
        <w:rPr>
          <w:lang w:val="en-US"/>
        </w:rPr>
        <w:t xml:space="preserve">, </w:t>
      </w:r>
      <w:r w:rsidRPr="00D339FD">
        <w:rPr>
          <w:lang w:val="en-US"/>
        </w:rPr>
        <w:t xml:space="preserve">in </w:t>
      </w:r>
      <w:proofErr w:type="spellStart"/>
      <w:r w:rsidRPr="00D339FD">
        <w:rPr>
          <w:i/>
          <w:lang w:val="en-US"/>
        </w:rPr>
        <w:t>Ethnologia</w:t>
      </w:r>
      <w:proofErr w:type="spellEnd"/>
      <w:r w:rsidRPr="00D339FD">
        <w:rPr>
          <w:i/>
          <w:lang w:val="en-US"/>
        </w:rPr>
        <w:t xml:space="preserve"> </w:t>
      </w:r>
      <w:proofErr w:type="spellStart"/>
      <w:r w:rsidRPr="00D339FD">
        <w:rPr>
          <w:i/>
          <w:lang w:val="en-US"/>
        </w:rPr>
        <w:t>Europea</w:t>
      </w:r>
      <w:proofErr w:type="spellEnd"/>
      <w:r w:rsidRPr="00D339FD">
        <w:rPr>
          <w:i/>
          <w:lang w:val="en-US"/>
        </w:rPr>
        <w:t>: Journal of European Ethnology</w:t>
      </w:r>
      <w:r>
        <w:rPr>
          <w:lang w:val="en-US"/>
        </w:rPr>
        <w:t>, volume</w:t>
      </w:r>
      <w:r w:rsidRPr="00D339FD">
        <w:rPr>
          <w:lang w:val="en-US"/>
        </w:rPr>
        <w:t xml:space="preserve"> 41</w:t>
      </w:r>
      <w:r>
        <w:rPr>
          <w:lang w:val="en-US"/>
        </w:rPr>
        <w:t xml:space="preserve">, number 1, Pp. </w:t>
      </w:r>
      <w:r w:rsidRPr="00D339FD">
        <w:rPr>
          <w:lang w:val="en-US"/>
        </w:rPr>
        <w:t>41-52. ISSN: 0425 4597 (11 Pages)</w:t>
      </w:r>
      <w:r>
        <w:rPr>
          <w:lang w:val="en-US"/>
        </w:rPr>
        <w:t xml:space="preserve">. </w:t>
      </w:r>
      <w:proofErr w:type="gramStart"/>
      <w:r w:rsidRPr="00D339FD">
        <w:rPr>
          <w:lang w:val="en-US"/>
        </w:rPr>
        <w:t>Available in the Department of Arts and Cultural Sciences.</w:t>
      </w:r>
      <w:proofErr w:type="gramEnd"/>
    </w:p>
    <w:p w14:paraId="09CB8179" w14:textId="77777777" w:rsidR="00AE72EB" w:rsidRPr="00041C08" w:rsidRDefault="00AE72EB" w:rsidP="00AE72EB">
      <w:pPr>
        <w:ind w:firstLine="1304"/>
        <w:rPr>
          <w:lang w:val="en-US"/>
        </w:rPr>
      </w:pPr>
    </w:p>
    <w:p w14:paraId="34937FAE" w14:textId="63F08828" w:rsidR="00AE72EB" w:rsidRDefault="00AE72EB" w:rsidP="00AE72EB">
      <w:pPr>
        <w:rPr>
          <w:lang w:val="en-US"/>
        </w:rPr>
      </w:pPr>
      <w:r>
        <w:rPr>
          <w:lang w:val="en-US"/>
        </w:rPr>
        <w:t>Davies</w:t>
      </w:r>
      <w:r>
        <w:rPr>
          <w:lang w:val="en-US"/>
        </w:rPr>
        <w:t xml:space="preserve">, Charlotte </w:t>
      </w:r>
      <w:r>
        <w:rPr>
          <w:lang w:val="en-US"/>
        </w:rPr>
        <w:t>2008</w:t>
      </w:r>
      <w:r>
        <w:rPr>
          <w:lang w:val="en-US"/>
        </w:rPr>
        <w:t>:</w:t>
      </w:r>
      <w:r>
        <w:rPr>
          <w:lang w:val="en-US"/>
        </w:rPr>
        <w:t xml:space="preserve"> </w:t>
      </w:r>
      <w:r w:rsidRPr="00E2020C">
        <w:rPr>
          <w:i/>
          <w:lang w:val="en-US"/>
        </w:rPr>
        <w:t>Reflexive Ethnography</w:t>
      </w:r>
      <w:r>
        <w:rPr>
          <w:lang w:val="en-US"/>
        </w:rPr>
        <w:t>. p</w:t>
      </w:r>
      <w:r w:rsidRPr="00E2020C">
        <w:rPr>
          <w:lang w:val="en-US"/>
        </w:rPr>
        <w:t>p. 3-28</w:t>
      </w:r>
      <w:r>
        <w:rPr>
          <w:lang w:val="en-US"/>
        </w:rPr>
        <w:t xml:space="preserve">; </w:t>
      </w:r>
      <w:r w:rsidRPr="00E2020C">
        <w:rPr>
          <w:lang w:val="en-US"/>
        </w:rPr>
        <w:t>53-74</w:t>
      </w:r>
      <w:r>
        <w:rPr>
          <w:lang w:val="en-US"/>
        </w:rPr>
        <w:t xml:space="preserve">; </w:t>
      </w:r>
      <w:r w:rsidRPr="00E2020C">
        <w:rPr>
          <w:lang w:val="en-US"/>
        </w:rPr>
        <w:t>94-116</w:t>
      </w:r>
      <w:r>
        <w:rPr>
          <w:lang w:val="en-US"/>
        </w:rPr>
        <w:t xml:space="preserve">; </w:t>
      </w:r>
      <w:r w:rsidRPr="00E2020C">
        <w:rPr>
          <w:lang w:val="en-US"/>
        </w:rPr>
        <w:t>129-150</w:t>
      </w:r>
      <w:r>
        <w:rPr>
          <w:lang w:val="en-US"/>
        </w:rPr>
        <w:t xml:space="preserve">; </w:t>
      </w:r>
      <w:r w:rsidRPr="00E2020C">
        <w:rPr>
          <w:lang w:val="en-US"/>
        </w:rPr>
        <w:t>151-170</w:t>
      </w:r>
      <w:r>
        <w:rPr>
          <w:lang w:val="en-US"/>
        </w:rPr>
        <w:t xml:space="preserve">; </w:t>
      </w:r>
      <w:r w:rsidRPr="00E2020C">
        <w:rPr>
          <w:lang w:val="en-US"/>
        </w:rPr>
        <w:t>231-253</w:t>
      </w:r>
      <w:r>
        <w:rPr>
          <w:lang w:val="en-US"/>
        </w:rPr>
        <w:t xml:space="preserve">; </w:t>
      </w:r>
      <w:r w:rsidRPr="002C07C3">
        <w:rPr>
          <w:lang w:val="en-US"/>
        </w:rPr>
        <w:t>254-272</w:t>
      </w:r>
      <w:r w:rsidRPr="00E2020C">
        <w:rPr>
          <w:lang w:val="en-US"/>
        </w:rPr>
        <w:t xml:space="preserve">. New York: </w:t>
      </w:r>
      <w:proofErr w:type="spellStart"/>
      <w:r w:rsidRPr="00E2020C">
        <w:rPr>
          <w:lang w:val="en-US"/>
        </w:rPr>
        <w:t>Routledge</w:t>
      </w:r>
      <w:proofErr w:type="spellEnd"/>
      <w:r>
        <w:rPr>
          <w:lang w:val="en-US"/>
        </w:rPr>
        <w:t xml:space="preserve">, ISBN: </w:t>
      </w:r>
      <w:r w:rsidRPr="00F91318">
        <w:rPr>
          <w:lang w:val="en-US"/>
        </w:rPr>
        <w:t>9780415409018</w:t>
      </w:r>
      <w:r w:rsidR="006D4E41">
        <w:rPr>
          <w:lang w:val="en-US"/>
        </w:rPr>
        <w:t xml:space="preserve"> </w:t>
      </w:r>
      <w:r>
        <w:rPr>
          <w:lang w:val="en-US"/>
        </w:rPr>
        <w:t>(148 pages)</w:t>
      </w:r>
      <w:r w:rsidR="006D4E41">
        <w:rPr>
          <w:lang w:val="en-US"/>
        </w:rPr>
        <w:t xml:space="preserve">. </w:t>
      </w:r>
      <w:r>
        <w:rPr>
          <w:lang w:val="en-US"/>
        </w:rPr>
        <w:t>The 2007 edition of this book is also acceptable</w:t>
      </w:r>
      <w:r w:rsidR="006D4E41">
        <w:rPr>
          <w:lang w:val="en-US"/>
        </w:rPr>
        <w:t xml:space="preserve">. </w:t>
      </w:r>
      <w:r>
        <w:rPr>
          <w:lang w:val="en-US"/>
        </w:rPr>
        <w:t>Available digitally via Lund University’s Library</w:t>
      </w:r>
    </w:p>
    <w:p w14:paraId="1995F574" w14:textId="77777777" w:rsidR="00AE72EB" w:rsidRDefault="00AE72EB" w:rsidP="00AE72EB">
      <w:pPr>
        <w:rPr>
          <w:lang w:val="en-US"/>
        </w:rPr>
      </w:pPr>
    </w:p>
    <w:p w14:paraId="7361FC51" w14:textId="7D088512" w:rsidR="00AE72EB" w:rsidRDefault="00AE72EB" w:rsidP="00AE72EB">
      <w:pPr>
        <w:rPr>
          <w:lang w:val="en-US"/>
        </w:rPr>
      </w:pPr>
      <w:proofErr w:type="gramStart"/>
      <w:r w:rsidRPr="00E2020C">
        <w:rPr>
          <w:lang w:val="en-US"/>
        </w:rPr>
        <w:t>de</w:t>
      </w:r>
      <w:proofErr w:type="gramEnd"/>
      <w:r w:rsidRPr="00E2020C">
        <w:rPr>
          <w:lang w:val="en-US"/>
        </w:rPr>
        <w:t xml:space="preserve"> </w:t>
      </w:r>
      <w:proofErr w:type="spellStart"/>
      <w:r w:rsidRPr="00E2020C">
        <w:rPr>
          <w:lang w:val="en-US"/>
        </w:rPr>
        <w:t>Certeau</w:t>
      </w:r>
      <w:proofErr w:type="spellEnd"/>
      <w:r w:rsidRPr="00E2020C">
        <w:rPr>
          <w:lang w:val="en-US"/>
        </w:rPr>
        <w:t xml:space="preserve">, Michel </w:t>
      </w:r>
      <w:r w:rsidR="006D4E41">
        <w:rPr>
          <w:lang w:val="en-US"/>
        </w:rPr>
        <w:t>1984:</w:t>
      </w:r>
      <w:r w:rsidRPr="00E2020C">
        <w:rPr>
          <w:lang w:val="en-US"/>
        </w:rPr>
        <w:t xml:space="preserve"> “</w:t>
      </w:r>
      <w:r>
        <w:rPr>
          <w:lang w:val="en-US"/>
        </w:rPr>
        <w:t>‛</w:t>
      </w:r>
      <w:r w:rsidRPr="00E2020C">
        <w:rPr>
          <w:lang w:val="en-US"/>
        </w:rPr>
        <w:t>Making Do</w:t>
      </w:r>
      <w:r>
        <w:rPr>
          <w:lang w:val="en-US"/>
        </w:rPr>
        <w:t>’</w:t>
      </w:r>
      <w:r w:rsidRPr="00E2020C">
        <w:rPr>
          <w:lang w:val="en-US"/>
        </w:rPr>
        <w:t>: Uses and Tactics</w:t>
      </w:r>
      <w:r>
        <w:rPr>
          <w:lang w:val="en-US"/>
        </w:rPr>
        <w:t>”</w:t>
      </w:r>
      <w:r w:rsidR="006D4E41">
        <w:rPr>
          <w:lang w:val="en-US"/>
        </w:rPr>
        <w:t>,</w:t>
      </w:r>
      <w:r>
        <w:rPr>
          <w:lang w:val="en-US"/>
        </w:rPr>
        <w:t xml:space="preserve"> in</w:t>
      </w:r>
      <w:r w:rsidRPr="00E2020C">
        <w:rPr>
          <w:i/>
          <w:lang w:val="en-US"/>
        </w:rPr>
        <w:t xml:space="preserve"> The Practice of Everyday Life</w:t>
      </w:r>
      <w:r>
        <w:rPr>
          <w:lang w:val="en-US"/>
        </w:rPr>
        <w:t>.</w:t>
      </w:r>
      <w:r w:rsidR="006D4E41">
        <w:rPr>
          <w:lang w:val="en-US"/>
        </w:rPr>
        <w:t xml:space="preserve"> </w:t>
      </w:r>
      <w:r>
        <w:rPr>
          <w:lang w:val="en-US"/>
        </w:rPr>
        <w:t>p</w:t>
      </w:r>
      <w:r w:rsidRPr="00E2020C">
        <w:rPr>
          <w:lang w:val="en-US"/>
        </w:rPr>
        <w:t>p. 29-42. Berkeley and Los Angeles: University of California Press</w:t>
      </w:r>
      <w:r>
        <w:rPr>
          <w:lang w:val="en-US"/>
        </w:rPr>
        <w:t xml:space="preserve"> ISBN: </w:t>
      </w:r>
      <w:r w:rsidRPr="005931FB">
        <w:rPr>
          <w:lang w:val="en-US"/>
        </w:rPr>
        <w:t>9780520236998</w:t>
      </w:r>
      <w:r>
        <w:rPr>
          <w:lang w:val="en-US"/>
        </w:rPr>
        <w:t xml:space="preserve"> (13 pages)</w:t>
      </w:r>
      <w:r w:rsidR="006D4E41">
        <w:rPr>
          <w:lang w:val="en-US"/>
        </w:rPr>
        <w:t xml:space="preserve">. </w:t>
      </w:r>
      <w:r w:rsidRPr="00E2020C">
        <w:rPr>
          <w:lang w:val="en-US"/>
        </w:rPr>
        <w:t>Available in the MACA 4 Course Compendium at Copenhagen U</w:t>
      </w:r>
      <w:r>
        <w:rPr>
          <w:lang w:val="en-US"/>
        </w:rPr>
        <w:t>niversity</w:t>
      </w:r>
    </w:p>
    <w:p w14:paraId="11199542" w14:textId="77777777" w:rsidR="00AE72EB" w:rsidRDefault="00AE72EB" w:rsidP="00AE72EB">
      <w:pPr>
        <w:rPr>
          <w:lang w:val="en-US"/>
        </w:rPr>
      </w:pPr>
    </w:p>
    <w:p w14:paraId="2EBAA675" w14:textId="2DE9E3AD" w:rsidR="00AE72EB" w:rsidRDefault="006D4E41" w:rsidP="00AE72EB">
      <w:pPr>
        <w:rPr>
          <w:lang w:val="en-US"/>
        </w:rPr>
      </w:pPr>
      <w:proofErr w:type="spellStart"/>
      <w:r>
        <w:rPr>
          <w:lang w:val="en-US"/>
        </w:rPr>
        <w:t>Ehn</w:t>
      </w:r>
      <w:proofErr w:type="spellEnd"/>
      <w:r>
        <w:rPr>
          <w:lang w:val="en-US"/>
        </w:rPr>
        <w:t>, Billy 2011:</w:t>
      </w:r>
      <w:r w:rsidR="00AE72EB" w:rsidRPr="00D339FD">
        <w:rPr>
          <w:lang w:val="en-US"/>
        </w:rPr>
        <w:t xml:space="preserve"> “Doing-It-Yourself. </w:t>
      </w:r>
      <w:proofErr w:type="spellStart"/>
      <w:r w:rsidR="00AE72EB" w:rsidRPr="00D339FD">
        <w:rPr>
          <w:lang w:val="en-US"/>
        </w:rPr>
        <w:t>Autoethnography</w:t>
      </w:r>
      <w:proofErr w:type="spellEnd"/>
      <w:r w:rsidR="00AE72EB" w:rsidRPr="00D339FD">
        <w:rPr>
          <w:lang w:val="en-US"/>
        </w:rPr>
        <w:t xml:space="preserve"> of Manual Work”</w:t>
      </w:r>
      <w:r>
        <w:rPr>
          <w:lang w:val="en-US"/>
        </w:rPr>
        <w:t>,</w:t>
      </w:r>
      <w:r w:rsidR="00AE72EB" w:rsidRPr="00D339FD">
        <w:rPr>
          <w:lang w:val="en-US"/>
        </w:rPr>
        <w:t xml:space="preserve"> in </w:t>
      </w:r>
      <w:proofErr w:type="spellStart"/>
      <w:r w:rsidR="00AE72EB" w:rsidRPr="00D339FD">
        <w:rPr>
          <w:i/>
          <w:lang w:val="en-US"/>
        </w:rPr>
        <w:t>Ethnologia</w:t>
      </w:r>
      <w:proofErr w:type="spellEnd"/>
      <w:r w:rsidR="00AE72EB" w:rsidRPr="00D339FD">
        <w:rPr>
          <w:i/>
          <w:lang w:val="en-US"/>
        </w:rPr>
        <w:t xml:space="preserve"> </w:t>
      </w:r>
      <w:proofErr w:type="spellStart"/>
      <w:r w:rsidR="00AE72EB" w:rsidRPr="00D339FD">
        <w:rPr>
          <w:i/>
          <w:lang w:val="en-US"/>
        </w:rPr>
        <w:t>Europea</w:t>
      </w:r>
      <w:proofErr w:type="spellEnd"/>
      <w:r w:rsidR="00AE72EB" w:rsidRPr="00D339FD">
        <w:rPr>
          <w:i/>
          <w:lang w:val="en-US"/>
        </w:rPr>
        <w:t>: Journal of European Ethnology</w:t>
      </w:r>
      <w:r>
        <w:rPr>
          <w:lang w:val="en-US"/>
        </w:rPr>
        <w:t>, volume</w:t>
      </w:r>
      <w:r w:rsidR="00AE72EB" w:rsidRPr="00D339FD">
        <w:rPr>
          <w:lang w:val="en-US"/>
        </w:rPr>
        <w:t xml:space="preserve"> 41</w:t>
      </w:r>
      <w:r>
        <w:rPr>
          <w:lang w:val="en-US"/>
        </w:rPr>
        <w:t xml:space="preserve">, number </w:t>
      </w:r>
      <w:r w:rsidR="00AE72EB" w:rsidRPr="00D339FD">
        <w:rPr>
          <w:lang w:val="en-US"/>
        </w:rPr>
        <w:t>1</w:t>
      </w:r>
      <w:r>
        <w:rPr>
          <w:lang w:val="en-US"/>
        </w:rPr>
        <w:t xml:space="preserve">, Pp.  </w:t>
      </w:r>
      <w:r w:rsidR="00AE72EB" w:rsidRPr="00D339FD">
        <w:rPr>
          <w:lang w:val="en-US"/>
        </w:rPr>
        <w:t>53-64. ISSN: 0425 4597 (12 pages)</w:t>
      </w:r>
      <w:r>
        <w:rPr>
          <w:lang w:val="en-US"/>
        </w:rPr>
        <w:t xml:space="preserve">. </w:t>
      </w:r>
      <w:proofErr w:type="gramStart"/>
      <w:r w:rsidR="00AE72EB" w:rsidRPr="00D339FD">
        <w:rPr>
          <w:lang w:val="en-US"/>
        </w:rPr>
        <w:t>Available in the Department of Arts and Cultural Sciences.</w:t>
      </w:r>
      <w:proofErr w:type="gramEnd"/>
    </w:p>
    <w:p w14:paraId="4990A15B" w14:textId="77777777" w:rsidR="00AE72EB" w:rsidRDefault="00AE72EB" w:rsidP="00AE72EB">
      <w:pPr>
        <w:rPr>
          <w:lang w:val="en-US"/>
        </w:rPr>
      </w:pPr>
    </w:p>
    <w:p w14:paraId="5DBB912F" w14:textId="7D215C69" w:rsidR="00AE72EB" w:rsidRDefault="00AE72EB" w:rsidP="006D4E41">
      <w:pPr>
        <w:rPr>
          <w:lang w:val="en-US"/>
        </w:rPr>
      </w:pPr>
      <w:r w:rsidRPr="00E2020C">
        <w:rPr>
          <w:lang w:val="en-US"/>
        </w:rPr>
        <w:t>Ellis, Carolyn</w:t>
      </w:r>
      <w:r w:rsidR="006D4E41">
        <w:rPr>
          <w:lang w:val="en-US"/>
        </w:rPr>
        <w:t xml:space="preserve"> 2007:</w:t>
      </w:r>
      <w:r w:rsidRPr="00E2020C">
        <w:rPr>
          <w:lang w:val="en-US"/>
        </w:rPr>
        <w:t xml:space="preserve"> </w:t>
      </w:r>
      <w:r>
        <w:rPr>
          <w:lang w:val="en-US"/>
        </w:rPr>
        <w:t>“</w:t>
      </w:r>
      <w:r w:rsidRPr="00E2020C">
        <w:rPr>
          <w:lang w:val="en-US"/>
        </w:rPr>
        <w:t xml:space="preserve">Telling Secrets, Revealing Lives. </w:t>
      </w:r>
      <w:proofErr w:type="gramStart"/>
      <w:r w:rsidRPr="00E2020C">
        <w:rPr>
          <w:lang w:val="en-US"/>
        </w:rPr>
        <w:t>Relational Ethics i</w:t>
      </w:r>
      <w:r>
        <w:rPr>
          <w:lang w:val="en-US"/>
        </w:rPr>
        <w:t>n Research with Intimate Others”</w:t>
      </w:r>
      <w:r w:rsidR="006D4E41">
        <w:rPr>
          <w:lang w:val="en-US"/>
        </w:rPr>
        <w:t xml:space="preserve">, </w:t>
      </w:r>
      <w:r>
        <w:rPr>
          <w:lang w:val="en-US"/>
        </w:rPr>
        <w:t>in</w:t>
      </w:r>
      <w:r w:rsidRPr="001709F6">
        <w:rPr>
          <w:lang w:val="en-US"/>
        </w:rPr>
        <w:t xml:space="preserve"> </w:t>
      </w:r>
      <w:hyperlink r:id="rId10" w:history="1">
        <w:r w:rsidRPr="006D4E41">
          <w:rPr>
            <w:rStyle w:val="Hyperlnk"/>
            <w:i/>
            <w:color w:val="auto"/>
            <w:u w:val="none"/>
            <w:lang w:val="en-US"/>
          </w:rPr>
          <w:t>Qualitative I</w:t>
        </w:r>
        <w:r w:rsidRPr="006D4E41">
          <w:rPr>
            <w:rStyle w:val="Hyperlnk"/>
            <w:i/>
            <w:color w:val="auto"/>
            <w:u w:val="none"/>
            <w:lang w:val="en-US"/>
          </w:rPr>
          <w:t>n</w:t>
        </w:r>
        <w:r w:rsidRPr="006D4E41">
          <w:rPr>
            <w:rStyle w:val="Hyperlnk"/>
            <w:i/>
            <w:color w:val="auto"/>
            <w:u w:val="none"/>
            <w:lang w:val="en-US"/>
          </w:rPr>
          <w:t>quiry</w:t>
        </w:r>
        <w:r>
          <w:rPr>
            <w:lang w:val="en-US"/>
          </w:rPr>
          <w:t xml:space="preserve">, </w:t>
        </w:r>
        <w:r w:rsidR="006D4E41">
          <w:rPr>
            <w:lang w:val="en-US"/>
          </w:rPr>
          <w:t xml:space="preserve">Volume </w:t>
        </w:r>
        <w:r w:rsidRPr="006D4E41">
          <w:rPr>
            <w:rStyle w:val="Hyperlnk"/>
            <w:color w:val="auto"/>
            <w:u w:val="none"/>
            <w:lang w:val="en-US"/>
          </w:rPr>
          <w:t>13</w:t>
        </w:r>
        <w:r w:rsidR="006D4E41">
          <w:rPr>
            <w:rStyle w:val="Hyperlnk"/>
            <w:color w:val="auto"/>
            <w:u w:val="none"/>
            <w:lang w:val="en-US"/>
          </w:rPr>
          <w:t xml:space="preserve">, number 1, Pp. </w:t>
        </w:r>
        <w:r w:rsidRPr="006D4E41">
          <w:rPr>
            <w:rStyle w:val="Hyperlnk"/>
            <w:color w:val="auto"/>
            <w:u w:val="none"/>
            <w:lang w:val="en-US"/>
          </w:rPr>
          <w:t>3-29.</w:t>
        </w:r>
        <w:proofErr w:type="gramEnd"/>
      </w:hyperlink>
      <w:r>
        <w:rPr>
          <w:lang w:val="en-US"/>
        </w:rPr>
        <w:t xml:space="preserve"> ISSN: 1077-8007 (26 pages)</w:t>
      </w:r>
      <w:r w:rsidR="006D4E41">
        <w:rPr>
          <w:lang w:val="en-US"/>
        </w:rPr>
        <w:t xml:space="preserve">. </w:t>
      </w:r>
      <w:r w:rsidRPr="00E2020C">
        <w:rPr>
          <w:lang w:val="en-US"/>
        </w:rPr>
        <w:t>Available in the MACA 4 Course Compendium at Copenhagen U</w:t>
      </w:r>
      <w:r>
        <w:rPr>
          <w:lang w:val="en-US"/>
        </w:rPr>
        <w:t xml:space="preserve">niversity, and </w:t>
      </w:r>
    </w:p>
    <w:p w14:paraId="7FBDA1F2" w14:textId="77777777" w:rsidR="00AE72EB" w:rsidRPr="00E2020C" w:rsidRDefault="00AE72EB" w:rsidP="006D4E41">
      <w:pPr>
        <w:rPr>
          <w:lang w:val="en-US"/>
        </w:rPr>
      </w:pPr>
      <w:proofErr w:type="gramStart"/>
      <w:r>
        <w:rPr>
          <w:lang w:val="en-US"/>
        </w:rPr>
        <w:t>via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Elin</w:t>
      </w:r>
      <w:proofErr w:type="spellEnd"/>
      <w:r>
        <w:rPr>
          <w:lang w:val="en-US"/>
        </w:rPr>
        <w:t xml:space="preserve"> at Lund University.</w:t>
      </w:r>
    </w:p>
    <w:p w14:paraId="28FAB401" w14:textId="77777777" w:rsidR="00AE72EB" w:rsidRDefault="00AE72EB" w:rsidP="00AE72EB">
      <w:pPr>
        <w:rPr>
          <w:lang w:val="en-US"/>
        </w:rPr>
      </w:pPr>
    </w:p>
    <w:p w14:paraId="70E55309" w14:textId="13E259A3" w:rsidR="00AE72EB" w:rsidRPr="00E2020C" w:rsidRDefault="00AE72EB" w:rsidP="006D4E41">
      <w:pPr>
        <w:rPr>
          <w:lang w:val="en-US"/>
        </w:rPr>
      </w:pPr>
      <w:r w:rsidRPr="00E2020C">
        <w:rPr>
          <w:lang w:val="en-US"/>
        </w:rPr>
        <w:t xml:space="preserve">Fallon, Grahame &amp; Brown, </w:t>
      </w:r>
      <w:proofErr w:type="spellStart"/>
      <w:r w:rsidRPr="00E2020C">
        <w:rPr>
          <w:lang w:val="en-US"/>
        </w:rPr>
        <w:t>Reva</w:t>
      </w:r>
      <w:proofErr w:type="spellEnd"/>
      <w:r w:rsidRPr="00E2020C">
        <w:rPr>
          <w:lang w:val="en-US"/>
        </w:rPr>
        <w:t xml:space="preserve"> Berman</w:t>
      </w:r>
      <w:r w:rsidR="006D4E41">
        <w:rPr>
          <w:lang w:val="en-US"/>
        </w:rPr>
        <w:t xml:space="preserve"> 2002:</w:t>
      </w:r>
      <w:r w:rsidRPr="00E2020C">
        <w:rPr>
          <w:lang w:val="en-US"/>
        </w:rPr>
        <w:t xml:space="preserve"> </w:t>
      </w:r>
      <w:r>
        <w:rPr>
          <w:lang w:val="en-US"/>
        </w:rPr>
        <w:t>“</w:t>
      </w:r>
      <w:r w:rsidRPr="00E2020C">
        <w:rPr>
          <w:lang w:val="en-US"/>
        </w:rPr>
        <w:t xml:space="preserve">Focusing on Focus Groups: Lessons from a </w:t>
      </w:r>
      <w:r>
        <w:rPr>
          <w:lang w:val="en-US"/>
        </w:rPr>
        <w:t>Rese</w:t>
      </w:r>
      <w:r w:rsidRPr="00E2020C">
        <w:rPr>
          <w:lang w:val="en-US"/>
        </w:rPr>
        <w:t xml:space="preserve">arch Project Involving a </w:t>
      </w:r>
      <w:proofErr w:type="spellStart"/>
      <w:r w:rsidRPr="00E2020C">
        <w:rPr>
          <w:lang w:val="en-US"/>
        </w:rPr>
        <w:t>Bangaldeshi</w:t>
      </w:r>
      <w:proofErr w:type="spellEnd"/>
      <w:r w:rsidRPr="00E2020C">
        <w:rPr>
          <w:lang w:val="en-US"/>
        </w:rPr>
        <w:t xml:space="preserve"> Community</w:t>
      </w:r>
      <w:r>
        <w:rPr>
          <w:lang w:val="en-US"/>
        </w:rPr>
        <w:t>”</w:t>
      </w:r>
      <w:r w:rsidR="006D4E41">
        <w:rPr>
          <w:lang w:val="en-US"/>
        </w:rPr>
        <w:t xml:space="preserve">, </w:t>
      </w:r>
      <w:r>
        <w:rPr>
          <w:lang w:val="en-US"/>
        </w:rPr>
        <w:t>in</w:t>
      </w:r>
      <w:r w:rsidRPr="00E2020C">
        <w:rPr>
          <w:lang w:val="en-US"/>
        </w:rPr>
        <w:t xml:space="preserve"> </w:t>
      </w:r>
      <w:hyperlink r:id="rId11" w:history="1">
        <w:r w:rsidRPr="006D4E41">
          <w:rPr>
            <w:rStyle w:val="Hyperlnk"/>
            <w:i/>
            <w:color w:val="auto"/>
            <w:u w:val="none"/>
            <w:lang w:val="en-US"/>
          </w:rPr>
          <w:t>Qualitative Re</w:t>
        </w:r>
        <w:r w:rsidRPr="006D4E41">
          <w:rPr>
            <w:rStyle w:val="Hyperlnk"/>
            <w:i/>
            <w:color w:val="auto"/>
            <w:u w:val="none"/>
            <w:lang w:val="en-US"/>
          </w:rPr>
          <w:t>s</w:t>
        </w:r>
        <w:r w:rsidRPr="006D4E41">
          <w:rPr>
            <w:rStyle w:val="Hyperlnk"/>
            <w:i/>
            <w:color w:val="auto"/>
            <w:u w:val="none"/>
            <w:lang w:val="en-US"/>
          </w:rPr>
          <w:t>earch</w:t>
        </w:r>
        <w:r w:rsidR="006D4E41" w:rsidRPr="006D4E41">
          <w:rPr>
            <w:rStyle w:val="Hyperlnk"/>
            <w:color w:val="auto"/>
            <w:u w:val="none"/>
            <w:lang w:val="en-US"/>
          </w:rPr>
          <w:t xml:space="preserve">, </w:t>
        </w:r>
        <w:r w:rsidR="006D4E41">
          <w:rPr>
            <w:rStyle w:val="Hyperlnk"/>
            <w:color w:val="auto"/>
            <w:u w:val="none"/>
            <w:lang w:val="en-US"/>
          </w:rPr>
          <w:t xml:space="preserve">volume </w:t>
        </w:r>
        <w:r w:rsidRPr="006D4E41">
          <w:rPr>
            <w:rStyle w:val="Hyperlnk"/>
            <w:color w:val="auto"/>
            <w:u w:val="none"/>
            <w:lang w:val="en-US"/>
          </w:rPr>
          <w:t>2</w:t>
        </w:r>
        <w:r w:rsidR="006D4E41">
          <w:rPr>
            <w:rStyle w:val="Hyperlnk"/>
            <w:color w:val="auto"/>
            <w:u w:val="none"/>
            <w:lang w:val="en-US"/>
          </w:rPr>
          <w:t xml:space="preserve">, number </w:t>
        </w:r>
        <w:r w:rsidRPr="006D4E41">
          <w:rPr>
            <w:rStyle w:val="Hyperlnk"/>
            <w:color w:val="auto"/>
            <w:u w:val="none"/>
            <w:lang w:val="en-US"/>
          </w:rPr>
          <w:t>2</w:t>
        </w:r>
        <w:r w:rsidR="006D4E41">
          <w:rPr>
            <w:rStyle w:val="Hyperlnk"/>
            <w:color w:val="auto"/>
            <w:u w:val="none"/>
            <w:lang w:val="en-US"/>
          </w:rPr>
          <w:t xml:space="preserve">, Pp. </w:t>
        </w:r>
      </w:hyperlink>
      <w:r w:rsidRPr="00E2020C">
        <w:rPr>
          <w:lang w:val="en-US"/>
        </w:rPr>
        <w:t>195-208.</w:t>
      </w:r>
      <w:r>
        <w:rPr>
          <w:lang w:val="en-US"/>
        </w:rPr>
        <w:t xml:space="preserve"> ISSN: 14468-7941 (23</w:t>
      </w:r>
      <w:r w:rsidR="006D4E41">
        <w:rPr>
          <w:lang w:val="en-US"/>
        </w:rPr>
        <w:t xml:space="preserve"> </w:t>
      </w:r>
      <w:r>
        <w:rPr>
          <w:lang w:val="en-US"/>
        </w:rPr>
        <w:t>pages)</w:t>
      </w:r>
      <w:r w:rsidR="006D4E41">
        <w:rPr>
          <w:lang w:val="en-US"/>
        </w:rPr>
        <w:t xml:space="preserve">. </w:t>
      </w:r>
      <w:proofErr w:type="gramStart"/>
      <w:r w:rsidRPr="00E2020C">
        <w:rPr>
          <w:lang w:val="en-US"/>
        </w:rPr>
        <w:t>Available in the MACA 4 Course Compendium at Copenhagen U</w:t>
      </w:r>
      <w:r>
        <w:rPr>
          <w:lang w:val="en-US"/>
        </w:rPr>
        <w:t xml:space="preserve">niversity, and via </w:t>
      </w:r>
      <w:proofErr w:type="spellStart"/>
      <w:r>
        <w:rPr>
          <w:lang w:val="en-US"/>
        </w:rPr>
        <w:t>Elin</w:t>
      </w:r>
      <w:proofErr w:type="spellEnd"/>
      <w:r>
        <w:rPr>
          <w:lang w:val="en-US"/>
        </w:rPr>
        <w:t xml:space="preserve"> at Lund University.</w:t>
      </w:r>
      <w:proofErr w:type="gramEnd"/>
    </w:p>
    <w:p w14:paraId="28AF6187" w14:textId="77777777" w:rsidR="00AE72EB" w:rsidRDefault="00AE72EB" w:rsidP="00AE72EB">
      <w:pPr>
        <w:rPr>
          <w:lang w:val="en-US"/>
        </w:rPr>
      </w:pPr>
    </w:p>
    <w:p w14:paraId="12415330" w14:textId="321DF19F" w:rsidR="00AE72EB" w:rsidRPr="00D339FD" w:rsidRDefault="00AE72EB" w:rsidP="006D4E41">
      <w:pPr>
        <w:rPr>
          <w:lang w:val="en-US"/>
        </w:rPr>
      </w:pPr>
      <w:proofErr w:type="spellStart"/>
      <w:r w:rsidRPr="00D339FD">
        <w:rPr>
          <w:lang w:val="en-US"/>
        </w:rPr>
        <w:t>Graffman</w:t>
      </w:r>
      <w:proofErr w:type="spellEnd"/>
      <w:r w:rsidRPr="00D339FD">
        <w:rPr>
          <w:lang w:val="en-US"/>
        </w:rPr>
        <w:t xml:space="preserve">, Katarina &amp; </w:t>
      </w:r>
      <w:proofErr w:type="spellStart"/>
      <w:r w:rsidRPr="00D339FD">
        <w:rPr>
          <w:lang w:val="en-US"/>
        </w:rPr>
        <w:t>Börjesson</w:t>
      </w:r>
      <w:proofErr w:type="spellEnd"/>
      <w:r w:rsidRPr="00D339FD">
        <w:rPr>
          <w:lang w:val="en-US"/>
        </w:rPr>
        <w:t>, Kristina</w:t>
      </w:r>
      <w:r w:rsidR="006D4E41">
        <w:rPr>
          <w:lang w:val="en-US"/>
        </w:rPr>
        <w:t xml:space="preserve"> 2011:</w:t>
      </w:r>
      <w:r w:rsidRPr="00D339FD">
        <w:rPr>
          <w:lang w:val="en-US"/>
        </w:rPr>
        <w:t xml:space="preserve"> “’We are looking forward to some cool quotes!’ Perspectives on Applied Ethnography”</w:t>
      </w:r>
      <w:r w:rsidR="006D4E41">
        <w:rPr>
          <w:lang w:val="en-US"/>
        </w:rPr>
        <w:t xml:space="preserve">, </w:t>
      </w:r>
      <w:r w:rsidRPr="00D339FD">
        <w:rPr>
          <w:lang w:val="en-US"/>
        </w:rPr>
        <w:t xml:space="preserve">in </w:t>
      </w:r>
      <w:proofErr w:type="spellStart"/>
      <w:r w:rsidRPr="00D339FD">
        <w:rPr>
          <w:i/>
          <w:lang w:val="en-US"/>
        </w:rPr>
        <w:t>Ethnologia</w:t>
      </w:r>
      <w:proofErr w:type="spellEnd"/>
      <w:r w:rsidRPr="00D339FD">
        <w:rPr>
          <w:i/>
          <w:lang w:val="en-US"/>
        </w:rPr>
        <w:t xml:space="preserve"> </w:t>
      </w:r>
      <w:proofErr w:type="spellStart"/>
      <w:r w:rsidRPr="00D339FD">
        <w:rPr>
          <w:i/>
          <w:lang w:val="en-US"/>
        </w:rPr>
        <w:t>Europea</w:t>
      </w:r>
      <w:proofErr w:type="spellEnd"/>
      <w:r w:rsidRPr="00D339FD">
        <w:rPr>
          <w:i/>
          <w:lang w:val="en-US"/>
        </w:rPr>
        <w:t>: Journal of European Ethnology</w:t>
      </w:r>
      <w:r w:rsidR="006D4E41">
        <w:rPr>
          <w:lang w:val="en-US"/>
        </w:rPr>
        <w:t xml:space="preserve">, volume </w:t>
      </w:r>
      <w:r w:rsidRPr="00D339FD">
        <w:rPr>
          <w:lang w:val="en-US"/>
        </w:rPr>
        <w:t>41</w:t>
      </w:r>
      <w:r w:rsidR="006D4E41">
        <w:rPr>
          <w:lang w:val="en-US"/>
        </w:rPr>
        <w:t xml:space="preserve">, </w:t>
      </w:r>
      <w:proofErr w:type="gramStart"/>
      <w:r w:rsidR="006D4E41">
        <w:rPr>
          <w:lang w:val="en-US"/>
        </w:rPr>
        <w:t xml:space="preserve">number  </w:t>
      </w:r>
      <w:r w:rsidRPr="00D339FD">
        <w:rPr>
          <w:lang w:val="en-US"/>
        </w:rPr>
        <w:t>1</w:t>
      </w:r>
      <w:proofErr w:type="gramEnd"/>
      <w:r w:rsidR="006D4E41">
        <w:rPr>
          <w:lang w:val="en-US"/>
        </w:rPr>
        <w:t xml:space="preserve">, Pp. </w:t>
      </w:r>
      <w:r w:rsidRPr="00D339FD">
        <w:rPr>
          <w:lang w:val="en-US"/>
        </w:rPr>
        <w:t>97-104. ISSN: 0425 4597 (8 pages)</w:t>
      </w:r>
      <w:r w:rsidR="006D4E41">
        <w:rPr>
          <w:lang w:val="en-US"/>
        </w:rPr>
        <w:t xml:space="preserve">. </w:t>
      </w:r>
      <w:proofErr w:type="gramStart"/>
      <w:r w:rsidRPr="00D339FD">
        <w:rPr>
          <w:lang w:val="en-US"/>
        </w:rPr>
        <w:t>Available in the Department of Arts and Cultural Sciences</w:t>
      </w:r>
      <w:r w:rsidR="006D4E41">
        <w:rPr>
          <w:lang w:val="en-US"/>
        </w:rPr>
        <w:t>.</w:t>
      </w:r>
      <w:proofErr w:type="gramEnd"/>
    </w:p>
    <w:p w14:paraId="6F210A90" w14:textId="77777777" w:rsidR="00AE72EB" w:rsidRPr="00D339FD" w:rsidRDefault="00AE72EB" w:rsidP="00AE72EB">
      <w:pPr>
        <w:rPr>
          <w:lang w:val="en-US"/>
        </w:rPr>
      </w:pPr>
    </w:p>
    <w:p w14:paraId="6F8F2052" w14:textId="50E46AC0" w:rsidR="00AE72EB" w:rsidRPr="006D4E41" w:rsidRDefault="006D4E41" w:rsidP="00AE72EB">
      <w:pPr>
        <w:rPr>
          <w:lang w:val="en-US"/>
        </w:rPr>
      </w:pPr>
      <w:proofErr w:type="spellStart"/>
      <w:r>
        <w:rPr>
          <w:lang w:val="en-US"/>
        </w:rPr>
        <w:t>Hirvi</w:t>
      </w:r>
      <w:proofErr w:type="spellEnd"/>
      <w:r>
        <w:rPr>
          <w:lang w:val="en-US"/>
        </w:rPr>
        <w:t>, Laura 2012:</w:t>
      </w:r>
      <w:r w:rsidR="00AE72EB" w:rsidRPr="006D4E41">
        <w:rPr>
          <w:lang w:val="en-US"/>
        </w:rPr>
        <w:t xml:space="preserve"> “Multi-sited Fieldwork amongst Sikhs in Finland and California: Reaching the Offline via the Online” in </w:t>
      </w:r>
      <w:r w:rsidR="00AE72EB" w:rsidRPr="006D4E41">
        <w:rPr>
          <w:i/>
          <w:lang w:val="en-US"/>
        </w:rPr>
        <w:t xml:space="preserve">Where is the Field? </w:t>
      </w:r>
      <w:proofErr w:type="gramStart"/>
      <w:r w:rsidR="00AE72EB" w:rsidRPr="006D4E41">
        <w:rPr>
          <w:i/>
          <w:lang w:val="en-US"/>
        </w:rPr>
        <w:t>The Experience of Migration</w:t>
      </w:r>
      <w:r>
        <w:rPr>
          <w:lang w:val="en-US"/>
        </w:rPr>
        <w:t>.</w:t>
      </w:r>
      <w:proofErr w:type="gramEnd"/>
      <w:r w:rsidR="00AE72EB" w:rsidRPr="006D4E41">
        <w:rPr>
          <w:i/>
          <w:lang w:val="en-US"/>
        </w:rPr>
        <w:t xml:space="preserve"> </w:t>
      </w:r>
      <w:proofErr w:type="gramStart"/>
      <w:r w:rsidR="00AE72EB" w:rsidRPr="006D4E41">
        <w:rPr>
          <w:i/>
          <w:lang w:val="en-US"/>
        </w:rPr>
        <w:t>Viewed through the Prism of Ethnographic Fieldwork</w:t>
      </w:r>
      <w:r w:rsidR="00AE72EB" w:rsidRPr="006D4E41">
        <w:rPr>
          <w:lang w:val="en-US"/>
        </w:rPr>
        <w:t>.</w:t>
      </w:r>
      <w:proofErr w:type="gramEnd"/>
      <w:r w:rsidR="00AE72EB" w:rsidRPr="006D4E41">
        <w:rPr>
          <w:lang w:val="en-US"/>
        </w:rPr>
        <w:t xml:space="preserve"> pp. 23-44. </w:t>
      </w:r>
      <w:proofErr w:type="gramStart"/>
      <w:r w:rsidR="00AE72EB" w:rsidRPr="006D4E41">
        <w:rPr>
          <w:lang w:val="en-US"/>
        </w:rPr>
        <w:t>(21 pages)</w:t>
      </w:r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r w:rsidR="00AE72EB" w:rsidRPr="006D4E41">
        <w:rPr>
          <w:lang w:val="en-US"/>
        </w:rPr>
        <w:t>ISBN: 978-952-222-388-3</w:t>
      </w:r>
      <w:r>
        <w:rPr>
          <w:lang w:val="en-US"/>
        </w:rPr>
        <w:t xml:space="preserve">. </w:t>
      </w:r>
      <w:r w:rsidR="00AE72EB" w:rsidRPr="006D4E41">
        <w:rPr>
          <w:lang w:val="en-US"/>
        </w:rPr>
        <w:t>Available in the MACA 4 Course Compendium at Copenhagen University</w:t>
      </w:r>
    </w:p>
    <w:p w14:paraId="60D7CF51" w14:textId="77777777" w:rsidR="00AE72EB" w:rsidRPr="00BB5999" w:rsidRDefault="00AE72EB" w:rsidP="00AE72EB">
      <w:pPr>
        <w:rPr>
          <w:lang w:val="en-US"/>
        </w:rPr>
      </w:pPr>
    </w:p>
    <w:p w14:paraId="7628C9B2" w14:textId="2171E8A1" w:rsidR="00AE72EB" w:rsidRDefault="00AE72EB" w:rsidP="006D4E41">
      <w:pPr>
        <w:rPr>
          <w:lang w:val="en-US"/>
        </w:rPr>
      </w:pPr>
      <w:proofErr w:type="spellStart"/>
      <w:r w:rsidRPr="00D339FD">
        <w:rPr>
          <w:lang w:val="en-US"/>
        </w:rPr>
        <w:t>Hjemdahl</w:t>
      </w:r>
      <w:proofErr w:type="spellEnd"/>
      <w:r w:rsidRPr="00D339FD">
        <w:rPr>
          <w:lang w:val="en-US"/>
        </w:rPr>
        <w:t xml:space="preserve">, </w:t>
      </w:r>
      <w:proofErr w:type="spellStart"/>
      <w:r w:rsidRPr="00D339FD">
        <w:rPr>
          <w:lang w:val="en-US"/>
        </w:rPr>
        <w:t>Kirsti</w:t>
      </w:r>
      <w:proofErr w:type="spellEnd"/>
      <w:r w:rsidRPr="00D339FD">
        <w:rPr>
          <w:lang w:val="en-US"/>
        </w:rPr>
        <w:t xml:space="preserve"> </w:t>
      </w:r>
      <w:proofErr w:type="spellStart"/>
      <w:r w:rsidRPr="00D339FD">
        <w:rPr>
          <w:lang w:val="en-US"/>
        </w:rPr>
        <w:t>Mathiesen</w:t>
      </w:r>
      <w:proofErr w:type="spellEnd"/>
      <w:r w:rsidR="006D4E41">
        <w:rPr>
          <w:lang w:val="en-US"/>
        </w:rPr>
        <w:t xml:space="preserve"> 2011:</w:t>
      </w:r>
      <w:r w:rsidRPr="00D339FD">
        <w:rPr>
          <w:lang w:val="en-US"/>
        </w:rPr>
        <w:t xml:space="preserve"> “Twisted Field Working. Fighting for the Relevance of Being</w:t>
      </w:r>
      <w:r w:rsidR="006D4E41">
        <w:rPr>
          <w:lang w:val="en-US"/>
        </w:rPr>
        <w:t xml:space="preserve"> </w:t>
      </w:r>
      <w:r w:rsidRPr="00D339FD">
        <w:rPr>
          <w:lang w:val="en-US"/>
        </w:rPr>
        <w:t>Connected”</w:t>
      </w:r>
      <w:r w:rsidR="006D4E41">
        <w:rPr>
          <w:lang w:val="en-US"/>
        </w:rPr>
        <w:t>, in</w:t>
      </w:r>
      <w:r w:rsidRPr="00D339FD">
        <w:rPr>
          <w:lang w:val="en-US"/>
        </w:rPr>
        <w:t xml:space="preserve"> </w:t>
      </w:r>
      <w:proofErr w:type="spellStart"/>
      <w:r w:rsidRPr="00D339FD">
        <w:rPr>
          <w:i/>
          <w:lang w:val="en-US"/>
        </w:rPr>
        <w:t>Ethnologia</w:t>
      </w:r>
      <w:proofErr w:type="spellEnd"/>
      <w:r w:rsidRPr="00D339FD">
        <w:rPr>
          <w:i/>
          <w:lang w:val="en-US"/>
        </w:rPr>
        <w:t xml:space="preserve"> </w:t>
      </w:r>
      <w:proofErr w:type="spellStart"/>
      <w:r w:rsidRPr="00D339FD">
        <w:rPr>
          <w:i/>
          <w:lang w:val="en-US"/>
        </w:rPr>
        <w:t>Europea</w:t>
      </w:r>
      <w:proofErr w:type="spellEnd"/>
      <w:r w:rsidRPr="00D339FD">
        <w:rPr>
          <w:i/>
          <w:lang w:val="en-US"/>
        </w:rPr>
        <w:t>: Journal of European Ethnology</w:t>
      </w:r>
      <w:r w:rsidR="006D4E41">
        <w:rPr>
          <w:lang w:val="en-US"/>
        </w:rPr>
        <w:t>, volume 4</w:t>
      </w:r>
      <w:r w:rsidRPr="00D339FD">
        <w:rPr>
          <w:lang w:val="en-US"/>
        </w:rPr>
        <w:t>1</w:t>
      </w:r>
      <w:r w:rsidR="006D4E41">
        <w:rPr>
          <w:lang w:val="en-US"/>
        </w:rPr>
        <w:t xml:space="preserve">, number </w:t>
      </w:r>
      <w:r w:rsidRPr="00D339FD">
        <w:rPr>
          <w:lang w:val="en-US"/>
        </w:rPr>
        <w:t>1</w:t>
      </w:r>
      <w:r w:rsidR="006D4E41">
        <w:rPr>
          <w:lang w:val="en-US"/>
        </w:rPr>
        <w:t xml:space="preserve">, Pp. </w:t>
      </w:r>
      <w:r w:rsidRPr="00D339FD">
        <w:rPr>
          <w:lang w:val="en-US"/>
        </w:rPr>
        <w:t>65-80. ISSN: 0425 4597 (15 Pages)</w:t>
      </w:r>
      <w:r w:rsidR="006D4E41">
        <w:rPr>
          <w:lang w:val="en-US"/>
        </w:rPr>
        <w:t xml:space="preserve">. </w:t>
      </w:r>
      <w:r w:rsidRPr="00D339FD">
        <w:rPr>
          <w:lang w:val="en-US"/>
        </w:rPr>
        <w:t>Available in the Department of Arts and Sciences</w:t>
      </w:r>
    </w:p>
    <w:p w14:paraId="15CEB7DD" w14:textId="77777777" w:rsidR="00AE72EB" w:rsidRDefault="00AE72EB" w:rsidP="00AE72EB">
      <w:pPr>
        <w:ind w:left="1304"/>
        <w:rPr>
          <w:lang w:val="en-US"/>
        </w:rPr>
      </w:pPr>
    </w:p>
    <w:p w14:paraId="4CBF1630" w14:textId="238C500F" w:rsidR="00AE72EB" w:rsidRPr="00E2020C" w:rsidRDefault="00AE72EB" w:rsidP="006D4E41">
      <w:pPr>
        <w:rPr>
          <w:lang w:val="en-US"/>
        </w:rPr>
      </w:pPr>
      <w:proofErr w:type="spellStart"/>
      <w:r w:rsidRPr="00E2020C">
        <w:rPr>
          <w:lang w:val="en-US"/>
        </w:rPr>
        <w:t>Hookway</w:t>
      </w:r>
      <w:proofErr w:type="spellEnd"/>
      <w:r w:rsidRPr="00E2020C">
        <w:rPr>
          <w:lang w:val="en-US"/>
        </w:rPr>
        <w:t>, Nicholas</w:t>
      </w:r>
      <w:r w:rsidR="006D4E41">
        <w:rPr>
          <w:lang w:val="en-US"/>
        </w:rPr>
        <w:t xml:space="preserve"> 2008:</w:t>
      </w:r>
      <w:r w:rsidRPr="00E2020C">
        <w:rPr>
          <w:lang w:val="en-US"/>
        </w:rPr>
        <w:t xml:space="preserve"> </w:t>
      </w:r>
      <w:r>
        <w:rPr>
          <w:lang w:val="en-US"/>
        </w:rPr>
        <w:t>“</w:t>
      </w:r>
      <w:r w:rsidRPr="00E2020C">
        <w:rPr>
          <w:lang w:val="en-US"/>
        </w:rPr>
        <w:t>Entering the Blogosphere: Some strategies for Using Blogs in Social Research</w:t>
      </w:r>
      <w:r>
        <w:rPr>
          <w:lang w:val="en-US"/>
        </w:rPr>
        <w:t>”</w:t>
      </w:r>
      <w:r w:rsidR="006D4E41">
        <w:rPr>
          <w:lang w:val="en-US"/>
        </w:rPr>
        <w:t xml:space="preserve">, </w:t>
      </w:r>
      <w:r>
        <w:rPr>
          <w:lang w:val="en-US"/>
        </w:rPr>
        <w:t xml:space="preserve">in </w:t>
      </w:r>
      <w:hyperlink r:id="rId12" w:history="1">
        <w:r w:rsidRPr="006D4E41">
          <w:rPr>
            <w:rStyle w:val="Hyperlnk"/>
            <w:i/>
            <w:color w:val="auto"/>
            <w:u w:val="none"/>
            <w:lang w:val="en-US"/>
          </w:rPr>
          <w:t>Qualitative R</w:t>
        </w:r>
        <w:r w:rsidRPr="006D4E41">
          <w:rPr>
            <w:rStyle w:val="Hyperlnk"/>
            <w:i/>
            <w:color w:val="auto"/>
            <w:u w:val="none"/>
            <w:lang w:val="en-US"/>
          </w:rPr>
          <w:t>e</w:t>
        </w:r>
        <w:r w:rsidRPr="006D4E41">
          <w:rPr>
            <w:rStyle w:val="Hyperlnk"/>
            <w:i/>
            <w:color w:val="auto"/>
            <w:u w:val="none"/>
            <w:lang w:val="en-US"/>
          </w:rPr>
          <w:t>search</w:t>
        </w:r>
        <w:r w:rsidR="006D4E41">
          <w:rPr>
            <w:rStyle w:val="Hyperlnk"/>
            <w:i/>
            <w:color w:val="auto"/>
            <w:u w:val="none"/>
            <w:lang w:val="en-US"/>
          </w:rPr>
          <w:t xml:space="preserve">, </w:t>
        </w:r>
        <w:r w:rsidR="006D4E41">
          <w:rPr>
            <w:rStyle w:val="Hyperlnk"/>
            <w:color w:val="auto"/>
            <w:u w:val="none"/>
            <w:lang w:val="en-US"/>
          </w:rPr>
          <w:t xml:space="preserve">volume 8 number, </w:t>
        </w:r>
        <w:r w:rsidRPr="006D4E41">
          <w:rPr>
            <w:rStyle w:val="Hyperlnk"/>
            <w:color w:val="auto"/>
            <w:u w:val="none"/>
            <w:lang w:val="en-US"/>
          </w:rPr>
          <w:t>1</w:t>
        </w:r>
        <w:r w:rsidR="006D4E41">
          <w:rPr>
            <w:rStyle w:val="Hyperlnk"/>
            <w:color w:val="auto"/>
            <w:u w:val="none"/>
            <w:lang w:val="en-US"/>
          </w:rPr>
          <w:t xml:space="preserve">, Pp. </w:t>
        </w:r>
        <w:r w:rsidRPr="006D4E41">
          <w:rPr>
            <w:rStyle w:val="Hyperlnk"/>
            <w:color w:val="auto"/>
            <w:u w:val="none"/>
            <w:lang w:val="en-US"/>
          </w:rPr>
          <w:t>91-113</w:t>
        </w:r>
        <w:r w:rsidRPr="006D4E41">
          <w:rPr>
            <w:rStyle w:val="Hyperlnk"/>
            <w:u w:val="none"/>
            <w:lang w:val="en-US"/>
          </w:rPr>
          <w:t>.</w:t>
        </w:r>
      </w:hyperlink>
      <w:r w:rsidRPr="00E2020C">
        <w:rPr>
          <w:lang w:val="en-US"/>
        </w:rPr>
        <w:t xml:space="preserve"> </w:t>
      </w:r>
      <w:r>
        <w:rPr>
          <w:lang w:val="en-US"/>
        </w:rPr>
        <w:t>ISSN: 14468-7941 (22 pages)</w:t>
      </w:r>
      <w:r w:rsidR="006D4E41">
        <w:rPr>
          <w:lang w:val="en-US"/>
        </w:rPr>
        <w:t xml:space="preserve">. </w:t>
      </w:r>
      <w:proofErr w:type="gramStart"/>
      <w:r w:rsidRPr="00E2020C">
        <w:rPr>
          <w:lang w:val="en-US"/>
        </w:rPr>
        <w:t>Available in the MACA 4 Course Compendium at Copenhagen U</w:t>
      </w:r>
      <w:r>
        <w:rPr>
          <w:lang w:val="en-US"/>
        </w:rPr>
        <w:t xml:space="preserve">niversity, and via </w:t>
      </w:r>
      <w:proofErr w:type="spellStart"/>
      <w:r>
        <w:rPr>
          <w:lang w:val="en-US"/>
        </w:rPr>
        <w:t>Elin</w:t>
      </w:r>
      <w:proofErr w:type="spellEnd"/>
      <w:r>
        <w:rPr>
          <w:lang w:val="en-US"/>
        </w:rPr>
        <w:t xml:space="preserve"> at Lund University.</w:t>
      </w:r>
      <w:proofErr w:type="gramEnd"/>
    </w:p>
    <w:p w14:paraId="59C3109E" w14:textId="77777777" w:rsidR="00AE72EB" w:rsidRPr="00E2020C" w:rsidRDefault="00AE72EB" w:rsidP="00AE72EB">
      <w:pPr>
        <w:ind w:firstLine="1304"/>
        <w:rPr>
          <w:lang w:val="en-US"/>
        </w:rPr>
      </w:pPr>
    </w:p>
    <w:p w14:paraId="5F3CE4D3" w14:textId="5869D161" w:rsidR="00AE72EB" w:rsidRPr="00404817" w:rsidRDefault="00AE72EB" w:rsidP="00AE72EB">
      <w:pPr>
        <w:rPr>
          <w:lang w:val="en-US"/>
        </w:rPr>
      </w:pPr>
      <w:proofErr w:type="spellStart"/>
      <w:r w:rsidRPr="00E2020C">
        <w:rPr>
          <w:lang w:val="en-US"/>
        </w:rPr>
        <w:t>Hult</w:t>
      </w:r>
      <w:proofErr w:type="spellEnd"/>
      <w:r w:rsidRPr="00E2020C">
        <w:rPr>
          <w:lang w:val="en-US"/>
        </w:rPr>
        <w:t>, Ida</w:t>
      </w:r>
      <w:r w:rsidR="006D4E41">
        <w:rPr>
          <w:lang w:val="en-US"/>
        </w:rPr>
        <w:t xml:space="preserve"> 2008:</w:t>
      </w:r>
      <w:r w:rsidRPr="00E2020C">
        <w:rPr>
          <w:lang w:val="en-US"/>
        </w:rPr>
        <w:t xml:space="preserve"> </w:t>
      </w:r>
      <w:r>
        <w:rPr>
          <w:lang w:val="en-US"/>
        </w:rPr>
        <w:t>“</w:t>
      </w:r>
      <w:r w:rsidRPr="00E2020C">
        <w:rPr>
          <w:lang w:val="en-US"/>
        </w:rPr>
        <w:t>The First Year in Business – The Things I wish I had Known when I started</w:t>
      </w:r>
      <w:r>
        <w:rPr>
          <w:lang w:val="en-US"/>
        </w:rPr>
        <w:t>”</w:t>
      </w:r>
      <w:r w:rsidR="006D4E41">
        <w:rPr>
          <w:lang w:val="en-US"/>
        </w:rPr>
        <w:t xml:space="preserve">, </w:t>
      </w:r>
      <w:r w:rsidRPr="006D4E41">
        <w:rPr>
          <w:lang w:val="en-US"/>
        </w:rPr>
        <w:t>in</w:t>
      </w:r>
      <w:r w:rsidRPr="00E2020C">
        <w:rPr>
          <w:lang w:val="da-DK"/>
        </w:rPr>
        <w:t xml:space="preserve"> </w:t>
      </w:r>
      <w:r w:rsidRPr="00404817">
        <w:rPr>
          <w:i/>
          <w:lang w:val="da-DK"/>
        </w:rPr>
        <w:t>ETN: 5, JOB, Etnologisk skriftserie</w:t>
      </w:r>
      <w:proofErr w:type="gramStart"/>
      <w:r w:rsidR="006D4E41">
        <w:rPr>
          <w:i/>
          <w:lang w:val="da-DK"/>
        </w:rPr>
        <w:t>,</w:t>
      </w:r>
      <w:r>
        <w:rPr>
          <w:lang w:val="da-DK"/>
        </w:rPr>
        <w:t xml:space="preserve"> </w:t>
      </w:r>
      <w:r w:rsidRPr="00E2020C">
        <w:rPr>
          <w:lang w:val="da-DK"/>
        </w:rPr>
        <w:t xml:space="preserve"> Etnologiska</w:t>
      </w:r>
      <w:proofErr w:type="gramEnd"/>
      <w:r w:rsidRPr="00E2020C">
        <w:rPr>
          <w:lang w:val="da-DK"/>
        </w:rPr>
        <w:t xml:space="preserve"> institutionen, Lunds universitet. </w:t>
      </w:r>
      <w:r>
        <w:rPr>
          <w:lang w:val="da-DK"/>
        </w:rPr>
        <w:t>Pp. 39-49 ISSN: 1653-1361 (</w:t>
      </w:r>
      <w:r w:rsidRPr="00BA2FD0">
        <w:rPr>
          <w:lang w:val="da-DK"/>
        </w:rPr>
        <w:t xml:space="preserve">10 </w:t>
      </w:r>
      <w:r w:rsidRPr="006D4E41">
        <w:rPr>
          <w:lang w:val="en-US"/>
        </w:rPr>
        <w:t>pages</w:t>
      </w:r>
      <w:r>
        <w:rPr>
          <w:lang w:val="da-DK"/>
        </w:rPr>
        <w:t>)</w:t>
      </w:r>
      <w:r w:rsidR="006D4E41">
        <w:rPr>
          <w:lang w:val="da-DK"/>
        </w:rPr>
        <w:t xml:space="preserve">. </w:t>
      </w:r>
      <w:proofErr w:type="gramStart"/>
      <w:r w:rsidRPr="00E2020C">
        <w:rPr>
          <w:lang w:val="en-US"/>
        </w:rPr>
        <w:t>Available in the MACA 4 Course Compendium at Copenhagen U</w:t>
      </w:r>
      <w:r>
        <w:rPr>
          <w:lang w:val="en-US"/>
        </w:rPr>
        <w:t>niversity.</w:t>
      </w:r>
      <w:proofErr w:type="gramEnd"/>
    </w:p>
    <w:p w14:paraId="3E234C91" w14:textId="77777777" w:rsidR="00AE72EB" w:rsidRPr="00404817" w:rsidRDefault="00AE72EB" w:rsidP="00AE72EB">
      <w:pPr>
        <w:rPr>
          <w:lang w:val="en-US"/>
        </w:rPr>
      </w:pPr>
    </w:p>
    <w:p w14:paraId="70CD6457" w14:textId="17BEF575" w:rsidR="00AE72EB" w:rsidRPr="00E2020C" w:rsidRDefault="00AE72EB" w:rsidP="006D4E41">
      <w:pPr>
        <w:rPr>
          <w:lang w:val="en-US"/>
        </w:rPr>
      </w:pPr>
      <w:proofErr w:type="spellStart"/>
      <w:r w:rsidRPr="00E2020C">
        <w:rPr>
          <w:lang w:val="en-US"/>
        </w:rPr>
        <w:t>Hurdley</w:t>
      </w:r>
      <w:proofErr w:type="spellEnd"/>
      <w:r w:rsidRPr="00E2020C">
        <w:rPr>
          <w:lang w:val="en-US"/>
        </w:rPr>
        <w:t>, Rachel</w:t>
      </w:r>
      <w:r>
        <w:rPr>
          <w:lang w:val="en-US"/>
        </w:rPr>
        <w:t>,</w:t>
      </w:r>
      <w:r w:rsidRPr="00E2020C">
        <w:rPr>
          <w:lang w:val="en-US"/>
        </w:rPr>
        <w:t xml:space="preserve"> </w:t>
      </w:r>
      <w:r>
        <w:rPr>
          <w:lang w:val="en-US"/>
        </w:rPr>
        <w:t>“</w:t>
      </w:r>
      <w:r w:rsidRPr="00E2020C">
        <w:rPr>
          <w:lang w:val="en-US"/>
        </w:rPr>
        <w:t>Focal Points: Framing Material Culture and Visual Data</w:t>
      </w:r>
      <w:r>
        <w:rPr>
          <w:lang w:val="en-US"/>
        </w:rPr>
        <w:t>”</w:t>
      </w:r>
      <w:r w:rsidR="006D4E41">
        <w:rPr>
          <w:lang w:val="en-US"/>
        </w:rPr>
        <w:t>, in</w:t>
      </w:r>
      <w:r w:rsidRPr="00E2020C">
        <w:rPr>
          <w:lang w:val="en-US"/>
        </w:rPr>
        <w:t xml:space="preserve"> </w:t>
      </w:r>
      <w:hyperlink r:id="rId13" w:history="1">
        <w:r w:rsidRPr="006D4E41">
          <w:rPr>
            <w:rStyle w:val="Hyperlnk"/>
            <w:i/>
            <w:color w:val="auto"/>
            <w:u w:val="none"/>
            <w:lang w:val="en-US"/>
          </w:rPr>
          <w:t>Qualitative Research</w:t>
        </w:r>
        <w:r w:rsidR="006D4E41">
          <w:rPr>
            <w:rStyle w:val="Hyperlnk"/>
            <w:color w:val="auto"/>
            <w:u w:val="none"/>
            <w:lang w:val="en-US"/>
          </w:rPr>
          <w:t>, volume</w:t>
        </w:r>
        <w:r w:rsidRPr="006D4E41">
          <w:rPr>
            <w:rStyle w:val="Hyperlnk"/>
            <w:color w:val="auto"/>
            <w:u w:val="none"/>
            <w:lang w:val="en-US"/>
          </w:rPr>
          <w:t xml:space="preserve"> 7</w:t>
        </w:r>
        <w:r w:rsidR="006D4E41">
          <w:rPr>
            <w:rStyle w:val="Hyperlnk"/>
            <w:color w:val="auto"/>
            <w:u w:val="none"/>
            <w:lang w:val="en-US"/>
          </w:rPr>
          <w:t xml:space="preserve">, number </w:t>
        </w:r>
        <w:r w:rsidRPr="006D4E41">
          <w:rPr>
            <w:rStyle w:val="Hyperlnk"/>
            <w:color w:val="auto"/>
            <w:u w:val="none"/>
            <w:lang w:val="en-US"/>
          </w:rPr>
          <w:t>3</w:t>
        </w:r>
        <w:r w:rsidR="006D4E41">
          <w:rPr>
            <w:rStyle w:val="Hyperlnk"/>
            <w:color w:val="auto"/>
            <w:u w:val="none"/>
            <w:lang w:val="en-US"/>
          </w:rPr>
          <w:t xml:space="preserve">, Pp. </w:t>
        </w:r>
        <w:r w:rsidRPr="006D4E41">
          <w:rPr>
            <w:rStyle w:val="Hyperlnk"/>
            <w:color w:val="auto"/>
            <w:u w:val="none"/>
            <w:lang w:val="en-US"/>
          </w:rPr>
          <w:t>355-374.</w:t>
        </w:r>
      </w:hyperlink>
      <w:r w:rsidRPr="006D4E41">
        <w:rPr>
          <w:lang w:val="en-US"/>
        </w:rPr>
        <w:t xml:space="preserve"> </w:t>
      </w:r>
      <w:r>
        <w:rPr>
          <w:lang w:val="en-US"/>
        </w:rPr>
        <w:t>ISSN: 14468-7941 (19</w:t>
      </w:r>
      <w:r w:rsidR="006D4E41">
        <w:rPr>
          <w:lang w:val="en-US"/>
        </w:rPr>
        <w:t xml:space="preserve"> </w:t>
      </w:r>
      <w:r>
        <w:rPr>
          <w:lang w:val="en-US"/>
        </w:rPr>
        <w:t>pages)</w:t>
      </w:r>
      <w:r w:rsidR="006D4E41">
        <w:rPr>
          <w:lang w:val="en-US"/>
        </w:rPr>
        <w:t xml:space="preserve">. </w:t>
      </w:r>
      <w:proofErr w:type="gramStart"/>
      <w:r w:rsidRPr="00E2020C">
        <w:rPr>
          <w:lang w:val="en-US"/>
        </w:rPr>
        <w:t>Available in the MACA 4 Course Compendium at Copenhagen U</w:t>
      </w:r>
      <w:r>
        <w:rPr>
          <w:lang w:val="en-US"/>
        </w:rPr>
        <w:t xml:space="preserve">niversity, and via </w:t>
      </w:r>
      <w:proofErr w:type="spellStart"/>
      <w:r>
        <w:rPr>
          <w:lang w:val="en-US"/>
        </w:rPr>
        <w:t>Elin</w:t>
      </w:r>
      <w:proofErr w:type="spellEnd"/>
      <w:r>
        <w:rPr>
          <w:lang w:val="en-US"/>
        </w:rPr>
        <w:t xml:space="preserve"> at Lund University.</w:t>
      </w:r>
      <w:proofErr w:type="gramEnd"/>
    </w:p>
    <w:p w14:paraId="128F411D" w14:textId="77777777" w:rsidR="00AE72EB" w:rsidRPr="009762EE" w:rsidRDefault="00AE72EB" w:rsidP="00AE72EB">
      <w:pPr>
        <w:ind w:firstLine="1304"/>
        <w:rPr>
          <w:lang w:val="en-US"/>
        </w:rPr>
      </w:pPr>
    </w:p>
    <w:p w14:paraId="55ADB879" w14:textId="11A4E1D5" w:rsidR="00AE72EB" w:rsidRDefault="00AE72EB" w:rsidP="007E09DC">
      <w:pPr>
        <w:rPr>
          <w:lang w:val="en-US"/>
        </w:rPr>
      </w:pPr>
      <w:proofErr w:type="spellStart"/>
      <w:r w:rsidRPr="00D339FD">
        <w:rPr>
          <w:lang w:val="en-US"/>
        </w:rPr>
        <w:t>Kjær</w:t>
      </w:r>
      <w:proofErr w:type="spellEnd"/>
      <w:r w:rsidRPr="00D339FD">
        <w:rPr>
          <w:lang w:val="en-US"/>
        </w:rPr>
        <w:t>, Sarah Holst</w:t>
      </w:r>
      <w:r w:rsidR="007E09DC">
        <w:rPr>
          <w:lang w:val="en-US"/>
        </w:rPr>
        <w:t xml:space="preserve"> 2011:</w:t>
      </w:r>
      <w:r w:rsidRPr="00D339FD">
        <w:rPr>
          <w:lang w:val="en-US"/>
        </w:rPr>
        <w:t xml:space="preserve"> “Designing a </w:t>
      </w:r>
      <w:proofErr w:type="spellStart"/>
      <w:r w:rsidRPr="00D339FD">
        <w:rPr>
          <w:lang w:val="en-US"/>
        </w:rPr>
        <w:t>Waterworld</w:t>
      </w:r>
      <w:proofErr w:type="spellEnd"/>
      <w:r w:rsidRPr="00D339FD">
        <w:rPr>
          <w:lang w:val="en-US"/>
        </w:rPr>
        <w:t>. Culture-Based Innovation and Ethnography in Regional Experience Industry”</w:t>
      </w:r>
      <w:r w:rsidR="007E09DC">
        <w:rPr>
          <w:lang w:val="en-US"/>
        </w:rPr>
        <w:t xml:space="preserve">, </w:t>
      </w:r>
      <w:r w:rsidRPr="00D339FD">
        <w:rPr>
          <w:lang w:val="en-US"/>
        </w:rPr>
        <w:t xml:space="preserve">in </w:t>
      </w:r>
      <w:proofErr w:type="spellStart"/>
      <w:r w:rsidRPr="00D339FD">
        <w:rPr>
          <w:i/>
          <w:lang w:val="en-US"/>
        </w:rPr>
        <w:t>Ethnologia</w:t>
      </w:r>
      <w:proofErr w:type="spellEnd"/>
      <w:r w:rsidRPr="00D339FD">
        <w:rPr>
          <w:i/>
          <w:lang w:val="en-US"/>
        </w:rPr>
        <w:t xml:space="preserve"> </w:t>
      </w:r>
      <w:proofErr w:type="spellStart"/>
      <w:r w:rsidRPr="00D339FD">
        <w:rPr>
          <w:i/>
          <w:lang w:val="en-US"/>
        </w:rPr>
        <w:t>Europea</w:t>
      </w:r>
      <w:proofErr w:type="spellEnd"/>
      <w:r w:rsidRPr="00D339FD">
        <w:rPr>
          <w:i/>
          <w:lang w:val="en-US"/>
        </w:rPr>
        <w:t>: Journal of European Ethnology</w:t>
      </w:r>
      <w:r w:rsidR="007E09DC">
        <w:rPr>
          <w:lang w:val="en-US"/>
        </w:rPr>
        <w:t xml:space="preserve">, volume </w:t>
      </w:r>
      <w:r w:rsidRPr="00D339FD">
        <w:rPr>
          <w:lang w:val="en-US"/>
        </w:rPr>
        <w:t>41</w:t>
      </w:r>
      <w:r w:rsidR="007E09DC">
        <w:rPr>
          <w:lang w:val="en-US"/>
        </w:rPr>
        <w:t xml:space="preserve">, number </w:t>
      </w:r>
      <w:r w:rsidRPr="00D339FD">
        <w:rPr>
          <w:lang w:val="en-US"/>
        </w:rPr>
        <w:t>1</w:t>
      </w:r>
      <w:r w:rsidR="007E09DC">
        <w:rPr>
          <w:lang w:val="en-US"/>
        </w:rPr>
        <w:t xml:space="preserve">, Pp. </w:t>
      </w:r>
      <w:r w:rsidRPr="00D339FD">
        <w:rPr>
          <w:lang w:val="en-US"/>
        </w:rPr>
        <w:t>81-96. ISSN: 0425 4597 (15 pages)</w:t>
      </w:r>
      <w:r w:rsidR="007E09DC">
        <w:rPr>
          <w:lang w:val="en-US"/>
        </w:rPr>
        <w:t xml:space="preserve">. </w:t>
      </w:r>
      <w:r w:rsidRPr="00D339FD">
        <w:rPr>
          <w:lang w:val="en-US"/>
        </w:rPr>
        <w:t xml:space="preserve">Available in </w:t>
      </w:r>
      <w:proofErr w:type="gramStart"/>
      <w:r w:rsidRPr="00D339FD">
        <w:rPr>
          <w:lang w:val="en-US"/>
        </w:rPr>
        <w:t>The</w:t>
      </w:r>
      <w:proofErr w:type="gramEnd"/>
      <w:r w:rsidRPr="00D339FD">
        <w:rPr>
          <w:lang w:val="en-US"/>
        </w:rPr>
        <w:t xml:space="preserve"> Department of Arts and Cultural Sciences</w:t>
      </w:r>
      <w:r w:rsidR="007E09DC">
        <w:rPr>
          <w:lang w:val="en-US"/>
        </w:rPr>
        <w:t>.</w:t>
      </w:r>
    </w:p>
    <w:p w14:paraId="048AE64F" w14:textId="77777777" w:rsidR="00AE72EB" w:rsidRDefault="00AE72EB" w:rsidP="00AE72EB">
      <w:pPr>
        <w:ind w:firstLine="1304"/>
        <w:rPr>
          <w:lang w:val="en-US"/>
        </w:rPr>
      </w:pPr>
    </w:p>
    <w:p w14:paraId="20BE66C2" w14:textId="7D5A7B45" w:rsidR="00AE72EB" w:rsidRPr="00E2020C" w:rsidRDefault="00AE72EB" w:rsidP="007E09DC">
      <w:pPr>
        <w:rPr>
          <w:lang w:val="en-US"/>
        </w:rPr>
      </w:pPr>
      <w:proofErr w:type="spellStart"/>
      <w:r w:rsidRPr="00E2020C">
        <w:rPr>
          <w:lang w:val="en-US"/>
        </w:rPr>
        <w:t>Kusenbach</w:t>
      </w:r>
      <w:proofErr w:type="spellEnd"/>
      <w:r w:rsidRPr="00E2020C">
        <w:rPr>
          <w:lang w:val="en-US"/>
        </w:rPr>
        <w:t xml:space="preserve">, </w:t>
      </w:r>
      <w:proofErr w:type="spellStart"/>
      <w:r w:rsidRPr="00E2020C">
        <w:rPr>
          <w:lang w:val="en-US"/>
        </w:rPr>
        <w:t>Margarethe</w:t>
      </w:r>
      <w:proofErr w:type="spellEnd"/>
      <w:r w:rsidR="007E09DC">
        <w:rPr>
          <w:lang w:val="en-US"/>
        </w:rPr>
        <w:t xml:space="preserve"> 2003:</w:t>
      </w:r>
      <w:r w:rsidRPr="00E2020C">
        <w:rPr>
          <w:lang w:val="en-US"/>
        </w:rPr>
        <w:t xml:space="preserve"> </w:t>
      </w:r>
      <w:r>
        <w:rPr>
          <w:lang w:val="en-US"/>
        </w:rPr>
        <w:t>“</w:t>
      </w:r>
      <w:r w:rsidRPr="00E2020C">
        <w:rPr>
          <w:lang w:val="en-US"/>
        </w:rPr>
        <w:t>Street Phenomenology: The Go-Along as Ethnographic Research Tool</w:t>
      </w:r>
      <w:r>
        <w:rPr>
          <w:lang w:val="en-US"/>
        </w:rPr>
        <w:t>”</w:t>
      </w:r>
      <w:r w:rsidR="007E09DC">
        <w:rPr>
          <w:lang w:val="en-US"/>
        </w:rPr>
        <w:t xml:space="preserve">, </w:t>
      </w:r>
      <w:r w:rsidRPr="00D1069A">
        <w:rPr>
          <w:lang w:val="en-US"/>
        </w:rPr>
        <w:t xml:space="preserve">in </w:t>
      </w:r>
      <w:r w:rsidRPr="00D1069A">
        <w:rPr>
          <w:i/>
          <w:lang w:val="en-US"/>
        </w:rPr>
        <w:t>Ethnography</w:t>
      </w:r>
      <w:r w:rsidRPr="00D1069A">
        <w:rPr>
          <w:lang w:val="en-US"/>
        </w:rPr>
        <w:t>,</w:t>
      </w:r>
      <w:r w:rsidR="007E09DC">
        <w:rPr>
          <w:lang w:val="en-US"/>
        </w:rPr>
        <w:t xml:space="preserve"> volume</w:t>
      </w:r>
      <w:r w:rsidRPr="00D1069A">
        <w:rPr>
          <w:lang w:val="en-US"/>
        </w:rPr>
        <w:t xml:space="preserve"> 4</w:t>
      </w:r>
      <w:r w:rsidR="007E09DC">
        <w:rPr>
          <w:lang w:val="en-US"/>
        </w:rPr>
        <w:t xml:space="preserve">, number </w:t>
      </w:r>
      <w:r w:rsidRPr="00D1069A">
        <w:rPr>
          <w:lang w:val="en-US"/>
        </w:rPr>
        <w:t>3</w:t>
      </w:r>
      <w:r w:rsidR="007E09DC">
        <w:rPr>
          <w:lang w:val="en-US"/>
        </w:rPr>
        <w:t>, Pp.</w:t>
      </w:r>
      <w:r w:rsidRPr="00D1069A">
        <w:rPr>
          <w:lang w:val="en-US"/>
        </w:rPr>
        <w:t xml:space="preserve"> 455-485. ISSN: 1466-1381 (30 </w:t>
      </w:r>
      <w:r>
        <w:rPr>
          <w:lang w:val="en-US"/>
        </w:rPr>
        <w:t>pages</w:t>
      </w:r>
      <w:r w:rsidRPr="00D1069A">
        <w:rPr>
          <w:lang w:val="en-US"/>
        </w:rPr>
        <w:t>)</w:t>
      </w:r>
      <w:r w:rsidR="007E09DC">
        <w:rPr>
          <w:lang w:val="en-US"/>
        </w:rPr>
        <w:t xml:space="preserve">. </w:t>
      </w:r>
      <w:proofErr w:type="gramStart"/>
      <w:r w:rsidR="007E09DC">
        <w:rPr>
          <w:lang w:val="en-US"/>
        </w:rPr>
        <w:t>A</w:t>
      </w:r>
      <w:r w:rsidRPr="00E2020C">
        <w:rPr>
          <w:lang w:val="en-US"/>
        </w:rPr>
        <w:t>vailable in the MACA 4 Course Compendium at Copenhagen U</w:t>
      </w:r>
      <w:r>
        <w:rPr>
          <w:lang w:val="en-US"/>
        </w:rPr>
        <w:t xml:space="preserve">niversity, and via </w:t>
      </w:r>
      <w:proofErr w:type="spellStart"/>
      <w:r>
        <w:rPr>
          <w:lang w:val="en-US"/>
        </w:rPr>
        <w:t>Elin</w:t>
      </w:r>
      <w:proofErr w:type="spellEnd"/>
      <w:r>
        <w:rPr>
          <w:lang w:val="en-US"/>
        </w:rPr>
        <w:t xml:space="preserve"> at Lund University.</w:t>
      </w:r>
      <w:proofErr w:type="gramEnd"/>
    </w:p>
    <w:p w14:paraId="4378DD52" w14:textId="77777777" w:rsidR="00AE72EB" w:rsidRDefault="00AE72EB" w:rsidP="00AE72EB">
      <w:pPr>
        <w:rPr>
          <w:lang w:val="en-US"/>
        </w:rPr>
      </w:pPr>
    </w:p>
    <w:p w14:paraId="15BBCE62" w14:textId="1FADA132" w:rsidR="00AE72EB" w:rsidRDefault="00AE72EB" w:rsidP="007E09DC">
      <w:pPr>
        <w:rPr>
          <w:lang w:val="en-US"/>
        </w:rPr>
      </w:pPr>
      <w:proofErr w:type="spellStart"/>
      <w:r w:rsidRPr="00E2020C">
        <w:rPr>
          <w:lang w:val="en-US"/>
        </w:rPr>
        <w:t>Labaree</w:t>
      </w:r>
      <w:proofErr w:type="spellEnd"/>
      <w:r w:rsidRPr="00E2020C">
        <w:rPr>
          <w:lang w:val="en-US"/>
        </w:rPr>
        <w:t>, Robert</w:t>
      </w:r>
      <w:r w:rsidR="007E09DC">
        <w:rPr>
          <w:lang w:val="en-US"/>
        </w:rPr>
        <w:t xml:space="preserve"> 2002:</w:t>
      </w:r>
      <w:r w:rsidRPr="00E2020C">
        <w:rPr>
          <w:lang w:val="en-US"/>
        </w:rPr>
        <w:t xml:space="preserve"> </w:t>
      </w:r>
      <w:r>
        <w:rPr>
          <w:lang w:val="en-US"/>
        </w:rPr>
        <w:t>“</w:t>
      </w:r>
      <w:r w:rsidRPr="00E2020C">
        <w:rPr>
          <w:lang w:val="en-US"/>
        </w:rPr>
        <w:t xml:space="preserve">The Risk of Going </w:t>
      </w:r>
      <w:proofErr w:type="spellStart"/>
      <w:r w:rsidRPr="00E2020C">
        <w:rPr>
          <w:lang w:val="en-US"/>
        </w:rPr>
        <w:t>Observationailst</w:t>
      </w:r>
      <w:proofErr w:type="spellEnd"/>
      <w:r w:rsidRPr="00E2020C">
        <w:rPr>
          <w:lang w:val="en-US"/>
        </w:rPr>
        <w:t>: Negotiating the Hidden Dilemmas of Being an Insider Participant Observer</w:t>
      </w:r>
      <w:r>
        <w:rPr>
          <w:lang w:val="en-US"/>
        </w:rPr>
        <w:t>”</w:t>
      </w:r>
      <w:r w:rsidR="007E09DC">
        <w:rPr>
          <w:lang w:val="en-US"/>
        </w:rPr>
        <w:t xml:space="preserve">, </w:t>
      </w:r>
      <w:r>
        <w:rPr>
          <w:lang w:val="en-US"/>
        </w:rPr>
        <w:t>in</w:t>
      </w:r>
      <w:r w:rsidRPr="00E2020C">
        <w:rPr>
          <w:lang w:val="en-US"/>
        </w:rPr>
        <w:t xml:space="preserve"> </w:t>
      </w:r>
      <w:hyperlink r:id="rId14" w:history="1">
        <w:r w:rsidRPr="007E09DC">
          <w:rPr>
            <w:rStyle w:val="Hyperlnk"/>
            <w:i/>
            <w:color w:val="auto"/>
            <w:u w:val="none"/>
            <w:lang w:val="en-US"/>
          </w:rPr>
          <w:t xml:space="preserve">Qualitative </w:t>
        </w:r>
        <w:r w:rsidRPr="007E09DC">
          <w:rPr>
            <w:rStyle w:val="Hyperlnk"/>
            <w:i/>
            <w:color w:val="auto"/>
            <w:u w:val="none"/>
            <w:lang w:val="en-US"/>
          </w:rPr>
          <w:t>R</w:t>
        </w:r>
        <w:r w:rsidRPr="007E09DC">
          <w:rPr>
            <w:rStyle w:val="Hyperlnk"/>
            <w:i/>
            <w:color w:val="auto"/>
            <w:u w:val="none"/>
            <w:lang w:val="en-US"/>
          </w:rPr>
          <w:t>esearch</w:t>
        </w:r>
        <w:r w:rsidRPr="007E09DC">
          <w:rPr>
            <w:lang w:val="en-US"/>
          </w:rPr>
          <w:t xml:space="preserve">, </w:t>
        </w:r>
        <w:r w:rsidR="007E09DC">
          <w:rPr>
            <w:lang w:val="en-US"/>
          </w:rPr>
          <w:t xml:space="preserve">volume </w:t>
        </w:r>
        <w:r w:rsidRPr="007E09DC">
          <w:rPr>
            <w:rStyle w:val="Hyperlnk"/>
            <w:color w:val="auto"/>
            <w:u w:val="none"/>
            <w:lang w:val="en-US"/>
          </w:rPr>
          <w:t>2</w:t>
        </w:r>
        <w:r w:rsidR="007E09DC">
          <w:rPr>
            <w:rStyle w:val="Hyperlnk"/>
            <w:color w:val="auto"/>
            <w:u w:val="none"/>
            <w:lang w:val="en-US"/>
          </w:rPr>
          <w:t xml:space="preserve">, number </w:t>
        </w:r>
        <w:r w:rsidRPr="007E09DC">
          <w:rPr>
            <w:rStyle w:val="Hyperlnk"/>
            <w:color w:val="auto"/>
            <w:u w:val="none"/>
            <w:lang w:val="en-US"/>
          </w:rPr>
          <w:t>1</w:t>
        </w:r>
        <w:r w:rsidR="007E09DC">
          <w:rPr>
            <w:rStyle w:val="Hyperlnk"/>
            <w:color w:val="auto"/>
            <w:u w:val="none"/>
            <w:lang w:val="en-US"/>
          </w:rPr>
          <w:t xml:space="preserve">, Pp. </w:t>
        </w:r>
      </w:hyperlink>
      <w:r w:rsidRPr="00E2020C">
        <w:rPr>
          <w:lang w:val="en-US"/>
        </w:rPr>
        <w:t>97-122.</w:t>
      </w:r>
      <w:r>
        <w:rPr>
          <w:lang w:val="en-US"/>
        </w:rPr>
        <w:t xml:space="preserve"> ISSN: 14468-7941 (25 pages)</w:t>
      </w:r>
      <w:r w:rsidR="007E09DC">
        <w:rPr>
          <w:lang w:val="en-US"/>
        </w:rPr>
        <w:t xml:space="preserve">. </w:t>
      </w:r>
      <w:proofErr w:type="gramStart"/>
      <w:r w:rsidRPr="00E2020C">
        <w:rPr>
          <w:lang w:val="en-US"/>
        </w:rPr>
        <w:t>Available in the MACA 4 Course Compendium at Copenhagen U</w:t>
      </w:r>
      <w:r>
        <w:rPr>
          <w:lang w:val="en-US"/>
        </w:rPr>
        <w:t xml:space="preserve">niversity, and via </w:t>
      </w:r>
      <w:proofErr w:type="spellStart"/>
      <w:r>
        <w:rPr>
          <w:lang w:val="en-US"/>
        </w:rPr>
        <w:t>Elin</w:t>
      </w:r>
      <w:proofErr w:type="spellEnd"/>
      <w:r>
        <w:rPr>
          <w:lang w:val="en-US"/>
        </w:rPr>
        <w:t xml:space="preserve"> at Lund University.</w:t>
      </w:r>
      <w:proofErr w:type="gramEnd"/>
    </w:p>
    <w:p w14:paraId="60E94BF5" w14:textId="77777777" w:rsidR="00AE72EB" w:rsidRDefault="00AE72EB" w:rsidP="00AE72EB">
      <w:pPr>
        <w:rPr>
          <w:lang w:val="en-US"/>
        </w:rPr>
      </w:pPr>
    </w:p>
    <w:p w14:paraId="6DB8C2D5" w14:textId="793E1322" w:rsidR="00AE72EB" w:rsidRDefault="00AE72EB" w:rsidP="00AE72EB">
      <w:pPr>
        <w:rPr>
          <w:lang w:val="en-US"/>
        </w:rPr>
      </w:pPr>
      <w:proofErr w:type="spellStart"/>
      <w:r w:rsidRPr="00D339FD">
        <w:rPr>
          <w:lang w:val="en-US"/>
        </w:rPr>
        <w:lastRenderedPageBreak/>
        <w:t>Lennartsson</w:t>
      </w:r>
      <w:proofErr w:type="spellEnd"/>
      <w:r w:rsidRPr="00D339FD">
        <w:rPr>
          <w:lang w:val="en-US"/>
        </w:rPr>
        <w:t xml:space="preserve">, </w:t>
      </w:r>
      <w:proofErr w:type="spellStart"/>
      <w:r w:rsidRPr="00D339FD">
        <w:rPr>
          <w:lang w:val="en-US"/>
        </w:rPr>
        <w:t>Rebecka</w:t>
      </w:r>
      <w:proofErr w:type="spellEnd"/>
      <w:r w:rsidR="007E09DC">
        <w:rPr>
          <w:lang w:val="en-US"/>
        </w:rPr>
        <w:t xml:space="preserve"> 2011:</w:t>
      </w:r>
      <w:r w:rsidRPr="00D339FD">
        <w:rPr>
          <w:lang w:val="en-US"/>
        </w:rPr>
        <w:t xml:space="preserve"> “Notes on ‘not being there’. Ethnographic Excursions in Eighteenth-Cent</w:t>
      </w:r>
      <w:r w:rsidR="007E09DC">
        <w:rPr>
          <w:lang w:val="en-US"/>
        </w:rPr>
        <w:t xml:space="preserve">ury Stockholm”, </w:t>
      </w:r>
      <w:r w:rsidRPr="00D339FD">
        <w:rPr>
          <w:lang w:val="en-US"/>
        </w:rPr>
        <w:t xml:space="preserve">in </w:t>
      </w:r>
      <w:proofErr w:type="spellStart"/>
      <w:r w:rsidRPr="00D339FD">
        <w:rPr>
          <w:i/>
          <w:lang w:val="en-US"/>
        </w:rPr>
        <w:t>Ethnologia</w:t>
      </w:r>
      <w:proofErr w:type="spellEnd"/>
      <w:r w:rsidRPr="00D339FD">
        <w:rPr>
          <w:i/>
          <w:lang w:val="en-US"/>
        </w:rPr>
        <w:t xml:space="preserve"> </w:t>
      </w:r>
      <w:proofErr w:type="spellStart"/>
      <w:r w:rsidRPr="00D339FD">
        <w:rPr>
          <w:i/>
          <w:lang w:val="en-US"/>
        </w:rPr>
        <w:t>Europea</w:t>
      </w:r>
      <w:proofErr w:type="spellEnd"/>
      <w:r w:rsidRPr="00D339FD">
        <w:rPr>
          <w:i/>
          <w:lang w:val="en-US"/>
        </w:rPr>
        <w:t>: Journal of European Ethnology</w:t>
      </w:r>
      <w:r w:rsidR="007E09DC">
        <w:rPr>
          <w:lang w:val="en-US"/>
        </w:rPr>
        <w:t xml:space="preserve">, volume </w:t>
      </w:r>
      <w:r w:rsidRPr="00D339FD">
        <w:rPr>
          <w:lang w:val="en-US"/>
        </w:rPr>
        <w:t>41</w:t>
      </w:r>
      <w:r w:rsidR="007E09DC">
        <w:rPr>
          <w:lang w:val="en-US"/>
        </w:rPr>
        <w:t xml:space="preserve">, number </w:t>
      </w:r>
      <w:r w:rsidRPr="00D339FD">
        <w:rPr>
          <w:lang w:val="en-US"/>
        </w:rPr>
        <w:t>1</w:t>
      </w:r>
      <w:r w:rsidR="007E09DC">
        <w:rPr>
          <w:lang w:val="en-US"/>
        </w:rPr>
        <w:t xml:space="preserve">, Pp. </w:t>
      </w:r>
      <w:r w:rsidRPr="00D339FD">
        <w:rPr>
          <w:lang w:val="en-US"/>
        </w:rPr>
        <w:t>105-116. ISSN: 0425 4597 (11pages)</w:t>
      </w:r>
      <w:r w:rsidR="007E09DC">
        <w:rPr>
          <w:lang w:val="en-US"/>
        </w:rPr>
        <w:t xml:space="preserve">. </w:t>
      </w:r>
      <w:proofErr w:type="gramStart"/>
      <w:r w:rsidRPr="00D339FD">
        <w:rPr>
          <w:lang w:val="en-US"/>
        </w:rPr>
        <w:t>Available in the Department of Arts and Cultural Sciences</w:t>
      </w:r>
      <w:r w:rsidR="007E09DC">
        <w:rPr>
          <w:lang w:val="en-US"/>
        </w:rPr>
        <w:t>.</w:t>
      </w:r>
      <w:proofErr w:type="gramEnd"/>
    </w:p>
    <w:p w14:paraId="64175253" w14:textId="77777777" w:rsidR="00AE72EB" w:rsidRDefault="00AE72EB" w:rsidP="00AE72EB">
      <w:pPr>
        <w:rPr>
          <w:lang w:val="en-US"/>
        </w:rPr>
      </w:pPr>
    </w:p>
    <w:p w14:paraId="5109C382" w14:textId="13B06396" w:rsidR="00AE72EB" w:rsidRDefault="00AE72EB" w:rsidP="007E09DC">
      <w:pPr>
        <w:rPr>
          <w:lang w:val="en-US"/>
        </w:rPr>
      </w:pPr>
      <w:r w:rsidRPr="00E2020C">
        <w:rPr>
          <w:lang w:val="en-US"/>
        </w:rPr>
        <w:t>Mason, Paul</w:t>
      </w:r>
      <w:r w:rsidR="007E09DC">
        <w:rPr>
          <w:lang w:val="en-US"/>
        </w:rPr>
        <w:t xml:space="preserve"> 2005: </w:t>
      </w:r>
      <w:r>
        <w:rPr>
          <w:lang w:val="en-US"/>
        </w:rPr>
        <w:t>“</w:t>
      </w:r>
      <w:r w:rsidRPr="00E2020C">
        <w:rPr>
          <w:lang w:val="en-US"/>
        </w:rPr>
        <w:t>Visual Data in Applied Qualitative Research: Lessons from Experience</w:t>
      </w:r>
      <w:r>
        <w:rPr>
          <w:lang w:val="en-US"/>
        </w:rPr>
        <w:t>”</w:t>
      </w:r>
      <w:r w:rsidR="007E09DC">
        <w:rPr>
          <w:lang w:val="en-US"/>
        </w:rPr>
        <w:t xml:space="preserve">, </w:t>
      </w:r>
      <w:r>
        <w:rPr>
          <w:lang w:val="en-US"/>
        </w:rPr>
        <w:t>in</w:t>
      </w:r>
      <w:r w:rsidRPr="00E2020C">
        <w:rPr>
          <w:lang w:val="en-US"/>
        </w:rPr>
        <w:t xml:space="preserve"> </w:t>
      </w:r>
      <w:hyperlink r:id="rId15" w:history="1">
        <w:r w:rsidRPr="007E09DC">
          <w:rPr>
            <w:rStyle w:val="Hyperlnk"/>
            <w:i/>
            <w:color w:val="auto"/>
            <w:u w:val="none"/>
            <w:lang w:val="en-US"/>
          </w:rPr>
          <w:t>Qualitative R</w:t>
        </w:r>
        <w:r w:rsidRPr="007E09DC">
          <w:rPr>
            <w:rStyle w:val="Hyperlnk"/>
            <w:i/>
            <w:color w:val="auto"/>
            <w:u w:val="none"/>
            <w:lang w:val="en-US"/>
          </w:rPr>
          <w:t>e</w:t>
        </w:r>
        <w:r w:rsidRPr="007E09DC">
          <w:rPr>
            <w:rStyle w:val="Hyperlnk"/>
            <w:i/>
            <w:color w:val="auto"/>
            <w:u w:val="none"/>
            <w:lang w:val="en-US"/>
          </w:rPr>
          <w:t>search</w:t>
        </w:r>
        <w:r w:rsidRPr="007E09DC">
          <w:rPr>
            <w:lang w:val="en-US"/>
          </w:rPr>
          <w:t xml:space="preserve">, </w:t>
        </w:r>
        <w:r w:rsidR="007E09DC">
          <w:rPr>
            <w:lang w:val="en-US"/>
          </w:rPr>
          <w:t xml:space="preserve">volume </w:t>
        </w:r>
        <w:r w:rsidRPr="007E09DC">
          <w:rPr>
            <w:rStyle w:val="Hyperlnk"/>
            <w:color w:val="auto"/>
            <w:u w:val="none"/>
            <w:lang w:val="en-US"/>
          </w:rPr>
          <w:t>5</w:t>
        </w:r>
        <w:r w:rsidR="007E09DC">
          <w:rPr>
            <w:rStyle w:val="Hyperlnk"/>
            <w:color w:val="auto"/>
            <w:u w:val="none"/>
            <w:lang w:val="en-US"/>
          </w:rPr>
          <w:t xml:space="preserve">, number </w:t>
        </w:r>
        <w:r w:rsidRPr="007E09DC">
          <w:rPr>
            <w:rStyle w:val="Hyperlnk"/>
            <w:color w:val="auto"/>
            <w:u w:val="none"/>
            <w:lang w:val="en-US"/>
          </w:rPr>
          <w:t>3</w:t>
        </w:r>
        <w:r w:rsidR="007E09DC">
          <w:rPr>
            <w:rStyle w:val="Hyperlnk"/>
            <w:color w:val="auto"/>
            <w:u w:val="none"/>
            <w:lang w:val="en-US"/>
          </w:rPr>
          <w:t xml:space="preserve">, Pp. </w:t>
        </w:r>
        <w:r w:rsidRPr="007E09DC">
          <w:rPr>
            <w:rStyle w:val="Hyperlnk"/>
            <w:color w:val="auto"/>
            <w:u w:val="none"/>
            <w:lang w:val="en-US"/>
          </w:rPr>
          <w:t>325-346.</w:t>
        </w:r>
      </w:hyperlink>
      <w:r w:rsidRPr="007E09DC">
        <w:rPr>
          <w:lang w:val="en-US"/>
        </w:rPr>
        <w:t xml:space="preserve"> </w:t>
      </w:r>
      <w:r>
        <w:rPr>
          <w:lang w:val="en-US"/>
        </w:rPr>
        <w:t>ISSN: 14468-7941 (21 pages)</w:t>
      </w:r>
      <w:r w:rsidR="007E09DC">
        <w:rPr>
          <w:lang w:val="en-US"/>
        </w:rPr>
        <w:t xml:space="preserve">. </w:t>
      </w:r>
      <w:proofErr w:type="gramStart"/>
      <w:r w:rsidRPr="00E2020C">
        <w:rPr>
          <w:lang w:val="en-US"/>
        </w:rPr>
        <w:t>Available in the MACA 4 Course Compendium at Copenhagen U</w:t>
      </w:r>
      <w:r>
        <w:rPr>
          <w:lang w:val="en-US"/>
        </w:rPr>
        <w:t xml:space="preserve">niversity, and via </w:t>
      </w:r>
      <w:proofErr w:type="spellStart"/>
      <w:r>
        <w:rPr>
          <w:lang w:val="en-US"/>
        </w:rPr>
        <w:t>Elin</w:t>
      </w:r>
      <w:proofErr w:type="spellEnd"/>
      <w:r>
        <w:rPr>
          <w:lang w:val="en-US"/>
        </w:rPr>
        <w:t xml:space="preserve"> at Lund University.</w:t>
      </w:r>
      <w:proofErr w:type="gramEnd"/>
    </w:p>
    <w:p w14:paraId="7E9E4251" w14:textId="77777777" w:rsidR="00AE72EB" w:rsidRPr="009762EE" w:rsidRDefault="00AE72EB" w:rsidP="00AE72EB">
      <w:pPr>
        <w:ind w:firstLine="1304"/>
        <w:rPr>
          <w:lang w:val="en-US"/>
        </w:rPr>
      </w:pPr>
    </w:p>
    <w:p w14:paraId="04A52C2A" w14:textId="5DB7AA07" w:rsidR="00AE72EB" w:rsidRDefault="00AE72EB" w:rsidP="007E09DC">
      <w:pPr>
        <w:rPr>
          <w:lang w:val="en-US"/>
        </w:rPr>
      </w:pPr>
      <w:proofErr w:type="spellStart"/>
      <w:r w:rsidRPr="00E2020C">
        <w:rPr>
          <w:lang w:val="en-US"/>
        </w:rPr>
        <w:t>Nairn</w:t>
      </w:r>
      <w:proofErr w:type="spellEnd"/>
      <w:r w:rsidRPr="00E2020C">
        <w:rPr>
          <w:lang w:val="en-US"/>
        </w:rPr>
        <w:t>, Karen et al</w:t>
      </w:r>
      <w:r w:rsidR="007E09DC">
        <w:rPr>
          <w:lang w:val="en-US"/>
        </w:rPr>
        <w:t>. 2005:</w:t>
      </w:r>
      <w:r w:rsidRPr="00E2020C">
        <w:rPr>
          <w:lang w:val="en-US"/>
        </w:rPr>
        <w:t xml:space="preserve"> </w:t>
      </w:r>
      <w:r>
        <w:rPr>
          <w:lang w:val="en-US"/>
        </w:rPr>
        <w:t>“</w:t>
      </w:r>
      <w:r w:rsidRPr="00E2020C">
        <w:rPr>
          <w:lang w:val="en-US"/>
        </w:rPr>
        <w:t>A Counter-narrative of a ‘failed’ interview</w:t>
      </w:r>
      <w:r>
        <w:rPr>
          <w:lang w:val="en-US"/>
        </w:rPr>
        <w:t>”</w:t>
      </w:r>
      <w:r w:rsidR="007E09DC">
        <w:rPr>
          <w:lang w:val="en-US"/>
        </w:rPr>
        <w:t xml:space="preserve">, </w:t>
      </w:r>
      <w:r>
        <w:rPr>
          <w:lang w:val="en-US"/>
        </w:rPr>
        <w:t>in</w:t>
      </w:r>
      <w:r w:rsidRPr="00E2020C">
        <w:rPr>
          <w:lang w:val="en-US"/>
        </w:rPr>
        <w:t xml:space="preserve"> </w:t>
      </w:r>
      <w:hyperlink r:id="rId16" w:history="1">
        <w:r w:rsidRPr="007E09DC">
          <w:rPr>
            <w:rStyle w:val="Hyperlnk"/>
            <w:i/>
            <w:color w:val="auto"/>
            <w:u w:val="none"/>
            <w:lang w:val="en-US"/>
          </w:rPr>
          <w:t xml:space="preserve">Qualitative </w:t>
        </w:r>
        <w:r w:rsidRPr="007E09DC">
          <w:rPr>
            <w:rStyle w:val="Hyperlnk"/>
            <w:i/>
            <w:color w:val="auto"/>
            <w:u w:val="none"/>
            <w:lang w:val="en-US"/>
          </w:rPr>
          <w:t>R</w:t>
        </w:r>
        <w:r w:rsidRPr="007E09DC">
          <w:rPr>
            <w:rStyle w:val="Hyperlnk"/>
            <w:i/>
            <w:color w:val="auto"/>
            <w:u w:val="none"/>
            <w:lang w:val="en-US"/>
          </w:rPr>
          <w:t>esearch</w:t>
        </w:r>
        <w:r w:rsidRPr="007E09DC">
          <w:rPr>
            <w:lang w:val="en-US"/>
          </w:rPr>
          <w:t xml:space="preserve">, </w:t>
        </w:r>
        <w:r w:rsidR="007E09DC">
          <w:rPr>
            <w:lang w:val="en-US"/>
          </w:rPr>
          <w:t xml:space="preserve">volume </w:t>
        </w:r>
        <w:r w:rsidRPr="007E09DC">
          <w:rPr>
            <w:rStyle w:val="Hyperlnk"/>
            <w:color w:val="auto"/>
            <w:u w:val="none"/>
            <w:lang w:val="en-US"/>
          </w:rPr>
          <w:t>5</w:t>
        </w:r>
        <w:r w:rsidR="007E09DC">
          <w:rPr>
            <w:rStyle w:val="Hyperlnk"/>
            <w:color w:val="auto"/>
            <w:u w:val="none"/>
            <w:lang w:val="en-US"/>
          </w:rPr>
          <w:t xml:space="preserve">, number </w:t>
        </w:r>
        <w:r w:rsidRPr="007E09DC">
          <w:rPr>
            <w:rStyle w:val="Hyperlnk"/>
            <w:color w:val="auto"/>
            <w:u w:val="none"/>
            <w:lang w:val="en-US"/>
          </w:rPr>
          <w:t>2</w:t>
        </w:r>
        <w:r w:rsidR="007E09DC">
          <w:rPr>
            <w:rStyle w:val="Hyperlnk"/>
            <w:color w:val="auto"/>
            <w:u w:val="none"/>
            <w:lang w:val="en-US"/>
          </w:rPr>
          <w:t xml:space="preserve">, </w:t>
        </w:r>
        <w:r w:rsidRPr="007E09DC">
          <w:rPr>
            <w:rStyle w:val="Hyperlnk"/>
            <w:color w:val="auto"/>
            <w:u w:val="none"/>
            <w:lang w:val="en-US"/>
          </w:rPr>
          <w:t>Pp</w:t>
        </w:r>
        <w:r w:rsidR="007E09DC">
          <w:rPr>
            <w:rStyle w:val="Hyperlnk"/>
            <w:color w:val="auto"/>
            <w:u w:val="none"/>
            <w:lang w:val="en-US"/>
          </w:rPr>
          <w:t>.</w:t>
        </w:r>
        <w:r w:rsidRPr="007E09DC">
          <w:rPr>
            <w:rStyle w:val="Hyperlnk"/>
            <w:color w:val="auto"/>
            <w:u w:val="none"/>
            <w:lang w:val="en-US"/>
          </w:rPr>
          <w:t xml:space="preserve"> 221-244.</w:t>
        </w:r>
      </w:hyperlink>
      <w:r w:rsidRPr="007E09DC">
        <w:rPr>
          <w:lang w:val="en-US"/>
        </w:rPr>
        <w:t xml:space="preserve"> </w:t>
      </w:r>
      <w:r>
        <w:rPr>
          <w:lang w:val="en-US"/>
        </w:rPr>
        <w:t>ISSN: 14468-7941 (23 pages)</w:t>
      </w:r>
      <w:r w:rsidR="007E09DC">
        <w:rPr>
          <w:lang w:val="en-US"/>
        </w:rPr>
        <w:t xml:space="preserve">. </w:t>
      </w:r>
      <w:proofErr w:type="gramStart"/>
      <w:r w:rsidRPr="00E2020C">
        <w:rPr>
          <w:lang w:val="en-US"/>
        </w:rPr>
        <w:t>Available in the MACA 4 Course Compendium at Copenhagen U</w:t>
      </w:r>
      <w:r>
        <w:rPr>
          <w:lang w:val="en-US"/>
        </w:rPr>
        <w:t xml:space="preserve">niversity, and via </w:t>
      </w:r>
      <w:proofErr w:type="spellStart"/>
      <w:r>
        <w:rPr>
          <w:lang w:val="en-US"/>
        </w:rPr>
        <w:t>Elin</w:t>
      </w:r>
      <w:proofErr w:type="spellEnd"/>
      <w:r>
        <w:rPr>
          <w:lang w:val="en-US"/>
        </w:rPr>
        <w:t xml:space="preserve"> at Lund University.</w:t>
      </w:r>
      <w:proofErr w:type="gramEnd"/>
    </w:p>
    <w:p w14:paraId="4F9BEB26" w14:textId="77777777" w:rsidR="00AE72EB" w:rsidRDefault="00AE72EB" w:rsidP="00AE72EB">
      <w:pPr>
        <w:rPr>
          <w:lang w:val="en-US"/>
        </w:rPr>
      </w:pPr>
    </w:p>
    <w:p w14:paraId="535EA96E" w14:textId="372B0F7E" w:rsidR="00AE72EB" w:rsidRPr="007E09DC" w:rsidRDefault="00AE72EB" w:rsidP="00AE72EB">
      <w:pPr>
        <w:rPr>
          <w:lang w:val="en-US"/>
        </w:rPr>
      </w:pPr>
      <w:r w:rsidRPr="007E09DC">
        <w:rPr>
          <w:lang w:val="en-US"/>
        </w:rPr>
        <w:t xml:space="preserve">O’Dell, Tom &amp; </w:t>
      </w:r>
      <w:proofErr w:type="spellStart"/>
      <w:r w:rsidRPr="007E09DC">
        <w:rPr>
          <w:lang w:val="en-US"/>
        </w:rPr>
        <w:t>Willim</w:t>
      </w:r>
      <w:proofErr w:type="spellEnd"/>
      <w:r w:rsidRPr="007E09DC">
        <w:rPr>
          <w:lang w:val="en-US"/>
        </w:rPr>
        <w:t xml:space="preserve"> Robert</w:t>
      </w:r>
      <w:r w:rsidR="007E09DC">
        <w:rPr>
          <w:lang w:val="en-US"/>
        </w:rPr>
        <w:t xml:space="preserve"> 2013:</w:t>
      </w:r>
      <w:r w:rsidRPr="007E09DC">
        <w:rPr>
          <w:lang w:val="en-US"/>
        </w:rPr>
        <w:t xml:space="preserve"> “Transcription and the Senses: Cultural Analysis When It Entails More Than Words”</w:t>
      </w:r>
      <w:r w:rsidR="007E09DC">
        <w:rPr>
          <w:lang w:val="en-US"/>
        </w:rPr>
        <w:t xml:space="preserve">, </w:t>
      </w:r>
      <w:r w:rsidRPr="007E09DC">
        <w:rPr>
          <w:lang w:val="en-US"/>
        </w:rPr>
        <w:t xml:space="preserve">in </w:t>
      </w:r>
      <w:r w:rsidRPr="007E09DC">
        <w:rPr>
          <w:i/>
          <w:lang w:val="en-US"/>
        </w:rPr>
        <w:t>Senses and Society</w:t>
      </w:r>
      <w:r w:rsidRPr="007E09DC">
        <w:rPr>
          <w:lang w:val="en-US"/>
        </w:rPr>
        <w:t xml:space="preserve">, </w:t>
      </w:r>
      <w:r w:rsidR="007E09DC">
        <w:rPr>
          <w:lang w:val="en-US"/>
        </w:rPr>
        <w:t xml:space="preserve">volume </w:t>
      </w:r>
      <w:r w:rsidRPr="007E09DC">
        <w:rPr>
          <w:lang w:val="en-US"/>
        </w:rPr>
        <w:t>8</w:t>
      </w:r>
      <w:r w:rsidR="007E09DC">
        <w:rPr>
          <w:lang w:val="en-US"/>
        </w:rPr>
        <w:t xml:space="preserve">, number </w:t>
      </w:r>
      <w:r w:rsidRPr="007E09DC">
        <w:rPr>
          <w:lang w:val="en-US"/>
        </w:rPr>
        <w:t>3</w:t>
      </w:r>
      <w:r w:rsidR="007E09DC">
        <w:rPr>
          <w:lang w:val="en-US"/>
        </w:rPr>
        <w:t xml:space="preserve">, Pp. </w:t>
      </w:r>
      <w:r w:rsidRPr="007E09DC">
        <w:rPr>
          <w:lang w:val="en-US"/>
        </w:rPr>
        <w:t xml:space="preserve">314-334. </w:t>
      </w:r>
      <w:proofErr w:type="gramStart"/>
      <w:r w:rsidRPr="007E09DC">
        <w:rPr>
          <w:lang w:val="en-US"/>
        </w:rPr>
        <w:t>ISSN 1745-8927 (21 pages)</w:t>
      </w:r>
      <w:r w:rsidR="007E09DC">
        <w:rPr>
          <w:lang w:val="en-US"/>
        </w:rPr>
        <w:t>.</w:t>
      </w:r>
      <w:proofErr w:type="gramEnd"/>
      <w:r w:rsidR="007E09DC">
        <w:rPr>
          <w:lang w:val="en-US"/>
        </w:rPr>
        <w:t xml:space="preserve"> </w:t>
      </w:r>
      <w:proofErr w:type="gramStart"/>
      <w:r w:rsidRPr="007E09DC">
        <w:rPr>
          <w:lang w:val="en-US"/>
        </w:rPr>
        <w:t>Available in the MACA 4 Course Compendium at Copenhagen University.</w:t>
      </w:r>
      <w:proofErr w:type="gramEnd"/>
    </w:p>
    <w:p w14:paraId="7196C882" w14:textId="77777777" w:rsidR="00AE72EB" w:rsidRPr="007E09DC" w:rsidRDefault="00AE72EB" w:rsidP="00AE72EB">
      <w:pPr>
        <w:rPr>
          <w:lang w:val="en-US"/>
        </w:rPr>
      </w:pPr>
    </w:p>
    <w:p w14:paraId="7FD1A055" w14:textId="32037960" w:rsidR="00AE72EB" w:rsidRDefault="00AE72EB" w:rsidP="007E09DC">
      <w:pPr>
        <w:rPr>
          <w:lang w:val="en-US"/>
        </w:rPr>
      </w:pPr>
      <w:r w:rsidRPr="00E2020C">
        <w:rPr>
          <w:lang w:val="en-US"/>
        </w:rPr>
        <w:t xml:space="preserve">O’Toole, Paddy &amp; Were, </w:t>
      </w:r>
      <w:proofErr w:type="spellStart"/>
      <w:r w:rsidRPr="00E2020C">
        <w:rPr>
          <w:lang w:val="en-US"/>
        </w:rPr>
        <w:t>Prisca</w:t>
      </w:r>
      <w:proofErr w:type="spellEnd"/>
      <w:r w:rsidR="007E09DC">
        <w:rPr>
          <w:lang w:val="en-US"/>
        </w:rPr>
        <w:t xml:space="preserve"> 2008:</w:t>
      </w:r>
      <w:r w:rsidRPr="00E2020C">
        <w:rPr>
          <w:lang w:val="en-US"/>
        </w:rPr>
        <w:t xml:space="preserve"> </w:t>
      </w:r>
      <w:r>
        <w:rPr>
          <w:lang w:val="en-US"/>
        </w:rPr>
        <w:t>“</w:t>
      </w:r>
      <w:r w:rsidRPr="00E2020C">
        <w:rPr>
          <w:lang w:val="en-US"/>
        </w:rPr>
        <w:t>Observing Places: Using Space and Material Culture</w:t>
      </w:r>
      <w:r>
        <w:rPr>
          <w:lang w:val="en-US"/>
        </w:rPr>
        <w:t>”</w:t>
      </w:r>
      <w:r w:rsidR="007E09DC">
        <w:rPr>
          <w:lang w:val="en-US"/>
        </w:rPr>
        <w:t xml:space="preserve">, </w:t>
      </w:r>
      <w:r>
        <w:rPr>
          <w:lang w:val="en-US"/>
        </w:rPr>
        <w:t>in</w:t>
      </w:r>
      <w:r w:rsidRPr="00E2020C">
        <w:rPr>
          <w:lang w:val="en-US"/>
        </w:rPr>
        <w:t xml:space="preserve"> </w:t>
      </w:r>
      <w:r w:rsidRPr="008B1671">
        <w:rPr>
          <w:i/>
          <w:lang w:val="en-US"/>
        </w:rPr>
        <w:t>Qualitative Research</w:t>
      </w:r>
      <w:r>
        <w:rPr>
          <w:lang w:val="en-US"/>
        </w:rPr>
        <w:t>,</w:t>
      </w:r>
      <w:r w:rsidRPr="00E2020C">
        <w:rPr>
          <w:lang w:val="en-US"/>
        </w:rPr>
        <w:t xml:space="preserve"> </w:t>
      </w:r>
      <w:r w:rsidR="007E09DC">
        <w:rPr>
          <w:lang w:val="en-US"/>
        </w:rPr>
        <w:t xml:space="preserve">volume </w:t>
      </w:r>
      <w:hyperlink r:id="rId17" w:history="1">
        <w:r w:rsidRPr="007E09DC">
          <w:rPr>
            <w:rStyle w:val="Hyperlnk"/>
            <w:color w:val="auto"/>
            <w:u w:val="none"/>
            <w:lang w:val="en-US"/>
          </w:rPr>
          <w:t>8</w:t>
        </w:r>
        <w:r w:rsidR="007E09DC">
          <w:rPr>
            <w:rStyle w:val="Hyperlnk"/>
            <w:color w:val="auto"/>
            <w:u w:val="none"/>
            <w:lang w:val="en-US"/>
          </w:rPr>
          <w:t xml:space="preserve">, number </w:t>
        </w:r>
        <w:r w:rsidRPr="007E09DC">
          <w:rPr>
            <w:rStyle w:val="Hyperlnk"/>
            <w:color w:val="auto"/>
            <w:u w:val="none"/>
            <w:lang w:val="en-US"/>
          </w:rPr>
          <w:t>5</w:t>
        </w:r>
        <w:r w:rsidR="007E09DC">
          <w:rPr>
            <w:rStyle w:val="Hyperlnk"/>
            <w:color w:val="auto"/>
            <w:u w:val="none"/>
            <w:lang w:val="en-US"/>
          </w:rPr>
          <w:t xml:space="preserve">, Pp. </w:t>
        </w:r>
        <w:r w:rsidRPr="007E09DC">
          <w:rPr>
            <w:rStyle w:val="Hyperlnk"/>
            <w:color w:val="auto"/>
            <w:u w:val="none"/>
            <w:lang w:val="en-US"/>
          </w:rPr>
          <w:t>616-634.</w:t>
        </w:r>
      </w:hyperlink>
      <w:r>
        <w:rPr>
          <w:lang w:val="en-US"/>
        </w:rPr>
        <w:t xml:space="preserve"> ISSN: 14468-7941 (18 pages)</w:t>
      </w:r>
      <w:r w:rsidR="007E09DC">
        <w:rPr>
          <w:lang w:val="en-US"/>
        </w:rPr>
        <w:t xml:space="preserve">. </w:t>
      </w:r>
      <w:proofErr w:type="gramStart"/>
      <w:r w:rsidRPr="00E2020C">
        <w:rPr>
          <w:lang w:val="en-US"/>
        </w:rPr>
        <w:t>Available in the MACA 4 Course Compendium at Copenhagen U</w:t>
      </w:r>
      <w:r>
        <w:rPr>
          <w:lang w:val="en-US"/>
        </w:rPr>
        <w:t xml:space="preserve">niversity, and via </w:t>
      </w:r>
      <w:proofErr w:type="spellStart"/>
      <w:r>
        <w:rPr>
          <w:lang w:val="en-US"/>
        </w:rPr>
        <w:t>Elin</w:t>
      </w:r>
      <w:proofErr w:type="spellEnd"/>
      <w:r>
        <w:rPr>
          <w:lang w:val="en-US"/>
        </w:rPr>
        <w:t xml:space="preserve"> at Lund University.</w:t>
      </w:r>
      <w:proofErr w:type="gramEnd"/>
    </w:p>
    <w:p w14:paraId="2800D61D" w14:textId="77777777" w:rsidR="00AE72EB" w:rsidRDefault="00AE72EB" w:rsidP="00AE72EB">
      <w:pPr>
        <w:rPr>
          <w:lang w:val="en-US"/>
        </w:rPr>
      </w:pPr>
    </w:p>
    <w:p w14:paraId="6546A2EE" w14:textId="5AC1A0F0" w:rsidR="00AE72EB" w:rsidRDefault="00AE72EB" w:rsidP="007E09DC">
      <w:pPr>
        <w:rPr>
          <w:lang w:val="en-US"/>
        </w:rPr>
      </w:pPr>
      <w:r w:rsidRPr="00D339FD">
        <w:rPr>
          <w:lang w:val="en-US"/>
        </w:rPr>
        <w:t>Pink, Sarah</w:t>
      </w:r>
      <w:r w:rsidR="007E09DC">
        <w:rPr>
          <w:lang w:val="en-US"/>
        </w:rPr>
        <w:t xml:space="preserve"> 2011:</w:t>
      </w:r>
      <w:r w:rsidRPr="00D339FD">
        <w:rPr>
          <w:lang w:val="en-US"/>
        </w:rPr>
        <w:t xml:space="preserve"> “Ethnography of the Invisible. Energy in the Multisensory Home”</w:t>
      </w:r>
      <w:r w:rsidR="007E09DC">
        <w:rPr>
          <w:lang w:val="en-US"/>
        </w:rPr>
        <w:t xml:space="preserve">, </w:t>
      </w:r>
      <w:r w:rsidRPr="00D339FD">
        <w:rPr>
          <w:lang w:val="en-US"/>
        </w:rPr>
        <w:t xml:space="preserve">in </w:t>
      </w:r>
      <w:proofErr w:type="spellStart"/>
      <w:r w:rsidRPr="00D339FD">
        <w:rPr>
          <w:i/>
          <w:lang w:val="en-US"/>
        </w:rPr>
        <w:t>Ethnologia</w:t>
      </w:r>
      <w:proofErr w:type="spellEnd"/>
      <w:r w:rsidRPr="00D339FD">
        <w:rPr>
          <w:i/>
          <w:lang w:val="en-US"/>
        </w:rPr>
        <w:t xml:space="preserve"> </w:t>
      </w:r>
      <w:proofErr w:type="spellStart"/>
      <w:r w:rsidRPr="00D339FD">
        <w:rPr>
          <w:i/>
          <w:lang w:val="en-US"/>
        </w:rPr>
        <w:t>Europea</w:t>
      </w:r>
      <w:proofErr w:type="spellEnd"/>
      <w:r w:rsidRPr="00D339FD">
        <w:rPr>
          <w:i/>
          <w:lang w:val="en-US"/>
        </w:rPr>
        <w:t>: Journal of European Ethnology</w:t>
      </w:r>
      <w:r w:rsidRPr="00D339FD">
        <w:rPr>
          <w:lang w:val="en-US"/>
        </w:rPr>
        <w:t>,</w:t>
      </w:r>
      <w:r w:rsidR="007E09DC">
        <w:rPr>
          <w:lang w:val="en-US"/>
        </w:rPr>
        <w:t xml:space="preserve"> volume </w:t>
      </w:r>
      <w:r w:rsidRPr="00D339FD">
        <w:rPr>
          <w:lang w:val="en-US"/>
        </w:rPr>
        <w:t>41</w:t>
      </w:r>
      <w:r w:rsidR="007E09DC">
        <w:rPr>
          <w:lang w:val="en-US"/>
        </w:rPr>
        <w:t xml:space="preserve">, number 1, Pp. </w:t>
      </w:r>
      <w:r w:rsidRPr="00D339FD">
        <w:rPr>
          <w:lang w:val="en-US"/>
        </w:rPr>
        <w:t xml:space="preserve">117-128. </w:t>
      </w:r>
      <w:proofErr w:type="gramStart"/>
      <w:r w:rsidRPr="00D339FD">
        <w:rPr>
          <w:lang w:val="en-US"/>
        </w:rPr>
        <w:t>ISSN 0425 4597 (11 Pages)</w:t>
      </w:r>
      <w:r w:rsidR="007E09DC">
        <w:rPr>
          <w:lang w:val="en-US"/>
        </w:rPr>
        <w:t>.</w:t>
      </w:r>
      <w:proofErr w:type="gramEnd"/>
      <w:r w:rsidR="007E09DC">
        <w:rPr>
          <w:lang w:val="en-US"/>
        </w:rPr>
        <w:t xml:space="preserve"> </w:t>
      </w:r>
      <w:proofErr w:type="gramStart"/>
      <w:r w:rsidRPr="00D339FD">
        <w:rPr>
          <w:lang w:val="en-US"/>
        </w:rPr>
        <w:t>Available in the Department of Arts and Cultural Sciences.</w:t>
      </w:r>
      <w:proofErr w:type="gramEnd"/>
    </w:p>
    <w:p w14:paraId="61E56DE2" w14:textId="77777777" w:rsidR="00AE72EB" w:rsidRPr="00E2020C" w:rsidRDefault="00AE72EB" w:rsidP="00AE72EB">
      <w:pPr>
        <w:ind w:firstLine="1304"/>
        <w:rPr>
          <w:lang w:val="en-US"/>
        </w:rPr>
      </w:pPr>
    </w:p>
    <w:p w14:paraId="68612AE7" w14:textId="0E842E61" w:rsidR="00AE72EB" w:rsidRDefault="00AE72EB" w:rsidP="00927F20">
      <w:pPr>
        <w:rPr>
          <w:lang w:val="en-US"/>
        </w:rPr>
      </w:pPr>
      <w:proofErr w:type="spellStart"/>
      <w:r w:rsidRPr="008B1D45">
        <w:rPr>
          <w:iCs/>
          <w:color w:val="000000"/>
          <w:lang w:val="en-US"/>
        </w:rPr>
        <w:t>Rokka</w:t>
      </w:r>
      <w:proofErr w:type="spellEnd"/>
      <w:r w:rsidRPr="008B1D45">
        <w:rPr>
          <w:iCs/>
          <w:color w:val="000000"/>
          <w:lang w:val="en-US"/>
        </w:rPr>
        <w:t xml:space="preserve">, </w:t>
      </w:r>
      <w:proofErr w:type="spellStart"/>
      <w:r w:rsidRPr="008B1D45">
        <w:rPr>
          <w:iCs/>
          <w:color w:val="000000"/>
          <w:lang w:val="en-US"/>
        </w:rPr>
        <w:t>Joonas</w:t>
      </w:r>
      <w:proofErr w:type="spellEnd"/>
      <w:r w:rsidRPr="008B1D45">
        <w:rPr>
          <w:iCs/>
          <w:color w:val="000000"/>
          <w:lang w:val="en-US"/>
        </w:rPr>
        <w:t xml:space="preserve"> 2010</w:t>
      </w:r>
      <w:r w:rsidR="007E09DC">
        <w:rPr>
          <w:iCs/>
          <w:color w:val="000000"/>
          <w:lang w:val="en-US"/>
        </w:rPr>
        <w:t>:</w:t>
      </w:r>
      <w:r w:rsidRPr="008B1D45">
        <w:rPr>
          <w:iCs/>
          <w:color w:val="000000"/>
          <w:lang w:val="en-US"/>
        </w:rPr>
        <w:t xml:space="preserve"> </w:t>
      </w:r>
      <w:r>
        <w:rPr>
          <w:iCs/>
          <w:color w:val="000000"/>
          <w:lang w:val="en-US"/>
        </w:rPr>
        <w:t>“</w:t>
      </w:r>
      <w:proofErr w:type="spellStart"/>
      <w:r w:rsidRPr="008B1D45">
        <w:rPr>
          <w:lang w:val="en-US"/>
        </w:rPr>
        <w:t>Netnographic</w:t>
      </w:r>
      <w:proofErr w:type="spellEnd"/>
      <w:r w:rsidRPr="008B1D45">
        <w:rPr>
          <w:lang w:val="en-US"/>
        </w:rPr>
        <w:t xml:space="preserve"> inquiry and new </w:t>
      </w:r>
      <w:proofErr w:type="spellStart"/>
      <w:r w:rsidRPr="008B1D45">
        <w:rPr>
          <w:lang w:val="en-US"/>
        </w:rPr>
        <w:t>translocal</w:t>
      </w:r>
      <w:proofErr w:type="spellEnd"/>
      <w:r w:rsidRPr="008B1D45">
        <w:rPr>
          <w:lang w:val="en-US"/>
        </w:rPr>
        <w:t xml:space="preserve"> sites of the social</w:t>
      </w:r>
      <w:r>
        <w:rPr>
          <w:lang w:val="en-US"/>
        </w:rPr>
        <w:t>”</w:t>
      </w:r>
      <w:r w:rsidR="00927F20">
        <w:rPr>
          <w:lang w:val="en-US"/>
        </w:rPr>
        <w:t xml:space="preserve">, </w:t>
      </w:r>
      <w:r>
        <w:rPr>
          <w:lang w:val="en-US"/>
        </w:rPr>
        <w:t>in</w:t>
      </w:r>
      <w:r w:rsidRPr="008B1D45">
        <w:rPr>
          <w:lang w:val="en-US"/>
        </w:rPr>
        <w:t xml:space="preserve"> </w:t>
      </w:r>
      <w:r w:rsidRPr="008B1D45">
        <w:rPr>
          <w:i/>
          <w:lang w:val="en-US"/>
        </w:rPr>
        <w:t>International Journal of Consumer Studies</w:t>
      </w:r>
      <w:r w:rsidR="00927F20">
        <w:rPr>
          <w:lang w:val="en-US"/>
        </w:rPr>
        <w:t>, volume</w:t>
      </w:r>
      <w:r w:rsidRPr="008B1D45">
        <w:rPr>
          <w:lang w:val="en-US"/>
        </w:rPr>
        <w:t xml:space="preserve"> 34</w:t>
      </w:r>
      <w:r w:rsidR="00927F20">
        <w:rPr>
          <w:lang w:val="en-US"/>
        </w:rPr>
        <w:t xml:space="preserve">, number </w:t>
      </w:r>
      <w:r w:rsidRPr="008B1D45">
        <w:rPr>
          <w:lang w:val="en-US"/>
        </w:rPr>
        <w:t>4</w:t>
      </w:r>
      <w:r w:rsidR="00927F20">
        <w:rPr>
          <w:lang w:val="en-US"/>
        </w:rPr>
        <w:t xml:space="preserve">, Pp. </w:t>
      </w:r>
      <w:r w:rsidRPr="008B1D45">
        <w:rPr>
          <w:lang w:val="en-US"/>
        </w:rPr>
        <w:t>381-388.</w:t>
      </w:r>
      <w:r w:rsidR="00927F20">
        <w:rPr>
          <w:lang w:val="en-US"/>
        </w:rPr>
        <w:t xml:space="preserve"> </w:t>
      </w:r>
      <w:r>
        <w:rPr>
          <w:lang w:val="en-US"/>
        </w:rPr>
        <w:t xml:space="preserve">ISSN: </w:t>
      </w:r>
      <w:r w:rsidRPr="005931FB">
        <w:rPr>
          <w:lang w:val="en-US"/>
        </w:rPr>
        <w:t xml:space="preserve">1470-6423 (7 </w:t>
      </w:r>
      <w:r>
        <w:rPr>
          <w:lang w:val="en-US"/>
        </w:rPr>
        <w:t>pages</w:t>
      </w:r>
      <w:r w:rsidRPr="005931FB">
        <w:rPr>
          <w:lang w:val="en-US"/>
        </w:rPr>
        <w:t>)</w:t>
      </w:r>
      <w:r w:rsidR="00927F20">
        <w:rPr>
          <w:lang w:val="en-US"/>
        </w:rPr>
        <w:t xml:space="preserve">. </w:t>
      </w:r>
      <w:proofErr w:type="gramStart"/>
      <w:r w:rsidRPr="00E2020C">
        <w:rPr>
          <w:lang w:val="en-US"/>
        </w:rPr>
        <w:t>Available in the MACA 4 Course Compendium at Copenhagen U</w:t>
      </w:r>
      <w:r>
        <w:rPr>
          <w:lang w:val="en-US"/>
        </w:rPr>
        <w:t xml:space="preserve">niversity, and via </w:t>
      </w:r>
      <w:proofErr w:type="spellStart"/>
      <w:r>
        <w:rPr>
          <w:lang w:val="en-US"/>
        </w:rPr>
        <w:t>Elin</w:t>
      </w:r>
      <w:proofErr w:type="spellEnd"/>
      <w:r>
        <w:rPr>
          <w:lang w:val="en-US"/>
        </w:rPr>
        <w:t xml:space="preserve"> at Lund University.</w:t>
      </w:r>
      <w:proofErr w:type="gramEnd"/>
    </w:p>
    <w:p w14:paraId="72B7CDC3" w14:textId="77777777" w:rsidR="00AE72EB" w:rsidRDefault="00AE72EB" w:rsidP="00AE72EB">
      <w:pPr>
        <w:rPr>
          <w:lang w:val="en-US"/>
        </w:rPr>
      </w:pPr>
    </w:p>
    <w:p w14:paraId="105D969F" w14:textId="6A2297D0" w:rsidR="00AE72EB" w:rsidRPr="00961644" w:rsidRDefault="00AE72EB" w:rsidP="00AE72EB">
      <w:pPr>
        <w:rPr>
          <w:lang w:val="en-US"/>
        </w:rPr>
      </w:pPr>
      <w:r w:rsidRPr="00961644">
        <w:rPr>
          <w:lang w:val="en-US"/>
        </w:rPr>
        <w:t>Sontag, Susan 2003</w:t>
      </w:r>
      <w:r w:rsidR="00927F20">
        <w:rPr>
          <w:lang w:val="en-US"/>
        </w:rPr>
        <w:t>:</w:t>
      </w:r>
      <w:r w:rsidRPr="00961644">
        <w:rPr>
          <w:lang w:val="en-US"/>
        </w:rPr>
        <w:t xml:space="preserve"> “Chapter 2” </w:t>
      </w:r>
      <w:r w:rsidRPr="00961644">
        <w:rPr>
          <w:i/>
          <w:lang w:val="en-US"/>
        </w:rPr>
        <w:t>Regarding the Pain of Others</w:t>
      </w:r>
      <w:r w:rsidRPr="00961644">
        <w:rPr>
          <w:lang w:val="en-US"/>
        </w:rPr>
        <w:t xml:space="preserve">. New York: </w:t>
      </w:r>
      <w:proofErr w:type="spellStart"/>
      <w:r w:rsidRPr="00961644">
        <w:rPr>
          <w:lang w:val="en-US"/>
        </w:rPr>
        <w:t>Farar</w:t>
      </w:r>
      <w:proofErr w:type="spellEnd"/>
      <w:r w:rsidRPr="00961644">
        <w:rPr>
          <w:lang w:val="en-US"/>
        </w:rPr>
        <w:t xml:space="preserve">, Straus and </w:t>
      </w:r>
    </w:p>
    <w:p w14:paraId="71681113" w14:textId="669162F2" w:rsidR="00AE72EB" w:rsidRPr="00E2020C" w:rsidRDefault="00AE72EB" w:rsidP="00AE72EB">
      <w:pPr>
        <w:rPr>
          <w:lang w:val="en-US"/>
        </w:rPr>
      </w:pPr>
      <w:proofErr w:type="gramStart"/>
      <w:r w:rsidRPr="00961644">
        <w:rPr>
          <w:lang w:val="en-US"/>
        </w:rPr>
        <w:t>Giroux.</w:t>
      </w:r>
      <w:proofErr w:type="gramEnd"/>
      <w:r>
        <w:rPr>
          <w:lang w:val="en-US"/>
        </w:rPr>
        <w:t xml:space="preserve"> Pp. 16-35. ISBN: </w:t>
      </w:r>
      <w:r w:rsidRPr="008F4830">
        <w:rPr>
          <w:lang w:val="en-US"/>
        </w:rPr>
        <w:t>0-241-14207-5 (</w:t>
      </w:r>
      <w:r>
        <w:rPr>
          <w:lang w:val="en-US"/>
        </w:rPr>
        <w:t>19 pages</w:t>
      </w:r>
      <w:r w:rsidRPr="008F4830">
        <w:rPr>
          <w:lang w:val="en-US"/>
        </w:rPr>
        <w:t>)</w:t>
      </w:r>
      <w:r w:rsidR="00927F20">
        <w:rPr>
          <w:lang w:val="en-US"/>
        </w:rPr>
        <w:t xml:space="preserve">. </w:t>
      </w:r>
      <w:r w:rsidR="00927F20" w:rsidRPr="00E2020C">
        <w:rPr>
          <w:lang w:val="en-US"/>
        </w:rPr>
        <w:t>Available in the MACA 4 Course Compendium at Copenhagen U</w:t>
      </w:r>
      <w:r w:rsidR="00927F20">
        <w:rPr>
          <w:lang w:val="en-US"/>
        </w:rPr>
        <w:t>niversity</w:t>
      </w:r>
    </w:p>
    <w:p w14:paraId="4063F266" w14:textId="77777777" w:rsidR="00AE72EB" w:rsidRDefault="00AE72EB" w:rsidP="00AE72EB">
      <w:pPr>
        <w:rPr>
          <w:lang w:val="en-US"/>
        </w:rPr>
      </w:pPr>
    </w:p>
    <w:p w14:paraId="78432855" w14:textId="2C21B118" w:rsidR="00AE72EB" w:rsidRDefault="00AE72EB" w:rsidP="00927F20">
      <w:pPr>
        <w:rPr>
          <w:lang w:val="en-US"/>
        </w:rPr>
      </w:pPr>
      <w:r w:rsidRPr="00E2020C">
        <w:rPr>
          <w:lang w:val="en-US"/>
        </w:rPr>
        <w:t>Stewart, Kate &amp; Williams, Mathew</w:t>
      </w:r>
      <w:r w:rsidR="00927F20">
        <w:rPr>
          <w:lang w:val="en-US"/>
        </w:rPr>
        <w:t xml:space="preserve"> 2005:</w:t>
      </w:r>
      <w:r w:rsidRPr="00E2020C">
        <w:rPr>
          <w:lang w:val="en-US"/>
        </w:rPr>
        <w:t xml:space="preserve"> </w:t>
      </w:r>
      <w:r>
        <w:rPr>
          <w:lang w:val="en-US"/>
        </w:rPr>
        <w:t>“</w:t>
      </w:r>
      <w:r w:rsidRPr="00E2020C">
        <w:rPr>
          <w:lang w:val="en-US"/>
        </w:rPr>
        <w:t>Researching Online Populations: The Use of Online Focus Groups for Social Research</w:t>
      </w:r>
      <w:r>
        <w:rPr>
          <w:lang w:val="en-US"/>
        </w:rPr>
        <w:t>”</w:t>
      </w:r>
      <w:r w:rsidR="00927F20">
        <w:rPr>
          <w:lang w:val="en-US"/>
        </w:rPr>
        <w:t xml:space="preserve">, </w:t>
      </w:r>
      <w:r>
        <w:rPr>
          <w:lang w:val="en-US"/>
        </w:rPr>
        <w:t>in</w:t>
      </w:r>
      <w:r w:rsidRPr="00E2020C">
        <w:rPr>
          <w:lang w:val="en-US"/>
        </w:rPr>
        <w:t xml:space="preserve"> </w:t>
      </w:r>
      <w:hyperlink r:id="rId18" w:history="1">
        <w:r w:rsidRPr="00927F20">
          <w:rPr>
            <w:rStyle w:val="Hyperlnk"/>
            <w:i/>
            <w:color w:val="auto"/>
            <w:u w:val="none"/>
            <w:lang w:val="en-US"/>
          </w:rPr>
          <w:t>Qualitative R</w:t>
        </w:r>
        <w:r w:rsidRPr="00927F20">
          <w:rPr>
            <w:rStyle w:val="Hyperlnk"/>
            <w:i/>
            <w:color w:val="auto"/>
            <w:u w:val="none"/>
            <w:lang w:val="en-US"/>
          </w:rPr>
          <w:t>e</w:t>
        </w:r>
        <w:r w:rsidRPr="00927F20">
          <w:rPr>
            <w:rStyle w:val="Hyperlnk"/>
            <w:i/>
            <w:color w:val="auto"/>
            <w:u w:val="none"/>
            <w:lang w:val="en-US"/>
          </w:rPr>
          <w:t>search</w:t>
        </w:r>
        <w:r w:rsidRPr="00927F20">
          <w:rPr>
            <w:lang w:val="en-US"/>
          </w:rPr>
          <w:t>,</w:t>
        </w:r>
        <w:r w:rsidRPr="00927F20">
          <w:rPr>
            <w:rStyle w:val="Hyperlnk"/>
            <w:color w:val="auto"/>
            <w:u w:val="none"/>
            <w:lang w:val="en-US"/>
          </w:rPr>
          <w:t xml:space="preserve"> </w:t>
        </w:r>
        <w:r w:rsidR="00927F20">
          <w:rPr>
            <w:rStyle w:val="Hyperlnk"/>
            <w:color w:val="auto"/>
            <w:u w:val="none"/>
            <w:lang w:val="en-US"/>
          </w:rPr>
          <w:t xml:space="preserve">volume </w:t>
        </w:r>
        <w:r w:rsidRPr="00927F20">
          <w:rPr>
            <w:rStyle w:val="Hyperlnk"/>
            <w:color w:val="auto"/>
            <w:u w:val="none"/>
            <w:lang w:val="en-US"/>
          </w:rPr>
          <w:t>5</w:t>
        </w:r>
        <w:r w:rsidR="00927F20">
          <w:rPr>
            <w:rStyle w:val="Hyperlnk"/>
            <w:color w:val="auto"/>
            <w:u w:val="none"/>
            <w:lang w:val="en-US"/>
          </w:rPr>
          <w:t xml:space="preserve">, number </w:t>
        </w:r>
        <w:r w:rsidRPr="00927F20">
          <w:rPr>
            <w:rStyle w:val="Hyperlnk"/>
            <w:color w:val="auto"/>
            <w:u w:val="none"/>
            <w:lang w:val="en-US"/>
          </w:rPr>
          <w:t>4</w:t>
        </w:r>
        <w:r w:rsidR="00927F20">
          <w:rPr>
            <w:rStyle w:val="Hyperlnk"/>
            <w:color w:val="auto"/>
            <w:u w:val="none"/>
            <w:lang w:val="en-US"/>
          </w:rPr>
          <w:t xml:space="preserve">, Pp. </w:t>
        </w:r>
        <w:r w:rsidRPr="00927F20">
          <w:rPr>
            <w:rStyle w:val="Hyperlnk"/>
            <w:color w:val="auto"/>
            <w:u w:val="none"/>
            <w:lang w:val="en-US"/>
          </w:rPr>
          <w:t>395-416.</w:t>
        </w:r>
      </w:hyperlink>
      <w:r>
        <w:rPr>
          <w:lang w:val="en-US"/>
        </w:rPr>
        <w:t xml:space="preserve"> ISSN: 14468-7941 (21 pages)</w:t>
      </w:r>
      <w:r w:rsidR="00927F20">
        <w:rPr>
          <w:lang w:val="en-US"/>
        </w:rPr>
        <w:t xml:space="preserve">. </w:t>
      </w:r>
      <w:proofErr w:type="gramStart"/>
      <w:r w:rsidRPr="00E2020C">
        <w:rPr>
          <w:lang w:val="en-US"/>
        </w:rPr>
        <w:t>Available in the MACA 4 Course Compendium at Copenhagen U</w:t>
      </w:r>
      <w:r>
        <w:rPr>
          <w:lang w:val="en-US"/>
        </w:rPr>
        <w:t xml:space="preserve">niversity, and via </w:t>
      </w:r>
      <w:proofErr w:type="spellStart"/>
      <w:r>
        <w:rPr>
          <w:lang w:val="en-US"/>
        </w:rPr>
        <w:t>Elin</w:t>
      </w:r>
      <w:proofErr w:type="spellEnd"/>
      <w:r>
        <w:rPr>
          <w:lang w:val="en-US"/>
        </w:rPr>
        <w:t xml:space="preserve"> at Lund University.</w:t>
      </w:r>
      <w:proofErr w:type="gramEnd"/>
    </w:p>
    <w:p w14:paraId="436F3BB7" w14:textId="77777777" w:rsidR="00AE72EB" w:rsidRDefault="00AE72EB" w:rsidP="00AE72EB">
      <w:pPr>
        <w:rPr>
          <w:lang w:val="en-US"/>
        </w:rPr>
      </w:pPr>
    </w:p>
    <w:p w14:paraId="62269F1F" w14:textId="217F4426" w:rsidR="00AE72EB" w:rsidRPr="00B67179" w:rsidRDefault="00AE72EB" w:rsidP="00AE72EB">
      <w:pPr>
        <w:rPr>
          <w:lang w:val="en-US"/>
        </w:rPr>
      </w:pPr>
      <w:r w:rsidRPr="00E2020C">
        <w:rPr>
          <w:lang w:val="en-US"/>
        </w:rPr>
        <w:t>Sunderland, Patricia &amp; Denny, Rita 2007</w:t>
      </w:r>
      <w:r w:rsidR="00927F20">
        <w:rPr>
          <w:lang w:val="en-US"/>
        </w:rPr>
        <w:t>:</w:t>
      </w:r>
      <w:r>
        <w:rPr>
          <w:lang w:val="en-US"/>
        </w:rPr>
        <w:t xml:space="preserve"> “</w:t>
      </w:r>
      <w:r w:rsidRPr="00E2020C">
        <w:rPr>
          <w:lang w:val="en-US"/>
        </w:rPr>
        <w:t>Diagnosing Conversational Details</w:t>
      </w:r>
      <w:r>
        <w:rPr>
          <w:lang w:val="en-US"/>
        </w:rPr>
        <w:t>” in</w:t>
      </w:r>
      <w:r w:rsidRPr="00E2020C">
        <w:rPr>
          <w:lang w:val="en-US"/>
        </w:rPr>
        <w:t xml:space="preserve"> </w:t>
      </w:r>
      <w:r w:rsidRPr="00E2020C">
        <w:rPr>
          <w:i/>
          <w:lang w:val="en-US"/>
        </w:rPr>
        <w:t>Doing Anthropology in Consumer Research</w:t>
      </w:r>
      <w:r w:rsidRPr="00E2020C">
        <w:rPr>
          <w:lang w:val="en-US"/>
        </w:rPr>
        <w:t>.</w:t>
      </w:r>
      <w:r>
        <w:rPr>
          <w:lang w:val="en-US"/>
        </w:rPr>
        <w:t xml:space="preserve"> pp. </w:t>
      </w:r>
      <w:r w:rsidRPr="00E2020C">
        <w:rPr>
          <w:lang w:val="en-US"/>
        </w:rPr>
        <w:t>173-196</w:t>
      </w:r>
      <w:r>
        <w:rPr>
          <w:lang w:val="en-US"/>
        </w:rPr>
        <w:t xml:space="preserve">; </w:t>
      </w:r>
      <w:r w:rsidRPr="00E2020C">
        <w:rPr>
          <w:lang w:val="en-US"/>
        </w:rPr>
        <w:t>249-278</w:t>
      </w:r>
      <w:r>
        <w:rPr>
          <w:lang w:val="en-US"/>
        </w:rPr>
        <w:t xml:space="preserve">; </w:t>
      </w:r>
      <w:r w:rsidRPr="00D47216">
        <w:rPr>
          <w:lang w:val="en-US"/>
        </w:rPr>
        <w:t>279-317</w:t>
      </w:r>
      <w:r>
        <w:rPr>
          <w:lang w:val="en-US"/>
        </w:rPr>
        <w:t>.</w:t>
      </w:r>
      <w:r w:rsidR="00927F20">
        <w:rPr>
          <w:lang w:val="en-US"/>
        </w:rPr>
        <w:t xml:space="preserve"> Walnut </w:t>
      </w:r>
      <w:r w:rsidRPr="00E2020C">
        <w:rPr>
          <w:lang w:val="en-US"/>
        </w:rPr>
        <w:t>Creek: West Coast Press, INC.</w:t>
      </w:r>
      <w:r>
        <w:rPr>
          <w:lang w:val="en-US"/>
        </w:rPr>
        <w:t xml:space="preserve"> </w:t>
      </w:r>
      <w:r w:rsidRPr="00AE72EB">
        <w:rPr>
          <w:lang w:val="en-US"/>
        </w:rPr>
        <w:t>ISBN: 9781598740912 (90 pages)</w:t>
      </w:r>
      <w:r w:rsidR="00927F20">
        <w:rPr>
          <w:lang w:val="en-US"/>
        </w:rPr>
        <w:t xml:space="preserve">. </w:t>
      </w:r>
      <w:r w:rsidRPr="00AE72EB">
        <w:rPr>
          <w:lang w:val="en-US"/>
        </w:rPr>
        <w:tab/>
      </w:r>
      <w:r w:rsidRPr="00B67179">
        <w:rPr>
          <w:lang w:val="en-US"/>
        </w:rPr>
        <w:t xml:space="preserve">The book exists as reference literature at </w:t>
      </w:r>
      <w:proofErr w:type="spellStart"/>
      <w:r w:rsidRPr="00B67179">
        <w:rPr>
          <w:lang w:val="en-US"/>
        </w:rPr>
        <w:t>Wrangel</w:t>
      </w:r>
      <w:proofErr w:type="spellEnd"/>
      <w:r w:rsidRPr="00B67179">
        <w:rPr>
          <w:lang w:val="en-US"/>
        </w:rPr>
        <w:t xml:space="preserve"> but can even be purchased.</w:t>
      </w:r>
    </w:p>
    <w:p w14:paraId="7EB358E0" w14:textId="77777777" w:rsidR="00AE72EB" w:rsidRPr="00B67179" w:rsidRDefault="00AE72EB" w:rsidP="00AE72EB">
      <w:pPr>
        <w:rPr>
          <w:lang w:val="en-US"/>
        </w:rPr>
      </w:pPr>
    </w:p>
    <w:p w14:paraId="559512DB" w14:textId="693A1EEB" w:rsidR="00AE72EB" w:rsidRDefault="00AE72EB" w:rsidP="00927F20">
      <w:pPr>
        <w:rPr>
          <w:lang w:val="en-US"/>
        </w:rPr>
      </w:pPr>
      <w:proofErr w:type="spellStart"/>
      <w:r w:rsidRPr="00E2020C">
        <w:rPr>
          <w:lang w:val="en-US"/>
        </w:rPr>
        <w:t>Tjora</w:t>
      </w:r>
      <w:proofErr w:type="spellEnd"/>
      <w:r w:rsidRPr="00E2020C">
        <w:rPr>
          <w:lang w:val="en-US"/>
        </w:rPr>
        <w:t xml:space="preserve">, </w:t>
      </w:r>
      <w:proofErr w:type="spellStart"/>
      <w:r w:rsidRPr="00E2020C">
        <w:rPr>
          <w:lang w:val="en-US"/>
        </w:rPr>
        <w:t>Aksel</w:t>
      </w:r>
      <w:proofErr w:type="spellEnd"/>
      <w:r w:rsidR="00927F20">
        <w:rPr>
          <w:lang w:val="en-US"/>
        </w:rPr>
        <w:t xml:space="preserve"> 2006:</w:t>
      </w:r>
      <w:r w:rsidRPr="00E2020C">
        <w:rPr>
          <w:lang w:val="en-US"/>
        </w:rPr>
        <w:t xml:space="preserve"> </w:t>
      </w:r>
      <w:r>
        <w:rPr>
          <w:lang w:val="en-US"/>
        </w:rPr>
        <w:t>“</w:t>
      </w:r>
      <w:r w:rsidRPr="00E2020C">
        <w:rPr>
          <w:lang w:val="en-US"/>
        </w:rPr>
        <w:t>Writing Small Discoveries: An Exploration of Fresh Observer’s Observations</w:t>
      </w:r>
      <w:r>
        <w:rPr>
          <w:lang w:val="en-US"/>
        </w:rPr>
        <w:t>”</w:t>
      </w:r>
      <w:r w:rsidR="00927F20">
        <w:rPr>
          <w:lang w:val="en-US"/>
        </w:rPr>
        <w:t>,</w:t>
      </w:r>
      <w:r>
        <w:rPr>
          <w:lang w:val="en-US"/>
        </w:rPr>
        <w:t xml:space="preserve"> in </w:t>
      </w:r>
      <w:hyperlink r:id="rId19" w:history="1">
        <w:r w:rsidRPr="00927F20">
          <w:rPr>
            <w:rStyle w:val="Hyperlnk"/>
            <w:i/>
            <w:color w:val="auto"/>
            <w:u w:val="none"/>
            <w:lang w:val="en-US"/>
          </w:rPr>
          <w:t>Qualitative Rese</w:t>
        </w:r>
        <w:r w:rsidRPr="00927F20">
          <w:rPr>
            <w:rStyle w:val="Hyperlnk"/>
            <w:i/>
            <w:color w:val="auto"/>
            <w:u w:val="none"/>
            <w:lang w:val="en-US"/>
          </w:rPr>
          <w:t>a</w:t>
        </w:r>
        <w:r w:rsidRPr="00927F20">
          <w:rPr>
            <w:rStyle w:val="Hyperlnk"/>
            <w:i/>
            <w:color w:val="auto"/>
            <w:u w:val="none"/>
            <w:lang w:val="en-US"/>
          </w:rPr>
          <w:t>rch</w:t>
        </w:r>
        <w:r w:rsidRPr="00927F20">
          <w:rPr>
            <w:rStyle w:val="Hyperlnk"/>
            <w:color w:val="auto"/>
            <w:u w:val="none"/>
            <w:lang w:val="en-US"/>
          </w:rPr>
          <w:t xml:space="preserve">, </w:t>
        </w:r>
        <w:r w:rsidR="00927F20">
          <w:rPr>
            <w:rStyle w:val="Hyperlnk"/>
            <w:color w:val="auto"/>
            <w:u w:val="none"/>
            <w:lang w:val="en-US"/>
          </w:rPr>
          <w:t xml:space="preserve">volume </w:t>
        </w:r>
        <w:r w:rsidRPr="00927F20">
          <w:rPr>
            <w:rStyle w:val="Hyperlnk"/>
            <w:color w:val="auto"/>
            <w:u w:val="none"/>
            <w:lang w:val="en-US"/>
          </w:rPr>
          <w:t>6</w:t>
        </w:r>
        <w:r w:rsidR="00927F20">
          <w:rPr>
            <w:rStyle w:val="Hyperlnk"/>
            <w:color w:val="auto"/>
            <w:u w:val="none"/>
            <w:lang w:val="en-US"/>
          </w:rPr>
          <w:t xml:space="preserve">, number </w:t>
        </w:r>
        <w:r w:rsidRPr="00927F20">
          <w:rPr>
            <w:rStyle w:val="Hyperlnk"/>
            <w:color w:val="auto"/>
            <w:u w:val="none"/>
            <w:lang w:val="en-US"/>
          </w:rPr>
          <w:t>4</w:t>
        </w:r>
        <w:r w:rsidR="00927F20">
          <w:rPr>
            <w:rStyle w:val="Hyperlnk"/>
            <w:color w:val="auto"/>
            <w:u w:val="none"/>
            <w:lang w:val="en-US"/>
          </w:rPr>
          <w:t xml:space="preserve">, Pp. </w:t>
        </w:r>
        <w:r w:rsidRPr="00927F20">
          <w:rPr>
            <w:rStyle w:val="Hyperlnk"/>
            <w:color w:val="auto"/>
            <w:u w:val="none"/>
            <w:lang w:val="en-US"/>
          </w:rPr>
          <w:t>429-451.</w:t>
        </w:r>
      </w:hyperlink>
      <w:r>
        <w:rPr>
          <w:lang w:val="en-US"/>
        </w:rPr>
        <w:t xml:space="preserve"> ISSN: 14468-7941 </w:t>
      </w:r>
      <w:r>
        <w:rPr>
          <w:lang w:val="en-US"/>
        </w:rPr>
        <w:lastRenderedPageBreak/>
        <w:t>(22 pages)</w:t>
      </w:r>
      <w:r w:rsidR="00927F20">
        <w:rPr>
          <w:lang w:val="en-US"/>
        </w:rPr>
        <w:t xml:space="preserve">. </w:t>
      </w:r>
      <w:proofErr w:type="gramStart"/>
      <w:r w:rsidRPr="00E2020C">
        <w:rPr>
          <w:lang w:val="en-US"/>
        </w:rPr>
        <w:t>Available in the MACA 4 Course Compendium at Copenhagen U</w:t>
      </w:r>
      <w:r>
        <w:rPr>
          <w:lang w:val="en-US"/>
        </w:rPr>
        <w:t xml:space="preserve">niversity, and via </w:t>
      </w:r>
      <w:proofErr w:type="spellStart"/>
      <w:r>
        <w:rPr>
          <w:lang w:val="en-US"/>
        </w:rPr>
        <w:t>Elin</w:t>
      </w:r>
      <w:proofErr w:type="spellEnd"/>
      <w:r>
        <w:rPr>
          <w:lang w:val="en-US"/>
        </w:rPr>
        <w:t xml:space="preserve"> at Lund University.</w:t>
      </w:r>
      <w:proofErr w:type="gramEnd"/>
    </w:p>
    <w:p w14:paraId="53012E21" w14:textId="77777777" w:rsidR="00AE72EB" w:rsidRDefault="00AE72EB" w:rsidP="00AE72EB">
      <w:pPr>
        <w:rPr>
          <w:lang w:val="en-US"/>
        </w:rPr>
      </w:pPr>
    </w:p>
    <w:p w14:paraId="4D9B5641" w14:textId="796A0C0F" w:rsidR="00AE72EB" w:rsidRDefault="00AE72EB" w:rsidP="00927F20">
      <w:pPr>
        <w:rPr>
          <w:lang w:val="en-US"/>
        </w:rPr>
      </w:pPr>
      <w:proofErr w:type="spellStart"/>
      <w:r w:rsidRPr="00D339FD">
        <w:rPr>
          <w:lang w:val="en-US"/>
        </w:rPr>
        <w:t>Wilk</w:t>
      </w:r>
      <w:proofErr w:type="spellEnd"/>
      <w:r w:rsidRPr="00D339FD">
        <w:rPr>
          <w:lang w:val="en-US"/>
        </w:rPr>
        <w:t>, Rick</w:t>
      </w:r>
      <w:r w:rsidR="00927F20">
        <w:rPr>
          <w:lang w:val="en-US"/>
        </w:rPr>
        <w:t xml:space="preserve"> 2011:</w:t>
      </w:r>
      <w:r w:rsidRPr="00D339FD">
        <w:rPr>
          <w:lang w:val="en-US"/>
        </w:rPr>
        <w:t xml:space="preserve"> “Reflections on Orderly and Disorderly Ethnography”</w:t>
      </w:r>
      <w:r w:rsidR="00927F20">
        <w:rPr>
          <w:lang w:val="en-US"/>
        </w:rPr>
        <w:t xml:space="preserve">, </w:t>
      </w:r>
      <w:r w:rsidRPr="00D339FD">
        <w:rPr>
          <w:lang w:val="en-US"/>
        </w:rPr>
        <w:t xml:space="preserve">in </w:t>
      </w:r>
      <w:proofErr w:type="spellStart"/>
      <w:r w:rsidRPr="00D339FD">
        <w:rPr>
          <w:i/>
          <w:lang w:val="en-US"/>
        </w:rPr>
        <w:t>Ethnologia</w:t>
      </w:r>
      <w:proofErr w:type="spellEnd"/>
      <w:r w:rsidRPr="00D339FD">
        <w:rPr>
          <w:i/>
          <w:lang w:val="en-US"/>
        </w:rPr>
        <w:t xml:space="preserve"> </w:t>
      </w:r>
      <w:proofErr w:type="spellStart"/>
      <w:r w:rsidRPr="00D339FD">
        <w:rPr>
          <w:i/>
          <w:lang w:val="en-US"/>
        </w:rPr>
        <w:t>Europea</w:t>
      </w:r>
      <w:proofErr w:type="spellEnd"/>
      <w:r w:rsidRPr="00D339FD">
        <w:rPr>
          <w:i/>
          <w:lang w:val="en-US"/>
        </w:rPr>
        <w:t>: Journal of European Ethnology</w:t>
      </w:r>
      <w:r w:rsidRPr="00D339FD">
        <w:rPr>
          <w:lang w:val="en-US"/>
        </w:rPr>
        <w:t xml:space="preserve">, </w:t>
      </w:r>
      <w:r w:rsidR="00927F20">
        <w:rPr>
          <w:lang w:val="en-US"/>
        </w:rPr>
        <w:t xml:space="preserve">volume </w:t>
      </w:r>
      <w:r w:rsidRPr="00D339FD">
        <w:rPr>
          <w:lang w:val="en-US"/>
        </w:rPr>
        <w:t>41</w:t>
      </w:r>
      <w:r w:rsidR="00927F20">
        <w:rPr>
          <w:lang w:val="en-US"/>
        </w:rPr>
        <w:t xml:space="preserve">, number </w:t>
      </w:r>
      <w:r w:rsidRPr="00D339FD">
        <w:rPr>
          <w:lang w:val="en-US"/>
        </w:rPr>
        <w:t>1</w:t>
      </w:r>
      <w:r w:rsidR="00927F20">
        <w:rPr>
          <w:lang w:val="en-US"/>
        </w:rPr>
        <w:t xml:space="preserve">, Pp. </w:t>
      </w:r>
      <w:r w:rsidRPr="00D339FD">
        <w:rPr>
          <w:lang w:val="en-US"/>
        </w:rPr>
        <w:t>15-26. ISSN: 0425 4597 (11 pages)</w:t>
      </w:r>
      <w:r w:rsidR="00927F20">
        <w:rPr>
          <w:lang w:val="en-US"/>
        </w:rPr>
        <w:t xml:space="preserve">. </w:t>
      </w:r>
      <w:proofErr w:type="gramStart"/>
      <w:r w:rsidRPr="00D339FD">
        <w:rPr>
          <w:lang w:val="en-US"/>
        </w:rPr>
        <w:t>Available in the Department of Arts and Cultural Sciences.</w:t>
      </w:r>
      <w:proofErr w:type="gramEnd"/>
    </w:p>
    <w:p w14:paraId="5B48D274" w14:textId="77777777" w:rsidR="00AE72EB" w:rsidRDefault="00AE72EB" w:rsidP="00AE72EB">
      <w:pPr>
        <w:ind w:firstLine="1304"/>
        <w:rPr>
          <w:lang w:val="en-US"/>
        </w:rPr>
      </w:pPr>
    </w:p>
    <w:p w14:paraId="1B359149" w14:textId="0282FD34" w:rsidR="00AE72EB" w:rsidRDefault="00AE72EB" w:rsidP="00927F20">
      <w:pPr>
        <w:rPr>
          <w:lang w:val="en-US"/>
        </w:rPr>
      </w:pPr>
      <w:proofErr w:type="spellStart"/>
      <w:r w:rsidRPr="00E2020C">
        <w:rPr>
          <w:lang w:val="en-US"/>
        </w:rPr>
        <w:t>Wolfinger</w:t>
      </w:r>
      <w:proofErr w:type="spellEnd"/>
      <w:r w:rsidRPr="00E2020C">
        <w:rPr>
          <w:lang w:val="en-US"/>
        </w:rPr>
        <w:t>, Nicholas</w:t>
      </w:r>
      <w:r w:rsidR="00927F20">
        <w:rPr>
          <w:lang w:val="en-US"/>
        </w:rPr>
        <w:t xml:space="preserve"> 2002: </w:t>
      </w:r>
      <w:r>
        <w:rPr>
          <w:lang w:val="en-US"/>
        </w:rPr>
        <w:t>“</w:t>
      </w:r>
      <w:r w:rsidRPr="00E2020C">
        <w:rPr>
          <w:lang w:val="en-US"/>
        </w:rPr>
        <w:t xml:space="preserve">On Writing </w:t>
      </w:r>
      <w:proofErr w:type="spellStart"/>
      <w:r w:rsidRPr="00E2020C">
        <w:rPr>
          <w:lang w:val="en-US"/>
        </w:rPr>
        <w:t>Fieldnotes</w:t>
      </w:r>
      <w:proofErr w:type="spellEnd"/>
      <w:r w:rsidRPr="00E2020C">
        <w:rPr>
          <w:lang w:val="en-US"/>
        </w:rPr>
        <w:t>: Strategies and Background Expectancies</w:t>
      </w:r>
      <w:r>
        <w:rPr>
          <w:lang w:val="en-US"/>
        </w:rPr>
        <w:t>”</w:t>
      </w:r>
      <w:r w:rsidR="00927F20">
        <w:rPr>
          <w:lang w:val="en-US"/>
        </w:rPr>
        <w:t xml:space="preserve">, </w:t>
      </w:r>
      <w:r>
        <w:rPr>
          <w:lang w:val="en-US"/>
        </w:rPr>
        <w:t>in</w:t>
      </w:r>
      <w:r w:rsidRPr="00E2020C">
        <w:rPr>
          <w:lang w:val="en-US"/>
        </w:rPr>
        <w:t xml:space="preserve"> </w:t>
      </w:r>
      <w:hyperlink r:id="rId20" w:history="1">
        <w:r w:rsidRPr="00927F20">
          <w:rPr>
            <w:rStyle w:val="Hyperlnk"/>
            <w:i/>
            <w:color w:val="auto"/>
            <w:u w:val="none"/>
            <w:lang w:val="en-US"/>
          </w:rPr>
          <w:t>Qualitative Resear</w:t>
        </w:r>
        <w:r w:rsidRPr="00927F20">
          <w:rPr>
            <w:rStyle w:val="Hyperlnk"/>
            <w:i/>
            <w:color w:val="auto"/>
            <w:u w:val="none"/>
            <w:lang w:val="en-US"/>
          </w:rPr>
          <w:t>c</w:t>
        </w:r>
        <w:r w:rsidRPr="00927F20">
          <w:rPr>
            <w:rStyle w:val="Hyperlnk"/>
            <w:i/>
            <w:color w:val="auto"/>
            <w:u w:val="none"/>
            <w:lang w:val="en-US"/>
          </w:rPr>
          <w:t>h</w:t>
        </w:r>
        <w:proofErr w:type="gramStart"/>
        <w:r w:rsidR="00927F20">
          <w:rPr>
            <w:rStyle w:val="Hyperlnk"/>
            <w:i/>
            <w:color w:val="auto"/>
            <w:u w:val="none"/>
            <w:lang w:val="en-US"/>
          </w:rPr>
          <w:t xml:space="preserve">,  </w:t>
        </w:r>
        <w:r w:rsidR="00927F20">
          <w:rPr>
            <w:rStyle w:val="Hyperlnk"/>
            <w:color w:val="auto"/>
            <w:u w:val="none"/>
            <w:lang w:val="en-US"/>
          </w:rPr>
          <w:t>volume</w:t>
        </w:r>
        <w:proofErr w:type="gramEnd"/>
        <w:r w:rsidR="00927F20">
          <w:rPr>
            <w:rStyle w:val="Hyperlnk"/>
            <w:color w:val="auto"/>
            <w:u w:val="none"/>
            <w:lang w:val="en-US"/>
          </w:rPr>
          <w:t xml:space="preserve"> </w:t>
        </w:r>
        <w:r w:rsidRPr="00927F20">
          <w:rPr>
            <w:rStyle w:val="Hyperlnk"/>
            <w:color w:val="auto"/>
            <w:u w:val="none"/>
            <w:lang w:val="en-US"/>
          </w:rPr>
          <w:t>2</w:t>
        </w:r>
        <w:r w:rsidR="00927F20">
          <w:rPr>
            <w:rStyle w:val="Hyperlnk"/>
            <w:color w:val="auto"/>
            <w:u w:val="none"/>
            <w:lang w:val="en-US"/>
          </w:rPr>
          <w:t xml:space="preserve">, number </w:t>
        </w:r>
        <w:r w:rsidRPr="00927F20">
          <w:rPr>
            <w:rStyle w:val="Hyperlnk"/>
            <w:color w:val="auto"/>
            <w:u w:val="none"/>
            <w:lang w:val="en-US"/>
          </w:rPr>
          <w:t>1</w:t>
        </w:r>
        <w:r w:rsidR="00927F20">
          <w:rPr>
            <w:rStyle w:val="Hyperlnk"/>
            <w:color w:val="auto"/>
            <w:u w:val="none"/>
            <w:lang w:val="en-US"/>
          </w:rPr>
          <w:t xml:space="preserve">, Pp. </w:t>
        </w:r>
      </w:hyperlink>
      <w:r>
        <w:rPr>
          <w:lang w:val="en-US"/>
        </w:rPr>
        <w:t xml:space="preserve">85-95- ISSN: 14468-7941 </w:t>
      </w:r>
      <w:r w:rsidR="00927F20">
        <w:rPr>
          <w:lang w:val="en-US"/>
        </w:rPr>
        <w:t>(</w:t>
      </w:r>
      <w:r>
        <w:rPr>
          <w:lang w:val="en-US"/>
        </w:rPr>
        <w:t>10 pages)</w:t>
      </w:r>
      <w:r w:rsidR="00927F20">
        <w:rPr>
          <w:lang w:val="en-US"/>
        </w:rPr>
        <w:t xml:space="preserve">. </w:t>
      </w:r>
      <w:proofErr w:type="gramStart"/>
      <w:r w:rsidRPr="00E2020C">
        <w:rPr>
          <w:lang w:val="en-US"/>
        </w:rPr>
        <w:t>Available in the MACA 4 Course Compendium at Copenhagen U</w:t>
      </w:r>
      <w:r>
        <w:rPr>
          <w:lang w:val="en-US"/>
        </w:rPr>
        <w:t xml:space="preserve">niversity, and via </w:t>
      </w:r>
      <w:proofErr w:type="spellStart"/>
      <w:r>
        <w:rPr>
          <w:lang w:val="en-US"/>
        </w:rPr>
        <w:t>Elin</w:t>
      </w:r>
      <w:proofErr w:type="spellEnd"/>
      <w:r>
        <w:rPr>
          <w:lang w:val="en-US"/>
        </w:rPr>
        <w:t xml:space="preserve"> at Lund University.</w:t>
      </w:r>
      <w:proofErr w:type="gramEnd"/>
    </w:p>
    <w:p w14:paraId="71136EBD" w14:textId="77777777" w:rsidR="00AE72EB" w:rsidRPr="00E2020C" w:rsidRDefault="00AE72EB" w:rsidP="00AE72EB">
      <w:pPr>
        <w:rPr>
          <w:lang w:val="en-US"/>
        </w:rPr>
      </w:pPr>
    </w:p>
    <w:sectPr w:rsidR="00AE72EB" w:rsidRPr="00E2020C" w:rsidSect="00AB346E">
      <w:footerReference w:type="even" r:id="rId21"/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DCE7F9" w14:textId="77777777" w:rsidR="007421D2" w:rsidRDefault="007421D2" w:rsidP="00AB346E">
      <w:r>
        <w:separator/>
      </w:r>
    </w:p>
  </w:endnote>
  <w:endnote w:type="continuationSeparator" w:id="0">
    <w:p w14:paraId="04C2FCAE" w14:textId="77777777" w:rsidR="007421D2" w:rsidRDefault="007421D2" w:rsidP="00AB3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2F569" w14:textId="77777777" w:rsidR="00F9559B" w:rsidRDefault="000F733F" w:rsidP="00DE3B62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 w:rsidR="00025A71"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E9D775D" w14:textId="77777777" w:rsidR="00F9559B" w:rsidRDefault="00003DAC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F996E0" w14:textId="77777777" w:rsidR="00F9559B" w:rsidRDefault="000F733F" w:rsidP="00DE3B62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 w:rsidR="00025A71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03DAC">
      <w:rPr>
        <w:rStyle w:val="Sidnummer"/>
        <w:noProof/>
      </w:rPr>
      <w:t>1</w:t>
    </w:r>
    <w:r>
      <w:rPr>
        <w:rStyle w:val="Sidnummer"/>
      </w:rPr>
      <w:fldChar w:fldCharType="end"/>
    </w:r>
  </w:p>
  <w:p w14:paraId="4F1DD8F4" w14:textId="77777777" w:rsidR="00F9559B" w:rsidRDefault="00003DAC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B877A2" w14:textId="77777777" w:rsidR="007421D2" w:rsidRDefault="007421D2" w:rsidP="00AB346E">
      <w:r>
        <w:separator/>
      </w:r>
    </w:p>
  </w:footnote>
  <w:footnote w:type="continuationSeparator" w:id="0">
    <w:p w14:paraId="22BE2ADB" w14:textId="77777777" w:rsidR="007421D2" w:rsidRDefault="007421D2" w:rsidP="00AB3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42EA7"/>
    <w:multiLevelType w:val="hybridMultilevel"/>
    <w:tmpl w:val="FB42C890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>
    <w:nsid w:val="0BF55C0F"/>
    <w:multiLevelType w:val="hybridMultilevel"/>
    <w:tmpl w:val="41584DC6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>
    <w:nsid w:val="195D2B43"/>
    <w:multiLevelType w:val="hybridMultilevel"/>
    <w:tmpl w:val="6EB454F6"/>
    <w:lvl w:ilvl="0" w:tplc="041D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">
    <w:nsid w:val="30FC701E"/>
    <w:multiLevelType w:val="hybridMultilevel"/>
    <w:tmpl w:val="36CC8B56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>
    <w:nsid w:val="44BB7DF2"/>
    <w:multiLevelType w:val="hybridMultilevel"/>
    <w:tmpl w:val="EBA4A65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>
    <w:nsid w:val="521A633B"/>
    <w:multiLevelType w:val="multilevel"/>
    <w:tmpl w:val="58AE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9F33DC"/>
    <w:multiLevelType w:val="hybridMultilevel"/>
    <w:tmpl w:val="66AA26CE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>
    <w:nsid w:val="6FE03879"/>
    <w:multiLevelType w:val="hybridMultilevel"/>
    <w:tmpl w:val="62EC55EE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C2B"/>
    <w:rsid w:val="00003DAC"/>
    <w:rsid w:val="00012297"/>
    <w:rsid w:val="00024F14"/>
    <w:rsid w:val="00025A71"/>
    <w:rsid w:val="00042084"/>
    <w:rsid w:val="000573A3"/>
    <w:rsid w:val="00065B39"/>
    <w:rsid w:val="00066020"/>
    <w:rsid w:val="00072DA4"/>
    <w:rsid w:val="000C33D9"/>
    <w:rsid w:val="000F733F"/>
    <w:rsid w:val="00103DA4"/>
    <w:rsid w:val="00132A5E"/>
    <w:rsid w:val="00133E46"/>
    <w:rsid w:val="00167E08"/>
    <w:rsid w:val="00176B27"/>
    <w:rsid w:val="0018372A"/>
    <w:rsid w:val="00184DE0"/>
    <w:rsid w:val="001C2ADE"/>
    <w:rsid w:val="001C3250"/>
    <w:rsid w:val="001C3650"/>
    <w:rsid w:val="001C5717"/>
    <w:rsid w:val="001D4485"/>
    <w:rsid w:val="001E5FB5"/>
    <w:rsid w:val="00213F45"/>
    <w:rsid w:val="00223C61"/>
    <w:rsid w:val="0023795C"/>
    <w:rsid w:val="00243671"/>
    <w:rsid w:val="00245348"/>
    <w:rsid w:val="0025160B"/>
    <w:rsid w:val="00256117"/>
    <w:rsid w:val="00256AF8"/>
    <w:rsid w:val="002D4C66"/>
    <w:rsid w:val="0035125E"/>
    <w:rsid w:val="00377958"/>
    <w:rsid w:val="003B1AB5"/>
    <w:rsid w:val="003B5A64"/>
    <w:rsid w:val="003C456E"/>
    <w:rsid w:val="003D1E9C"/>
    <w:rsid w:val="003D4758"/>
    <w:rsid w:val="003D4D98"/>
    <w:rsid w:val="003E0EBF"/>
    <w:rsid w:val="003F5FF1"/>
    <w:rsid w:val="004350CB"/>
    <w:rsid w:val="00440E1D"/>
    <w:rsid w:val="0048387B"/>
    <w:rsid w:val="004B1491"/>
    <w:rsid w:val="004D0838"/>
    <w:rsid w:val="00505241"/>
    <w:rsid w:val="0051142A"/>
    <w:rsid w:val="00565F99"/>
    <w:rsid w:val="005B009B"/>
    <w:rsid w:val="005B0A91"/>
    <w:rsid w:val="005D5A0E"/>
    <w:rsid w:val="005E107F"/>
    <w:rsid w:val="005E13C7"/>
    <w:rsid w:val="00601450"/>
    <w:rsid w:val="00624F4F"/>
    <w:rsid w:val="00667A43"/>
    <w:rsid w:val="00685A76"/>
    <w:rsid w:val="00690464"/>
    <w:rsid w:val="006D4E41"/>
    <w:rsid w:val="006D5FC6"/>
    <w:rsid w:val="00707526"/>
    <w:rsid w:val="0072015D"/>
    <w:rsid w:val="007357B8"/>
    <w:rsid w:val="007421D2"/>
    <w:rsid w:val="0074663C"/>
    <w:rsid w:val="0075629C"/>
    <w:rsid w:val="00757E0F"/>
    <w:rsid w:val="007625DF"/>
    <w:rsid w:val="0076329A"/>
    <w:rsid w:val="00764A8C"/>
    <w:rsid w:val="00771DD4"/>
    <w:rsid w:val="00774656"/>
    <w:rsid w:val="00777A18"/>
    <w:rsid w:val="00786488"/>
    <w:rsid w:val="007C4A64"/>
    <w:rsid w:val="007E09DC"/>
    <w:rsid w:val="00812D5C"/>
    <w:rsid w:val="008425D7"/>
    <w:rsid w:val="00844672"/>
    <w:rsid w:val="0086558D"/>
    <w:rsid w:val="008B38BB"/>
    <w:rsid w:val="008D6C63"/>
    <w:rsid w:val="008F2B05"/>
    <w:rsid w:val="00915A6A"/>
    <w:rsid w:val="0091702C"/>
    <w:rsid w:val="00927F20"/>
    <w:rsid w:val="00932F75"/>
    <w:rsid w:val="009341C8"/>
    <w:rsid w:val="00977558"/>
    <w:rsid w:val="009A1633"/>
    <w:rsid w:val="009A2DF2"/>
    <w:rsid w:val="009E426D"/>
    <w:rsid w:val="009F68A2"/>
    <w:rsid w:val="00A237EF"/>
    <w:rsid w:val="00A51D24"/>
    <w:rsid w:val="00A66A5D"/>
    <w:rsid w:val="00A75400"/>
    <w:rsid w:val="00A80063"/>
    <w:rsid w:val="00AB346E"/>
    <w:rsid w:val="00AE287F"/>
    <w:rsid w:val="00AE4E84"/>
    <w:rsid w:val="00AE72EB"/>
    <w:rsid w:val="00AF6737"/>
    <w:rsid w:val="00B00B0C"/>
    <w:rsid w:val="00B14CD5"/>
    <w:rsid w:val="00B67AD8"/>
    <w:rsid w:val="00B77A96"/>
    <w:rsid w:val="00B83BB3"/>
    <w:rsid w:val="00BA6D1B"/>
    <w:rsid w:val="00C5305C"/>
    <w:rsid w:val="00C556FD"/>
    <w:rsid w:val="00C567CB"/>
    <w:rsid w:val="00CB624A"/>
    <w:rsid w:val="00CC39EB"/>
    <w:rsid w:val="00CC7FC8"/>
    <w:rsid w:val="00CE6C8D"/>
    <w:rsid w:val="00D0586B"/>
    <w:rsid w:val="00D71208"/>
    <w:rsid w:val="00D75D9B"/>
    <w:rsid w:val="00D91270"/>
    <w:rsid w:val="00D94D85"/>
    <w:rsid w:val="00D96E10"/>
    <w:rsid w:val="00DB2D3D"/>
    <w:rsid w:val="00DE2F0D"/>
    <w:rsid w:val="00DE580D"/>
    <w:rsid w:val="00DF231A"/>
    <w:rsid w:val="00E749F7"/>
    <w:rsid w:val="00E8229E"/>
    <w:rsid w:val="00E839DF"/>
    <w:rsid w:val="00EA4C2B"/>
    <w:rsid w:val="00EA6529"/>
    <w:rsid w:val="00ED75C7"/>
    <w:rsid w:val="00F101EC"/>
    <w:rsid w:val="00F1070B"/>
    <w:rsid w:val="00F1151C"/>
    <w:rsid w:val="00F429AD"/>
    <w:rsid w:val="00F501CD"/>
    <w:rsid w:val="00F617BC"/>
    <w:rsid w:val="00F87A75"/>
    <w:rsid w:val="00FB00EE"/>
    <w:rsid w:val="00FB323C"/>
    <w:rsid w:val="00FB61E0"/>
    <w:rsid w:val="00FF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9E46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link w:val="Rubrik1Char"/>
    <w:uiPriority w:val="9"/>
    <w:qFormat/>
    <w:rsid w:val="00377958"/>
    <w:pPr>
      <w:spacing w:before="100" w:beforeAutospacing="1" w:after="150"/>
      <w:outlineLvl w:val="0"/>
    </w:pPr>
    <w:rPr>
      <w:color w:val="333333"/>
      <w:kern w:val="36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EA4C2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EA4C2B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idnummer">
    <w:name w:val="page number"/>
    <w:basedOn w:val="Standardstycketeckensnitt"/>
    <w:rsid w:val="00EA4C2B"/>
  </w:style>
  <w:style w:type="character" w:customStyle="1" w:styleId="iceouttxt">
    <w:name w:val="iceouttxt"/>
    <w:basedOn w:val="Standardstycketeckensnitt"/>
    <w:rsid w:val="00EA4C2B"/>
  </w:style>
  <w:style w:type="character" w:styleId="Hyperlnk">
    <w:name w:val="Hyperlink"/>
    <w:basedOn w:val="Standardstycketeckensnitt"/>
    <w:uiPriority w:val="99"/>
    <w:rsid w:val="00EA4C2B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EA4C2B"/>
    <w:pPr>
      <w:ind w:left="720"/>
      <w:contextualSpacing/>
    </w:pPr>
  </w:style>
  <w:style w:type="character" w:styleId="Stark">
    <w:name w:val="Strong"/>
    <w:uiPriority w:val="22"/>
    <w:qFormat/>
    <w:rsid w:val="00066020"/>
    <w:rPr>
      <w:b/>
      <w:bCs/>
    </w:rPr>
  </w:style>
  <w:style w:type="character" w:styleId="Betoning">
    <w:name w:val="Emphasis"/>
    <w:basedOn w:val="Standardstycketeckensnitt"/>
    <w:uiPriority w:val="20"/>
    <w:qFormat/>
    <w:rsid w:val="003D4758"/>
    <w:rPr>
      <w:i/>
      <w:iCs/>
    </w:rPr>
  </w:style>
  <w:style w:type="character" w:customStyle="1" w:styleId="beskrivning">
    <w:name w:val="beskrivning"/>
    <w:basedOn w:val="Standardstycketeckensnitt"/>
    <w:rsid w:val="003D4758"/>
  </w:style>
  <w:style w:type="character" w:customStyle="1" w:styleId="Rubrik1Char">
    <w:name w:val="Rubrik 1 Char"/>
    <w:basedOn w:val="Standardstycketeckensnitt"/>
    <w:link w:val="Rubrik1"/>
    <w:uiPriority w:val="9"/>
    <w:rsid w:val="00377958"/>
    <w:rPr>
      <w:rFonts w:ascii="Times New Roman" w:eastAsia="Times New Roman" w:hAnsi="Times New Roman" w:cs="Times New Roman"/>
      <w:color w:val="333333"/>
      <w:kern w:val="36"/>
      <w:sz w:val="28"/>
      <w:szCs w:val="28"/>
      <w:lang w:eastAsia="sv-SE"/>
    </w:rPr>
  </w:style>
  <w:style w:type="character" w:customStyle="1" w:styleId="st1">
    <w:name w:val="st1"/>
    <w:basedOn w:val="Standardstycketeckensnitt"/>
    <w:rsid w:val="00256AF8"/>
  </w:style>
  <w:style w:type="character" w:styleId="Kommentarsreferens">
    <w:name w:val="annotation reference"/>
    <w:basedOn w:val="Standardstycketeckensnitt"/>
    <w:uiPriority w:val="99"/>
    <w:semiHidden/>
    <w:unhideWhenUsed/>
    <w:rsid w:val="00103DA4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03DA4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03DA4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03DA4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03DA4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03DA4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3DA4"/>
    <w:rPr>
      <w:rFonts w:ascii="Lucida Grande" w:eastAsia="Times New Roman" w:hAnsi="Lucida Grande" w:cs="Lucida Grande"/>
      <w:sz w:val="18"/>
      <w:szCs w:val="18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7E09D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link w:val="Rubrik1Char"/>
    <w:uiPriority w:val="9"/>
    <w:qFormat/>
    <w:rsid w:val="00377958"/>
    <w:pPr>
      <w:spacing w:before="100" w:beforeAutospacing="1" w:after="150"/>
      <w:outlineLvl w:val="0"/>
    </w:pPr>
    <w:rPr>
      <w:color w:val="333333"/>
      <w:kern w:val="36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EA4C2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EA4C2B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idnummer">
    <w:name w:val="page number"/>
    <w:basedOn w:val="Standardstycketeckensnitt"/>
    <w:rsid w:val="00EA4C2B"/>
  </w:style>
  <w:style w:type="character" w:customStyle="1" w:styleId="iceouttxt">
    <w:name w:val="iceouttxt"/>
    <w:basedOn w:val="Standardstycketeckensnitt"/>
    <w:rsid w:val="00EA4C2B"/>
  </w:style>
  <w:style w:type="character" w:styleId="Hyperlnk">
    <w:name w:val="Hyperlink"/>
    <w:basedOn w:val="Standardstycketeckensnitt"/>
    <w:uiPriority w:val="99"/>
    <w:rsid w:val="00EA4C2B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EA4C2B"/>
    <w:pPr>
      <w:ind w:left="720"/>
      <w:contextualSpacing/>
    </w:pPr>
  </w:style>
  <w:style w:type="character" w:styleId="Stark">
    <w:name w:val="Strong"/>
    <w:uiPriority w:val="22"/>
    <w:qFormat/>
    <w:rsid w:val="00066020"/>
    <w:rPr>
      <w:b/>
      <w:bCs/>
    </w:rPr>
  </w:style>
  <w:style w:type="character" w:styleId="Betoning">
    <w:name w:val="Emphasis"/>
    <w:basedOn w:val="Standardstycketeckensnitt"/>
    <w:uiPriority w:val="20"/>
    <w:qFormat/>
    <w:rsid w:val="003D4758"/>
    <w:rPr>
      <w:i/>
      <w:iCs/>
    </w:rPr>
  </w:style>
  <w:style w:type="character" w:customStyle="1" w:styleId="beskrivning">
    <w:name w:val="beskrivning"/>
    <w:basedOn w:val="Standardstycketeckensnitt"/>
    <w:rsid w:val="003D4758"/>
  </w:style>
  <w:style w:type="character" w:customStyle="1" w:styleId="Rubrik1Char">
    <w:name w:val="Rubrik 1 Char"/>
    <w:basedOn w:val="Standardstycketeckensnitt"/>
    <w:link w:val="Rubrik1"/>
    <w:uiPriority w:val="9"/>
    <w:rsid w:val="00377958"/>
    <w:rPr>
      <w:rFonts w:ascii="Times New Roman" w:eastAsia="Times New Roman" w:hAnsi="Times New Roman" w:cs="Times New Roman"/>
      <w:color w:val="333333"/>
      <w:kern w:val="36"/>
      <w:sz w:val="28"/>
      <w:szCs w:val="28"/>
      <w:lang w:eastAsia="sv-SE"/>
    </w:rPr>
  </w:style>
  <w:style w:type="character" w:customStyle="1" w:styleId="st1">
    <w:name w:val="st1"/>
    <w:basedOn w:val="Standardstycketeckensnitt"/>
    <w:rsid w:val="00256AF8"/>
  </w:style>
  <w:style w:type="character" w:styleId="Kommentarsreferens">
    <w:name w:val="annotation reference"/>
    <w:basedOn w:val="Standardstycketeckensnitt"/>
    <w:uiPriority w:val="99"/>
    <w:semiHidden/>
    <w:unhideWhenUsed/>
    <w:rsid w:val="00103DA4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03DA4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03DA4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03DA4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03DA4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03DA4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3DA4"/>
    <w:rPr>
      <w:rFonts w:ascii="Lucida Grande" w:eastAsia="Times New Roman" w:hAnsi="Lucida Grande" w:cs="Lucida Grande"/>
      <w:sz w:val="18"/>
      <w:szCs w:val="18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7E09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4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5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5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33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75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44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5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7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8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2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33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72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3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698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3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73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4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78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96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lub.lu.se/cgi-bin/ipchk/http:/elin.lub.lu.se/link2elin?genre=article&amp;issn=14687941&amp;year=2007&amp;volume=7&amp;issue=3&amp;collection=ejor&amp;pages=355-374&amp;resid=fc19f720de760168752ee4d1a4fd9a63&amp;lang=en" TargetMode="External"/><Relationship Id="rId18" Type="http://schemas.openxmlformats.org/officeDocument/2006/relationships/hyperlink" Target="http://www.lub.lu.se/cgi-bin/ipchk/http:/elin.lub.lu.se/link2elin?genre=article&amp;issn=14687941&amp;year=2005&amp;volume=5&amp;issue=4&amp;collection=ejor&amp;pages=395-416&amp;resid=c034170405edc841c86ac0eaeefec075&amp;lang=en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lub.lu.se/cgi-bin/ipchk/http:/elin.lub.lu.se/link2elin?genre=article&amp;issn=14687941&amp;year=2008&amp;volume=8&amp;issue=1&amp;collection=ejor&amp;pages=91-113&amp;resid=22c77292a9126b39cc6aac6f23f6e4ee&amp;lang=en" TargetMode="External"/><Relationship Id="rId17" Type="http://schemas.openxmlformats.org/officeDocument/2006/relationships/hyperlink" Target="http://www.lub.lu.se/cgi-bin/ipchk/http:/elin.lub.lu.se/link2elin?genre=article&amp;issn=14687941&amp;year=2008&amp;volume=8&amp;issue=5&amp;collection=ejor&amp;pages=616-634&amp;resid=10a0fbf5fb1cc98ebc53815811ee64f8&amp;lang=e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ub.lu.se/cgi-bin/ipchk/http:/elin.lub.lu.se/link2elin?genre=article&amp;issn=14687941&amp;year=2005&amp;volume=5&amp;issue=2&amp;collection=ejor&amp;pages=221-244&amp;resid=dbd7371e4c4c7c8360826f147d567f43&amp;lang=en" TargetMode="External"/><Relationship Id="rId20" Type="http://schemas.openxmlformats.org/officeDocument/2006/relationships/hyperlink" Target="http://qrj.sagepub.com.ludwig.lub.lu.se/content/vol2/issue1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qrj.sagepub.com.ludwig.lub.lu.se/content/vol2/issue2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lub.lu.se/cgi-bin/ipchk/http:/elin.lub.lu.se/link2elin?genre=article&amp;issn=14687941&amp;year=2005&amp;volume=5&amp;issue=3&amp;collection=ejor&amp;pages=325-346&amp;resid=9c882217b1185b6e4d5fecf19328abdf&amp;lang=en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lub.lu.se/cgi-bin/ipchk/http:/elin.lub.lu.se/link2elin?genre=article&amp;issn=10778004&amp;year=2007&amp;volume=13&amp;issue=1&amp;collection=ejor&amp;pages=3-29&amp;resid=c131331642f6fa7ab83c9c2f94bf36bb&amp;lang=en" TargetMode="External"/><Relationship Id="rId19" Type="http://schemas.openxmlformats.org/officeDocument/2006/relationships/hyperlink" Target="http://www.lub.lu.se/cgi-bin/ipchk/http:/elin.lub.lu.se/link2elin?genre=article&amp;issn=14687941&amp;year=2006&amp;volume=6&amp;issue=4&amp;collection=ejor&amp;pages=429-451&amp;resid=d482bae1d3ececa1c34753229815b9d0&amp;lang=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rudit.org/revue/TTR/1997/v10/n2/037302ar.pdf" TargetMode="External"/><Relationship Id="rId14" Type="http://schemas.openxmlformats.org/officeDocument/2006/relationships/hyperlink" Target="http://qrj.sagepub.com.ludwig.lub.lu.se/content/vol2/issue1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1744</Words>
  <Characters>9247</Characters>
  <Application>Microsoft Office Word</Application>
  <DocSecurity>0</DocSecurity>
  <Lines>77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Lunds Universitet</Company>
  <LinksUpToDate>false</LinksUpToDate>
  <CharactersWithSpaces>10970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Nilsson</dc:creator>
  <cp:lastModifiedBy>Thomas O'Dell</cp:lastModifiedBy>
  <cp:revision>5</cp:revision>
  <cp:lastPrinted>2013-06-07T08:27:00Z</cp:lastPrinted>
  <dcterms:created xsi:type="dcterms:W3CDTF">2013-12-07T11:37:00Z</dcterms:created>
  <dcterms:modified xsi:type="dcterms:W3CDTF">2013-12-07T16:21:00Z</dcterms:modified>
</cp:coreProperties>
</file>