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BAF08" w14:textId="77777777" w:rsidR="00195BB4" w:rsidRPr="0095171D" w:rsidRDefault="00195BB4" w:rsidP="00F93EF9">
      <w:pPr>
        <w:pStyle w:val="Rubrik1"/>
        <w:rPr>
          <w:sz w:val="40"/>
          <w:szCs w:val="40"/>
        </w:rPr>
      </w:pPr>
      <w:r w:rsidRPr="0095171D">
        <w:rPr>
          <w:sz w:val="40"/>
          <w:szCs w:val="40"/>
        </w:rPr>
        <w:t>Strategies</w:t>
      </w:r>
      <w:r w:rsidR="000645CD" w:rsidRPr="000645CD">
        <w:rPr>
          <w:sz w:val="40"/>
          <w:szCs w:val="40"/>
          <w:lang w:val="en-US"/>
        </w:rPr>
        <w:t>/Methodologies</w:t>
      </w:r>
      <w:r w:rsidRPr="0095171D">
        <w:rPr>
          <w:sz w:val="40"/>
          <w:szCs w:val="40"/>
        </w:rPr>
        <w:t xml:space="preserve"> for Cultural Analysis 15 ECTS</w:t>
      </w:r>
      <w:r w:rsidR="00333270">
        <w:rPr>
          <w:sz w:val="40"/>
          <w:szCs w:val="40"/>
        </w:rPr>
        <w:t xml:space="preserve"> (TKAN15)</w:t>
      </w:r>
    </w:p>
    <w:p w14:paraId="6FC688D1" w14:textId="6E658B81" w:rsidR="00746FFE" w:rsidRPr="0095171D" w:rsidRDefault="00EC78B4" w:rsidP="00195BB4">
      <w:pPr>
        <w:rPr>
          <w:lang w:val="en-US"/>
        </w:rPr>
      </w:pPr>
      <w:r>
        <w:rPr>
          <w:lang w:val="en-US"/>
        </w:rPr>
        <w:t>(Tuesday</w:t>
      </w:r>
      <w:r w:rsidR="00195BB4" w:rsidRPr="0095171D">
        <w:rPr>
          <w:lang w:val="en-US"/>
        </w:rPr>
        <w:t xml:space="preserve"> </w:t>
      </w:r>
      <w:r w:rsidR="00EE319F">
        <w:rPr>
          <w:lang w:val="en-US"/>
        </w:rPr>
        <w:t>January 2</w:t>
      </w:r>
      <w:r w:rsidR="00C64F2D">
        <w:rPr>
          <w:lang w:val="en-US"/>
        </w:rPr>
        <w:t>3</w:t>
      </w:r>
      <w:r w:rsidR="00195BB4" w:rsidRPr="0095171D">
        <w:rPr>
          <w:lang w:val="en-US"/>
        </w:rPr>
        <w:t>, 20</w:t>
      </w:r>
      <w:r w:rsidR="000312EF" w:rsidRPr="0095171D">
        <w:rPr>
          <w:lang w:val="en-US"/>
        </w:rPr>
        <w:t>1</w:t>
      </w:r>
      <w:r w:rsidR="00C64F2D">
        <w:rPr>
          <w:lang w:val="en-US"/>
        </w:rPr>
        <w:t>8</w:t>
      </w:r>
      <w:r w:rsidR="00195BB4" w:rsidRPr="0095171D">
        <w:rPr>
          <w:lang w:val="en-US"/>
        </w:rPr>
        <w:t xml:space="preserve"> to </w:t>
      </w:r>
      <w:r w:rsidR="000312EF" w:rsidRPr="0095171D">
        <w:rPr>
          <w:lang w:val="en-US"/>
        </w:rPr>
        <w:t>Monday</w:t>
      </w:r>
      <w:r w:rsidR="0010506D">
        <w:rPr>
          <w:lang w:val="en-US"/>
        </w:rPr>
        <w:t>,</w:t>
      </w:r>
      <w:r w:rsidR="000312EF" w:rsidRPr="0095171D">
        <w:rPr>
          <w:lang w:val="en-US"/>
        </w:rPr>
        <w:t xml:space="preserve"> </w:t>
      </w:r>
      <w:r w:rsidR="00B45EF5">
        <w:rPr>
          <w:lang w:val="en-US"/>
        </w:rPr>
        <w:t xml:space="preserve">March </w:t>
      </w:r>
      <w:r w:rsidR="00925D6C" w:rsidRPr="00925D6C">
        <w:rPr>
          <w:lang w:val="en-US"/>
        </w:rPr>
        <w:t>12</w:t>
      </w:r>
      <w:r w:rsidR="00195BB4" w:rsidRPr="00925D6C">
        <w:rPr>
          <w:lang w:val="en-US"/>
        </w:rPr>
        <w:t>,</w:t>
      </w:r>
      <w:r w:rsidR="00195BB4" w:rsidRPr="0095171D">
        <w:rPr>
          <w:lang w:val="en-US"/>
        </w:rPr>
        <w:t xml:space="preserve"> 20</w:t>
      </w:r>
      <w:r w:rsidR="000312EF" w:rsidRPr="0095171D">
        <w:rPr>
          <w:lang w:val="en-US"/>
        </w:rPr>
        <w:t>1</w:t>
      </w:r>
      <w:r w:rsidR="00C64F2D">
        <w:rPr>
          <w:lang w:val="en-US"/>
        </w:rPr>
        <w:t>8</w:t>
      </w:r>
      <w:r w:rsidR="00195BB4" w:rsidRPr="0095171D">
        <w:rPr>
          <w:lang w:val="en-US"/>
        </w:rPr>
        <w:t>)</w:t>
      </w:r>
    </w:p>
    <w:p w14:paraId="2E7B9BA2" w14:textId="77777777" w:rsidR="00AF3D55" w:rsidRPr="0095171D" w:rsidRDefault="00AF3D55" w:rsidP="00195BB4">
      <w:pPr>
        <w:rPr>
          <w:lang w:val="en-US"/>
        </w:rPr>
      </w:pPr>
    </w:p>
    <w:p w14:paraId="570E6A4B" w14:textId="77777777" w:rsidR="00195BB4" w:rsidRPr="0095171D" w:rsidRDefault="00195BB4" w:rsidP="00746FFE">
      <w:pPr>
        <w:pStyle w:val="Rubrik2"/>
        <w:rPr>
          <w:lang w:val="en-US"/>
        </w:rPr>
      </w:pPr>
      <w:r w:rsidRPr="0095171D">
        <w:rPr>
          <w:lang w:val="en-US"/>
        </w:rPr>
        <w:t>Course Coordinators</w:t>
      </w:r>
    </w:p>
    <w:p w14:paraId="5F10B448" w14:textId="77777777" w:rsidR="00195BB4" w:rsidRPr="0095171D" w:rsidRDefault="00195BB4" w:rsidP="00195BB4">
      <w:r w:rsidRPr="0095171D">
        <w:t xml:space="preserve">Tom </w:t>
      </w:r>
      <w:proofErr w:type="spellStart"/>
      <w:r w:rsidRPr="0095171D">
        <w:t>O’Dell</w:t>
      </w:r>
      <w:proofErr w:type="spellEnd"/>
      <w:r w:rsidRPr="0095171D">
        <w:t xml:space="preserve"> </w:t>
      </w:r>
      <w:hyperlink r:id="rId8" w:history="1">
        <w:r w:rsidR="006C42B7">
          <w:rPr>
            <w:rStyle w:val="Hyperlnk"/>
          </w:rPr>
          <w:t>Thomas.o_dell@kultur.lu.se</w:t>
        </w:r>
      </w:hyperlink>
      <w:r w:rsidR="00B0696E" w:rsidRPr="0095171D">
        <w:t xml:space="preserve"> </w:t>
      </w:r>
    </w:p>
    <w:p w14:paraId="1EE123B9" w14:textId="77777777" w:rsidR="00195BB4" w:rsidRDefault="00BA181C" w:rsidP="00195BB4">
      <w:pPr>
        <w:rPr>
          <w:lang w:val="nb-NO"/>
        </w:rPr>
      </w:pPr>
      <w:r w:rsidRPr="0095171D">
        <w:rPr>
          <w:lang w:val="nb-NO"/>
        </w:rPr>
        <w:t xml:space="preserve">Mark Vacher </w:t>
      </w:r>
      <w:r w:rsidR="00195BB4" w:rsidRPr="0095171D">
        <w:rPr>
          <w:lang w:val="nb-NO"/>
        </w:rPr>
        <w:t xml:space="preserve"> </w:t>
      </w:r>
      <w:hyperlink r:id="rId9" w:history="1">
        <w:r w:rsidRPr="0095171D">
          <w:rPr>
            <w:rStyle w:val="Hyperlnk"/>
            <w:lang w:val="nb-NO"/>
          </w:rPr>
          <w:t>mvacher@hum.ku.dk</w:t>
        </w:r>
      </w:hyperlink>
      <w:r w:rsidR="00195BB4" w:rsidRPr="0095171D">
        <w:rPr>
          <w:lang w:val="nb-NO"/>
        </w:rPr>
        <w:t xml:space="preserve"> </w:t>
      </w:r>
    </w:p>
    <w:p w14:paraId="3E242375" w14:textId="77777777" w:rsidR="000215F5" w:rsidRPr="0095171D" w:rsidRDefault="000215F5" w:rsidP="00195BB4">
      <w:pPr>
        <w:rPr>
          <w:lang w:val="nb-NO"/>
        </w:rPr>
      </w:pPr>
    </w:p>
    <w:p w14:paraId="0B7122A3" w14:textId="77777777" w:rsidR="00746FFE" w:rsidRPr="0095171D" w:rsidRDefault="00746FFE" w:rsidP="00195BB4">
      <w:pPr>
        <w:rPr>
          <w:lang w:val="nb-NO"/>
        </w:rPr>
      </w:pPr>
    </w:p>
    <w:p w14:paraId="0E4A869C" w14:textId="77777777" w:rsidR="00195BB4" w:rsidRPr="0095171D" w:rsidRDefault="00195BB4" w:rsidP="00195BB4">
      <w:pPr>
        <w:pStyle w:val="Rubrik2"/>
        <w:rPr>
          <w:lang w:val="en-US"/>
        </w:rPr>
      </w:pPr>
      <w:r w:rsidRPr="0095171D">
        <w:rPr>
          <w:lang w:val="en-US"/>
        </w:rPr>
        <w:t>About the Course</w:t>
      </w:r>
    </w:p>
    <w:p w14:paraId="5C1AB569" w14:textId="77777777" w:rsidR="00195BB4" w:rsidRPr="0095171D" w:rsidRDefault="00195BB4" w:rsidP="00195BB4">
      <w:pPr>
        <w:rPr>
          <w:lang w:val="en-US"/>
        </w:rPr>
      </w:pPr>
      <w:r w:rsidRPr="0095171D">
        <w:rPr>
          <w:lang w:val="en-US"/>
        </w:rPr>
        <w:t xml:space="preserve">This course will provide students with the knowledge required to plan, conduct, and present cultural analytical research projects. The emphasis of the course work will be upon applied forms of cultural analysis in which students are trained to work in areas of the labor market located beyond the university system. In order to do this, the course is divided up into three sections. The first section is devoted to the knowledge, skills and strategies that cultural analysts need to understand and master before they actually go out into the field to conduct research. The ethics of conducting and planning research in applied situations will be reflexively addressed in this portion of the course. Students will also learn strategies for designing research projects and presenting them to potential employers. In the second section of the course students will learn techniques and methods for conducting cultural </w:t>
      </w:r>
      <w:proofErr w:type="gramStart"/>
      <w:r w:rsidRPr="0095171D">
        <w:rPr>
          <w:lang w:val="en-US"/>
        </w:rPr>
        <w:t>analytical</w:t>
      </w:r>
      <w:proofErr w:type="gramEnd"/>
      <w:r w:rsidRPr="0095171D">
        <w:rPr>
          <w:lang w:val="en-US"/>
        </w:rPr>
        <w:t xml:space="preserve"> research. The third section of the course is devoted to teaching strategies and methods of presenting, and communicating the results of one’s research.</w:t>
      </w:r>
    </w:p>
    <w:p w14:paraId="07AE5377" w14:textId="77777777" w:rsidR="00195BB4" w:rsidRPr="0095171D" w:rsidRDefault="00195BB4" w:rsidP="00195BB4">
      <w:pPr>
        <w:pStyle w:val="Rubrik2"/>
        <w:rPr>
          <w:lang w:val="en-US"/>
        </w:rPr>
      </w:pPr>
      <w:r w:rsidRPr="0095171D">
        <w:rPr>
          <w:lang w:val="en-US"/>
        </w:rPr>
        <w:t>Contents and Academic Skills</w:t>
      </w:r>
    </w:p>
    <w:p w14:paraId="45C4B94C" w14:textId="77777777" w:rsidR="00195BB4" w:rsidRPr="0095171D" w:rsidRDefault="00195BB4" w:rsidP="00195BB4">
      <w:pPr>
        <w:rPr>
          <w:lang w:val="en-US"/>
        </w:rPr>
      </w:pPr>
      <w:r w:rsidRPr="0095171D">
        <w:rPr>
          <w:lang w:val="en-US"/>
        </w:rPr>
        <w:t xml:space="preserve">The course is an advanced graduate level course focusing upon strategies for preparing, conducting, and presenting applied cultural analytical research. At the examination the student is expected to demonstrate: </w:t>
      </w:r>
    </w:p>
    <w:p w14:paraId="270573E0" w14:textId="77777777" w:rsidR="00195BB4" w:rsidRPr="0095171D" w:rsidRDefault="00195BB4" w:rsidP="00AF3D55">
      <w:pPr>
        <w:pStyle w:val="Mellanmrktrutnt1-dekorfrg21"/>
        <w:numPr>
          <w:ilvl w:val="0"/>
          <w:numId w:val="7"/>
        </w:numPr>
        <w:jc w:val="both"/>
        <w:rPr>
          <w:lang w:val="en-US"/>
        </w:rPr>
      </w:pPr>
      <w:r w:rsidRPr="0095171D">
        <w:rPr>
          <w:lang w:val="en-US"/>
        </w:rPr>
        <w:t>Knowledge of different ways in which to identify, delin</w:t>
      </w:r>
      <w:r w:rsidR="00AF3D55" w:rsidRPr="0095171D">
        <w:rPr>
          <w:lang w:val="en-US"/>
        </w:rPr>
        <w:t xml:space="preserve">eate and craft problems applied </w:t>
      </w:r>
      <w:r w:rsidRPr="0095171D">
        <w:rPr>
          <w:lang w:val="en-US"/>
        </w:rPr>
        <w:t>cultural analysis.</w:t>
      </w:r>
    </w:p>
    <w:p w14:paraId="173B14FF" w14:textId="77777777" w:rsidR="00195BB4" w:rsidRPr="0095171D" w:rsidRDefault="00195BB4" w:rsidP="00AF3D55">
      <w:pPr>
        <w:pStyle w:val="Mellanmrktrutnt1-dekorfrg21"/>
        <w:numPr>
          <w:ilvl w:val="0"/>
          <w:numId w:val="7"/>
        </w:numPr>
        <w:jc w:val="both"/>
        <w:rPr>
          <w:lang w:val="en-US"/>
        </w:rPr>
      </w:pPr>
      <w:r w:rsidRPr="0095171D">
        <w:rPr>
          <w:lang w:val="en-US"/>
        </w:rPr>
        <w:t>Ability to analyze cultural and societal phenomena within social and cultural contexts</w:t>
      </w:r>
    </w:p>
    <w:p w14:paraId="50A12C17" w14:textId="77777777" w:rsidR="00195BB4" w:rsidRPr="0095171D" w:rsidRDefault="00195BB4" w:rsidP="00AF3D55">
      <w:pPr>
        <w:pStyle w:val="Mellanmrktrutnt1-dekorfrg21"/>
        <w:numPr>
          <w:ilvl w:val="0"/>
          <w:numId w:val="7"/>
        </w:numPr>
        <w:jc w:val="both"/>
        <w:rPr>
          <w:lang w:val="en-US"/>
        </w:rPr>
      </w:pPr>
      <w:r w:rsidRPr="0095171D">
        <w:rPr>
          <w:lang w:val="en-US"/>
        </w:rPr>
        <w:t>Experience with different ethnographic methods such as participant observation, interviews, net ethnography, and visual and audio ethnography</w:t>
      </w:r>
    </w:p>
    <w:p w14:paraId="522543B3" w14:textId="77777777" w:rsidR="00195BB4" w:rsidRPr="0095171D" w:rsidRDefault="00195BB4" w:rsidP="00AF3D55">
      <w:pPr>
        <w:pStyle w:val="Mellanmrktrutnt1-dekorfrg21"/>
        <w:numPr>
          <w:ilvl w:val="0"/>
          <w:numId w:val="7"/>
        </w:numPr>
        <w:jc w:val="both"/>
        <w:rPr>
          <w:lang w:val="en-US"/>
        </w:rPr>
      </w:pPr>
      <w:r w:rsidRPr="0095171D">
        <w:rPr>
          <w:lang w:val="en-US"/>
        </w:rPr>
        <w:t>Experience with sustained and strategic analysis from different perspectives such as materiality, narratives, rituals, and symbolism.</w:t>
      </w:r>
    </w:p>
    <w:p w14:paraId="7AA2FF98" w14:textId="77777777" w:rsidR="00195BB4" w:rsidRPr="0095171D" w:rsidRDefault="00195BB4" w:rsidP="00AF3D55">
      <w:pPr>
        <w:pStyle w:val="Mellanmrktrutnt1-dekorfrg21"/>
        <w:numPr>
          <w:ilvl w:val="0"/>
          <w:numId w:val="7"/>
        </w:numPr>
        <w:jc w:val="both"/>
        <w:rPr>
          <w:lang w:val="en-US"/>
        </w:rPr>
      </w:pPr>
      <w:r w:rsidRPr="0095171D">
        <w:rPr>
          <w:lang w:val="en-US"/>
        </w:rPr>
        <w:t>Proficiency with different methods of comprehending social interaction, imagery, texts, and material culture.</w:t>
      </w:r>
    </w:p>
    <w:p w14:paraId="5A3454B1" w14:textId="77777777" w:rsidR="00195BB4" w:rsidRPr="0095171D" w:rsidRDefault="00195BB4" w:rsidP="00AF3D55">
      <w:pPr>
        <w:pStyle w:val="Mellanmrktrutnt1-dekorfrg21"/>
        <w:numPr>
          <w:ilvl w:val="0"/>
          <w:numId w:val="7"/>
        </w:numPr>
        <w:jc w:val="both"/>
        <w:rPr>
          <w:lang w:val="en-US"/>
        </w:rPr>
      </w:pPr>
      <w:r w:rsidRPr="0095171D">
        <w:rPr>
          <w:lang w:val="en-US"/>
        </w:rPr>
        <w:lastRenderedPageBreak/>
        <w:t>Reflections concerning different genres and media of communication to convey research findings to different audiences.</w:t>
      </w:r>
    </w:p>
    <w:p w14:paraId="24A1E87D" w14:textId="77777777" w:rsidR="00195BB4" w:rsidRPr="0095171D" w:rsidRDefault="00195BB4" w:rsidP="00195BB4">
      <w:pPr>
        <w:pStyle w:val="Rubrik2"/>
        <w:rPr>
          <w:lang w:val="en-US"/>
        </w:rPr>
      </w:pPr>
      <w:r w:rsidRPr="0095171D">
        <w:rPr>
          <w:lang w:val="en-US"/>
        </w:rPr>
        <w:t>Class Format</w:t>
      </w:r>
    </w:p>
    <w:p w14:paraId="7260C33F" w14:textId="77777777" w:rsidR="00195BB4" w:rsidRPr="0095171D" w:rsidRDefault="00195BB4" w:rsidP="00195BB4">
      <w:pPr>
        <w:rPr>
          <w:lang w:val="en-US"/>
        </w:rPr>
      </w:pPr>
      <w:r w:rsidRPr="0095171D">
        <w:rPr>
          <w:lang w:val="en-US"/>
        </w:rPr>
        <w:t>The class builds upon a mixture of instructor based presentations and workshops in which the students cooperate in groups to solve specific tasks focusing upon the crafting of research questions, adequate methodologies, and forms/media of presentation. Emphasis is placed upon the use of different strategies for applied cultural analysis, different modes of ethnographic inquiry, and diversity in the use of genre and media to convey research findings.</w:t>
      </w:r>
    </w:p>
    <w:p w14:paraId="052F3ECD" w14:textId="77777777" w:rsidR="00195BB4" w:rsidRPr="0095171D" w:rsidRDefault="00195BB4" w:rsidP="00195BB4">
      <w:pPr>
        <w:pStyle w:val="Rubrik2"/>
        <w:rPr>
          <w:lang w:val="en-US"/>
        </w:rPr>
      </w:pPr>
      <w:r w:rsidRPr="0095171D">
        <w:rPr>
          <w:lang w:val="en-US"/>
        </w:rPr>
        <w:t>Exam Provisions</w:t>
      </w:r>
    </w:p>
    <w:p w14:paraId="0088FC25" w14:textId="77777777" w:rsidR="00195BB4" w:rsidRPr="0095171D" w:rsidRDefault="00195BB4" w:rsidP="00195BB4">
      <w:pPr>
        <w:pStyle w:val="Mellanmrktrutnt1-dekorfrg21"/>
        <w:numPr>
          <w:ilvl w:val="0"/>
          <w:numId w:val="4"/>
        </w:numPr>
        <w:rPr>
          <w:lang w:val="en-US"/>
        </w:rPr>
      </w:pPr>
      <w:r w:rsidRPr="0095171D">
        <w:rPr>
          <w:lang w:val="en-US"/>
        </w:rPr>
        <w:t>Form of examination A: Active participation.</w:t>
      </w:r>
    </w:p>
    <w:p w14:paraId="223DB75D" w14:textId="77777777" w:rsidR="00195BB4" w:rsidRPr="0095171D" w:rsidRDefault="00195BB4" w:rsidP="00195BB4">
      <w:pPr>
        <w:pStyle w:val="Mellanmrktrutnt1-dekorfrg21"/>
        <w:numPr>
          <w:ilvl w:val="0"/>
          <w:numId w:val="4"/>
        </w:numPr>
        <w:rPr>
          <w:lang w:val="en-US"/>
        </w:rPr>
      </w:pPr>
      <w:r w:rsidRPr="0095171D">
        <w:rPr>
          <w:lang w:val="en-US"/>
        </w:rPr>
        <w:t>Form of examination B: Free written paper.</w:t>
      </w:r>
    </w:p>
    <w:p w14:paraId="34B02CCD" w14:textId="77777777" w:rsidR="00195BB4" w:rsidRPr="0095171D" w:rsidRDefault="00195BB4" w:rsidP="00195BB4">
      <w:pPr>
        <w:pStyle w:val="Mellanmrktrutnt1-dekorfrg21"/>
        <w:numPr>
          <w:ilvl w:val="0"/>
          <w:numId w:val="4"/>
        </w:numPr>
        <w:rPr>
          <w:lang w:val="en-US"/>
        </w:rPr>
      </w:pPr>
      <w:r w:rsidRPr="0095171D">
        <w:rPr>
          <w:lang w:val="en-US"/>
        </w:rPr>
        <w:t>Form of Assessment A: Pass/Fail</w:t>
      </w:r>
      <w:r w:rsidR="00A67D67">
        <w:rPr>
          <w:lang w:val="en-US"/>
        </w:rPr>
        <w:t>.</w:t>
      </w:r>
      <w:r w:rsidR="000312EF" w:rsidRPr="0095171D">
        <w:rPr>
          <w:lang w:val="en-US"/>
        </w:rPr>
        <w:t xml:space="preserve"> </w:t>
      </w:r>
    </w:p>
    <w:p w14:paraId="65B3746C" w14:textId="77777777" w:rsidR="00195BB4" w:rsidRPr="0095171D" w:rsidRDefault="00195BB4" w:rsidP="00195BB4">
      <w:pPr>
        <w:pStyle w:val="Mellanmrktrutnt1-dekorfrg21"/>
        <w:numPr>
          <w:ilvl w:val="0"/>
          <w:numId w:val="4"/>
        </w:numPr>
        <w:rPr>
          <w:lang w:val="en-US"/>
        </w:rPr>
      </w:pPr>
      <w:r w:rsidRPr="0095171D">
        <w:rPr>
          <w:lang w:val="en-US"/>
        </w:rPr>
        <w:t>Form of Assessment B: Pass/Fail</w:t>
      </w:r>
      <w:r w:rsidR="00A67D67">
        <w:rPr>
          <w:lang w:val="en-US"/>
        </w:rPr>
        <w:t>.</w:t>
      </w:r>
      <w:r w:rsidR="000312EF" w:rsidRPr="0095171D">
        <w:rPr>
          <w:lang w:val="en-US"/>
        </w:rPr>
        <w:t xml:space="preserve"> </w:t>
      </w:r>
    </w:p>
    <w:p w14:paraId="3086416B" w14:textId="77777777" w:rsidR="00195BB4" w:rsidRPr="0095171D" w:rsidRDefault="00195BB4" w:rsidP="00195BB4">
      <w:pPr>
        <w:pStyle w:val="Mellanmrktrutnt1-dekorfrg21"/>
        <w:numPr>
          <w:ilvl w:val="0"/>
          <w:numId w:val="4"/>
        </w:numPr>
        <w:rPr>
          <w:lang w:val="en-US"/>
        </w:rPr>
      </w:pPr>
      <w:r w:rsidRPr="0095171D">
        <w:rPr>
          <w:lang w:val="en-US"/>
        </w:rPr>
        <w:t>Grading A: No external examiner</w:t>
      </w:r>
    </w:p>
    <w:p w14:paraId="29887080" w14:textId="77777777" w:rsidR="00195BB4" w:rsidRPr="0095171D" w:rsidRDefault="00195BB4" w:rsidP="00195BB4">
      <w:pPr>
        <w:pStyle w:val="Mellanmrktrutnt1-dekorfrg21"/>
        <w:numPr>
          <w:ilvl w:val="0"/>
          <w:numId w:val="4"/>
        </w:numPr>
        <w:rPr>
          <w:lang w:val="en-US"/>
        </w:rPr>
      </w:pPr>
      <w:r w:rsidRPr="0095171D">
        <w:rPr>
          <w:lang w:val="en-US"/>
        </w:rPr>
        <w:t>Grading B: No external examiner.</w:t>
      </w:r>
    </w:p>
    <w:p w14:paraId="7250B50A" w14:textId="77777777" w:rsidR="00424907" w:rsidRDefault="00195BB4" w:rsidP="00195BB4">
      <w:pPr>
        <w:rPr>
          <w:lang w:val="en-US"/>
        </w:rPr>
      </w:pPr>
      <w:r w:rsidRPr="0095171D">
        <w:rPr>
          <w:lang w:val="en-US"/>
        </w:rPr>
        <w:t xml:space="preserve">Scope A: </w:t>
      </w:r>
    </w:p>
    <w:p w14:paraId="1D3E38F8" w14:textId="77777777" w:rsidR="00424907" w:rsidRDefault="00424907" w:rsidP="00195BB4">
      <w:pPr>
        <w:rPr>
          <w:lang w:val="en-US"/>
        </w:rPr>
      </w:pPr>
      <w:r>
        <w:rPr>
          <w:lang w:val="en-US"/>
        </w:rPr>
        <w:t xml:space="preserve">In Lund: </w:t>
      </w:r>
      <w:r w:rsidR="00195BB4" w:rsidRPr="0095171D">
        <w:rPr>
          <w:lang w:val="en-US"/>
        </w:rPr>
        <w:t xml:space="preserve">Active participation promising 75% class attendance, </w:t>
      </w:r>
      <w:r w:rsidR="00A67D67">
        <w:rPr>
          <w:lang w:val="en-US"/>
        </w:rPr>
        <w:t>one</w:t>
      </w:r>
      <w:r w:rsidR="00195BB4" w:rsidRPr="0095171D">
        <w:rPr>
          <w:lang w:val="en-US"/>
        </w:rPr>
        <w:t xml:space="preserve"> essay</w:t>
      </w:r>
      <w:r w:rsidR="00A67D67">
        <w:rPr>
          <w:lang w:val="en-US"/>
        </w:rPr>
        <w:t xml:space="preserve"> which will be 8</w:t>
      </w:r>
      <w:r w:rsidR="00195BB4" w:rsidRPr="0095171D">
        <w:rPr>
          <w:lang w:val="en-US"/>
        </w:rPr>
        <w:t xml:space="preserve"> standard pages</w:t>
      </w:r>
      <w:r w:rsidR="00A67D67">
        <w:rPr>
          <w:lang w:val="en-US"/>
        </w:rPr>
        <w:t xml:space="preserve"> in length</w:t>
      </w:r>
      <w:r w:rsidR="00195BB4" w:rsidRPr="0095171D">
        <w:rPr>
          <w:lang w:val="en-US"/>
        </w:rPr>
        <w:t xml:space="preserve">, </w:t>
      </w:r>
      <w:r w:rsidR="00A67D67">
        <w:rPr>
          <w:lang w:val="en-US"/>
        </w:rPr>
        <w:t xml:space="preserve">and </w:t>
      </w:r>
      <w:r w:rsidR="00195BB4" w:rsidRPr="0095171D">
        <w:rPr>
          <w:lang w:val="en-US"/>
        </w:rPr>
        <w:t xml:space="preserve">three oral presentations with illustrations, power point, or soundtrack (each presentation </w:t>
      </w:r>
      <w:r w:rsidR="00A67D67">
        <w:rPr>
          <w:lang w:val="en-US"/>
        </w:rPr>
        <w:t>3</w:t>
      </w:r>
      <w:r w:rsidR="00195BB4" w:rsidRPr="0095171D">
        <w:rPr>
          <w:lang w:val="en-US"/>
        </w:rPr>
        <w:t xml:space="preserve"> minutes).</w:t>
      </w:r>
    </w:p>
    <w:p w14:paraId="771C5124" w14:textId="77777777" w:rsidR="00195BB4" w:rsidRPr="0095171D" w:rsidRDefault="00424907" w:rsidP="00195BB4">
      <w:pPr>
        <w:rPr>
          <w:lang w:val="en-US"/>
        </w:rPr>
      </w:pPr>
      <w:r>
        <w:rPr>
          <w:lang w:val="en-US"/>
        </w:rPr>
        <w:t>In Copenhagen:</w:t>
      </w:r>
      <w:r w:rsidR="00195BB4" w:rsidRPr="0095171D">
        <w:rPr>
          <w:lang w:val="en-US"/>
        </w:rPr>
        <w:t xml:space="preserve"> </w:t>
      </w:r>
      <w:r w:rsidRPr="0095171D">
        <w:rPr>
          <w:lang w:val="en-US"/>
        </w:rPr>
        <w:t xml:space="preserve">Active participation promising 75% class attendance, </w:t>
      </w:r>
      <w:r>
        <w:rPr>
          <w:lang w:val="en-US"/>
        </w:rPr>
        <w:t>one</w:t>
      </w:r>
      <w:r w:rsidRPr="0095171D">
        <w:rPr>
          <w:lang w:val="en-US"/>
        </w:rPr>
        <w:t xml:space="preserve"> essay</w:t>
      </w:r>
      <w:r>
        <w:rPr>
          <w:lang w:val="en-US"/>
        </w:rPr>
        <w:t xml:space="preserve"> which will be 5</w:t>
      </w:r>
      <w:r w:rsidRPr="0095171D">
        <w:rPr>
          <w:lang w:val="en-US"/>
        </w:rPr>
        <w:t xml:space="preserve"> standard pages</w:t>
      </w:r>
      <w:r>
        <w:rPr>
          <w:lang w:val="en-US"/>
        </w:rPr>
        <w:t xml:space="preserve"> in length</w:t>
      </w:r>
      <w:r w:rsidRPr="0095171D">
        <w:rPr>
          <w:lang w:val="en-US"/>
        </w:rPr>
        <w:t xml:space="preserve">, </w:t>
      </w:r>
      <w:r>
        <w:rPr>
          <w:lang w:val="en-US"/>
        </w:rPr>
        <w:t xml:space="preserve">and </w:t>
      </w:r>
      <w:r w:rsidRPr="0095171D">
        <w:rPr>
          <w:lang w:val="en-US"/>
        </w:rPr>
        <w:t xml:space="preserve">three oral presentations with illustrations, power point, or soundtrack (each presentation </w:t>
      </w:r>
      <w:r>
        <w:rPr>
          <w:lang w:val="en-US"/>
        </w:rPr>
        <w:t>3</w:t>
      </w:r>
      <w:r w:rsidRPr="0095171D">
        <w:rPr>
          <w:lang w:val="en-US"/>
        </w:rPr>
        <w:t xml:space="preserve"> minutes).</w:t>
      </w:r>
    </w:p>
    <w:p w14:paraId="1461C41F" w14:textId="77777777" w:rsidR="00195BB4" w:rsidRPr="0095171D" w:rsidRDefault="00195BB4" w:rsidP="00195BB4">
      <w:pPr>
        <w:rPr>
          <w:lang w:val="en-US"/>
        </w:rPr>
      </w:pPr>
      <w:r w:rsidRPr="0095171D">
        <w:rPr>
          <w:lang w:val="en-US"/>
        </w:rPr>
        <w:t>Scope B: Report 20 standard pages promising analyses of the candidate’s field studies involving a diversity of ethnographic methods and strategies for cultural analysis.</w:t>
      </w:r>
    </w:p>
    <w:p w14:paraId="05AD9E6D" w14:textId="77777777" w:rsidR="00195BB4" w:rsidRPr="0095171D" w:rsidRDefault="00195BB4" w:rsidP="00195BB4">
      <w:pPr>
        <w:rPr>
          <w:lang w:val="en-US"/>
        </w:rPr>
      </w:pPr>
      <w:r w:rsidRPr="0095171D">
        <w:rPr>
          <w:lang w:val="en-US"/>
        </w:rPr>
        <w:t>Group Test A: If several students work on a collective submission, individual contributions must constitute a rounded unit that can be individually identified and assessed separately. A group consists of not more than 5 students. The joint part must not exceed 50% of the total work.</w:t>
      </w:r>
    </w:p>
    <w:p w14:paraId="70A361CF" w14:textId="77777777" w:rsidR="00195BB4" w:rsidRPr="0095171D" w:rsidRDefault="00195BB4" w:rsidP="00195BB4">
      <w:pPr>
        <w:rPr>
          <w:lang w:val="en-US"/>
        </w:rPr>
      </w:pPr>
      <w:r w:rsidRPr="0095171D">
        <w:rPr>
          <w:lang w:val="en-US"/>
        </w:rPr>
        <w:t>Group Test B: The test can only be taken individually.</w:t>
      </w:r>
    </w:p>
    <w:p w14:paraId="46EC3477" w14:textId="77777777" w:rsidR="00467F00" w:rsidRPr="00467F00" w:rsidRDefault="00195BB4" w:rsidP="00467F00">
      <w:pPr>
        <w:pStyle w:val="Rubrik2"/>
        <w:rPr>
          <w:lang w:val="en-US"/>
        </w:rPr>
      </w:pPr>
      <w:r w:rsidRPr="0095171D">
        <w:rPr>
          <w:lang w:val="en-US"/>
        </w:rPr>
        <w:t>Teachers</w:t>
      </w:r>
    </w:p>
    <w:p w14:paraId="6EA59338" w14:textId="77777777" w:rsidR="009161C3" w:rsidRDefault="00467F00" w:rsidP="006B5059">
      <w:pPr>
        <w:pStyle w:val="Mellanmrktrutnt1-dekorfrg21"/>
        <w:numPr>
          <w:ilvl w:val="0"/>
          <w:numId w:val="6"/>
        </w:numPr>
        <w:jc w:val="both"/>
      </w:pPr>
      <w:r>
        <w:t xml:space="preserve">Kasia </w:t>
      </w:r>
      <w:proofErr w:type="spellStart"/>
      <w:r>
        <w:t>Herd</w:t>
      </w:r>
      <w:proofErr w:type="spellEnd"/>
      <w:r>
        <w:t xml:space="preserve"> </w:t>
      </w:r>
      <w:hyperlink r:id="rId10" w:history="1">
        <w:r w:rsidRPr="00FD2718">
          <w:rPr>
            <w:rStyle w:val="Hyperlnk"/>
            <w:rFonts w:ascii="Segoe UI" w:eastAsia="Times New Roman" w:hAnsi="Segoe UI"/>
            <w:sz w:val="18"/>
            <w:szCs w:val="18"/>
            <w:lang w:eastAsia="sv-SE"/>
          </w:rPr>
          <w:t>katarzyna.herd@kultur.lu.se</w:t>
        </w:r>
      </w:hyperlink>
    </w:p>
    <w:p w14:paraId="610DAAF3" w14:textId="77777777" w:rsidR="00B87CE1" w:rsidRDefault="009161C3" w:rsidP="006B5059">
      <w:pPr>
        <w:pStyle w:val="Mellanmrktrutnt1-dekorfrg21"/>
        <w:numPr>
          <w:ilvl w:val="0"/>
          <w:numId w:val="6"/>
        </w:numPr>
        <w:jc w:val="both"/>
      </w:pPr>
      <w:r>
        <w:t>T</w:t>
      </w:r>
      <w:r w:rsidR="00195BB4" w:rsidRPr="0095171D">
        <w:t xml:space="preserve">om </w:t>
      </w:r>
      <w:proofErr w:type="spellStart"/>
      <w:r w:rsidR="00195BB4" w:rsidRPr="0095171D">
        <w:t>O’D</w:t>
      </w:r>
      <w:r>
        <w:t>ell</w:t>
      </w:r>
      <w:proofErr w:type="spellEnd"/>
      <w:r>
        <w:t xml:space="preserve"> </w:t>
      </w:r>
      <w:hyperlink r:id="rId11" w:history="1">
        <w:r w:rsidRPr="00460A20">
          <w:rPr>
            <w:rStyle w:val="Hyperlnk"/>
          </w:rPr>
          <w:t>thomas.o_dell@kultur.lu.se</w:t>
        </w:r>
      </w:hyperlink>
      <w:r>
        <w:t xml:space="preserve"> </w:t>
      </w:r>
    </w:p>
    <w:p w14:paraId="646423C9" w14:textId="77777777" w:rsidR="009161C3" w:rsidRDefault="00D33EC6" w:rsidP="009161C3">
      <w:pPr>
        <w:pStyle w:val="Mellanmrktrutnt1-dekorfrg21"/>
        <w:numPr>
          <w:ilvl w:val="0"/>
          <w:numId w:val="6"/>
        </w:numPr>
        <w:jc w:val="both"/>
      </w:pPr>
      <w:r>
        <w:t xml:space="preserve">Mark Vacher </w:t>
      </w:r>
      <w:hyperlink r:id="rId12" w:history="1">
        <w:r w:rsidRPr="00460A20">
          <w:rPr>
            <w:rStyle w:val="Hyperlnk"/>
          </w:rPr>
          <w:t>mvacher@hum.ku.dk</w:t>
        </w:r>
      </w:hyperlink>
      <w:r>
        <w:t xml:space="preserve"> </w:t>
      </w:r>
    </w:p>
    <w:p w14:paraId="70BDCB5B" w14:textId="77777777" w:rsidR="003D587B" w:rsidRPr="003D587B" w:rsidRDefault="00195BB4" w:rsidP="003D587B">
      <w:pPr>
        <w:pStyle w:val="Mellanmrktrutnt1-dekorfrg21"/>
        <w:numPr>
          <w:ilvl w:val="0"/>
          <w:numId w:val="6"/>
        </w:numPr>
        <w:jc w:val="both"/>
      </w:pPr>
      <w:r w:rsidRPr="001E46BF">
        <w:rPr>
          <w:lang w:val="en-US"/>
        </w:rPr>
        <w:t xml:space="preserve">Robert </w:t>
      </w:r>
      <w:proofErr w:type="spellStart"/>
      <w:r w:rsidRPr="001E46BF">
        <w:rPr>
          <w:lang w:val="en-US"/>
        </w:rPr>
        <w:t>Willim</w:t>
      </w:r>
      <w:proofErr w:type="spellEnd"/>
      <w:r w:rsidRPr="001E46BF">
        <w:rPr>
          <w:lang w:val="en-US"/>
        </w:rPr>
        <w:t xml:space="preserve"> </w:t>
      </w:r>
      <w:hyperlink r:id="rId13" w:history="1">
        <w:r w:rsidR="004E1D69" w:rsidRPr="001E46BF">
          <w:rPr>
            <w:rStyle w:val="Hyperlnk"/>
            <w:lang w:val="en-US"/>
          </w:rPr>
          <w:t>robert.willim@kultur.lu.se</w:t>
        </w:r>
      </w:hyperlink>
      <w:r w:rsidR="004E1D69" w:rsidRPr="001E46BF">
        <w:rPr>
          <w:lang w:val="en-US"/>
        </w:rPr>
        <w:t xml:space="preserve"> </w:t>
      </w:r>
    </w:p>
    <w:p w14:paraId="3C2F4D22" w14:textId="77777777" w:rsidR="003D587B" w:rsidRPr="00B87CE1" w:rsidRDefault="003D587B" w:rsidP="003D587B">
      <w:pPr>
        <w:pStyle w:val="Mellanmrktrutnt1-dekorfrg21"/>
        <w:jc w:val="both"/>
      </w:pPr>
    </w:p>
    <w:p w14:paraId="7DAEDA8E" w14:textId="77777777" w:rsidR="005329C8" w:rsidRPr="00975829" w:rsidRDefault="005329C8" w:rsidP="00195BB4">
      <w:pPr>
        <w:pStyle w:val="Rubrik2"/>
        <w:rPr>
          <w:lang w:val="en-US"/>
        </w:rPr>
      </w:pPr>
    </w:p>
    <w:p w14:paraId="3803652F" w14:textId="77777777" w:rsidR="00195BB4" w:rsidRPr="0095171D" w:rsidRDefault="00195BB4" w:rsidP="00195BB4">
      <w:pPr>
        <w:pStyle w:val="Rubrik2"/>
        <w:rPr>
          <w:lang w:val="en-US"/>
        </w:rPr>
      </w:pPr>
      <w:r w:rsidRPr="0095171D">
        <w:rPr>
          <w:lang w:val="en-US"/>
        </w:rPr>
        <w:t>Literature</w:t>
      </w:r>
    </w:p>
    <w:p w14:paraId="754D8F9E" w14:textId="77777777" w:rsidR="005011F7" w:rsidRPr="0095171D" w:rsidRDefault="00195BB4" w:rsidP="00195BB4">
      <w:pPr>
        <w:rPr>
          <w:lang w:val="en-US"/>
        </w:rPr>
      </w:pPr>
      <w:r w:rsidRPr="0095171D">
        <w:rPr>
          <w:lang w:val="en-US"/>
        </w:rPr>
        <w:t xml:space="preserve">Davies, Charlotte (2008) </w:t>
      </w:r>
      <w:hyperlink r:id="rId14" w:history="1">
        <w:r w:rsidRPr="0095171D">
          <w:rPr>
            <w:rStyle w:val="Hyperlnk"/>
            <w:i/>
            <w:lang w:val="en-US"/>
          </w:rPr>
          <w:t>Reflexive Ethnography</w:t>
        </w:r>
      </w:hyperlink>
      <w:r w:rsidRPr="0095171D">
        <w:rPr>
          <w:lang w:val="en-US"/>
        </w:rPr>
        <w:t>. New York: Routledge.</w:t>
      </w:r>
      <w:r w:rsidR="005011F7" w:rsidRPr="0095171D">
        <w:rPr>
          <w:lang w:val="en-US"/>
        </w:rPr>
        <w:t xml:space="preserve"> (</w:t>
      </w:r>
      <w:proofErr w:type="gramStart"/>
      <w:r w:rsidR="004C2AA2" w:rsidRPr="0095171D">
        <w:rPr>
          <w:lang w:val="en-US"/>
        </w:rPr>
        <w:t>a</w:t>
      </w:r>
      <w:proofErr w:type="gramEnd"/>
      <w:r w:rsidR="004C2AA2" w:rsidRPr="0095171D">
        <w:rPr>
          <w:lang w:val="en-US"/>
        </w:rPr>
        <w:t xml:space="preserve"> copy published 2002 </w:t>
      </w:r>
      <w:r w:rsidR="004E1D69" w:rsidRPr="0095171D">
        <w:rPr>
          <w:lang w:val="en-US"/>
        </w:rPr>
        <w:t xml:space="preserve">is </w:t>
      </w:r>
      <w:r w:rsidR="004C2AA2" w:rsidRPr="0095171D">
        <w:rPr>
          <w:lang w:val="en-US"/>
        </w:rPr>
        <w:t>available as e-book. NB! Not all chapters listed on the reading list are included</w:t>
      </w:r>
      <w:r w:rsidR="004E1D69" w:rsidRPr="0095171D">
        <w:rPr>
          <w:lang w:val="en-US"/>
        </w:rPr>
        <w:t xml:space="preserve"> in this).</w:t>
      </w:r>
    </w:p>
    <w:p w14:paraId="3B8B8E8B" w14:textId="77777777" w:rsidR="00195BB4" w:rsidRPr="0095171D" w:rsidRDefault="00195BB4" w:rsidP="00195BB4">
      <w:pPr>
        <w:rPr>
          <w:lang w:val="en-US"/>
        </w:rPr>
      </w:pPr>
      <w:r w:rsidRPr="0095171D">
        <w:rPr>
          <w:lang w:val="en-US"/>
        </w:rPr>
        <w:t xml:space="preserve">Sunderland, Patricia &amp; Denny, Rita (2007) </w:t>
      </w:r>
      <w:r w:rsidRPr="0095171D">
        <w:rPr>
          <w:i/>
          <w:lang w:val="en-US"/>
        </w:rPr>
        <w:t>Doing Anthropology in Consumer Research</w:t>
      </w:r>
      <w:r w:rsidRPr="0095171D">
        <w:rPr>
          <w:lang w:val="en-US"/>
        </w:rPr>
        <w:t>. Walnut Creek: West Coast Press, INC.</w:t>
      </w:r>
    </w:p>
    <w:p w14:paraId="3DF2694B" w14:textId="0A220707" w:rsidR="00975829" w:rsidRDefault="00195BB4" w:rsidP="00975829">
      <w:pPr>
        <w:rPr>
          <w:rFonts w:eastAsia="Times New Roman" w:cs="Calibri"/>
          <w:color w:val="000000"/>
          <w:sz w:val="21"/>
          <w:szCs w:val="21"/>
          <w:lang w:eastAsia="da-DK"/>
        </w:rPr>
      </w:pPr>
      <w:r w:rsidRPr="0095171D">
        <w:rPr>
          <w:lang w:val="en-US"/>
        </w:rPr>
        <w:t xml:space="preserve">In addition to these books, journal articles which are required reading are listed below in conjunction with the lectures to which they apply. Some of these articles will be available in a text collection (compendium) that can be bought in Copenhagen. Others are available online at </w:t>
      </w:r>
      <w:proofErr w:type="spellStart"/>
      <w:r w:rsidR="00B02DB8">
        <w:rPr>
          <w:lang w:val="en-US"/>
        </w:rPr>
        <w:t>LUBSearch</w:t>
      </w:r>
      <w:proofErr w:type="spellEnd"/>
      <w:r w:rsidR="00B148CB">
        <w:rPr>
          <w:lang w:val="en-US"/>
        </w:rPr>
        <w:t>.</w:t>
      </w:r>
      <w:r w:rsidRPr="0095171D">
        <w:rPr>
          <w:lang w:val="en-US"/>
        </w:rPr>
        <w:t xml:space="preserve"> </w:t>
      </w:r>
      <w:r w:rsidR="00975829">
        <w:rPr>
          <w:lang w:val="en-US"/>
        </w:rPr>
        <w:t xml:space="preserve">The articles from </w:t>
      </w:r>
      <w:proofErr w:type="spellStart"/>
      <w:r w:rsidR="00975829">
        <w:rPr>
          <w:lang w:val="en-US"/>
        </w:rPr>
        <w:t>Ethnologia</w:t>
      </w:r>
      <w:proofErr w:type="spellEnd"/>
      <w:r w:rsidR="00975829">
        <w:rPr>
          <w:lang w:val="en-US"/>
        </w:rPr>
        <w:t xml:space="preserve"> Europaea </w:t>
      </w:r>
      <w:proofErr w:type="spellStart"/>
      <w:r w:rsidR="00975829">
        <w:rPr>
          <w:lang w:val="en-US"/>
        </w:rPr>
        <w:t>vol</w:t>
      </w:r>
      <w:proofErr w:type="spellEnd"/>
      <w:r w:rsidR="00975829">
        <w:rPr>
          <w:lang w:val="en-US"/>
        </w:rPr>
        <w:t xml:space="preserve"> 41:1 are available online at </w:t>
      </w:r>
      <w:hyperlink r:id="rId15" w:history="1">
        <w:r w:rsidR="00975829">
          <w:rPr>
            <w:rStyle w:val="Hyperlnk"/>
            <w:rFonts w:eastAsia="Times New Roman" w:cs="Calibri"/>
            <w:sz w:val="21"/>
            <w:szCs w:val="21"/>
          </w:rPr>
          <w:t>https://www.mtp.dk/details.asp?eln=300309</w:t>
        </w:r>
      </w:hyperlink>
    </w:p>
    <w:p w14:paraId="73E844EF" w14:textId="166E87FA" w:rsidR="00195BB4" w:rsidRPr="0095171D" w:rsidRDefault="00975829" w:rsidP="00195BB4">
      <w:pPr>
        <w:rPr>
          <w:lang w:val="en-US"/>
        </w:rPr>
      </w:pPr>
      <w:r>
        <w:rPr>
          <w:lang w:val="en-US"/>
        </w:rPr>
        <w:t xml:space="preserve"> </w:t>
      </w:r>
    </w:p>
    <w:p w14:paraId="6E0301AC" w14:textId="1711B1B0" w:rsidR="00195BB4" w:rsidRPr="0095171D" w:rsidRDefault="00EC78B4" w:rsidP="00195BB4">
      <w:pPr>
        <w:pStyle w:val="Rubrik2"/>
        <w:rPr>
          <w:lang w:val="en-US"/>
        </w:rPr>
      </w:pPr>
      <w:r>
        <w:rPr>
          <w:lang w:val="en-US"/>
        </w:rPr>
        <w:t>Tuesday</w:t>
      </w:r>
      <w:r w:rsidR="00F85471">
        <w:rPr>
          <w:lang w:val="en-US"/>
        </w:rPr>
        <w:t xml:space="preserve"> January 2</w:t>
      </w:r>
      <w:r w:rsidR="00C64F2D">
        <w:rPr>
          <w:lang w:val="en-US"/>
        </w:rPr>
        <w:t>3</w:t>
      </w:r>
      <w:r w:rsidR="00195BB4" w:rsidRPr="0095171D">
        <w:rPr>
          <w:lang w:val="en-US"/>
        </w:rPr>
        <w:t>, 20</w:t>
      </w:r>
      <w:r w:rsidR="00183317" w:rsidRPr="0095171D">
        <w:rPr>
          <w:lang w:val="en-US"/>
        </w:rPr>
        <w:t>1</w:t>
      </w:r>
      <w:r w:rsidR="00C64F2D">
        <w:rPr>
          <w:lang w:val="en-US"/>
        </w:rPr>
        <w:t>8</w:t>
      </w:r>
      <w:r w:rsidR="00195BB4" w:rsidRPr="0095171D">
        <w:rPr>
          <w:lang w:val="en-US"/>
        </w:rPr>
        <w:t xml:space="preserve"> (Lund)</w:t>
      </w:r>
    </w:p>
    <w:p w14:paraId="046402A6" w14:textId="5650B0AC" w:rsidR="00195BB4" w:rsidRPr="0095171D" w:rsidRDefault="000312EF" w:rsidP="00195BB4">
      <w:pPr>
        <w:rPr>
          <w:lang w:val="en-US"/>
        </w:rPr>
      </w:pPr>
      <w:r w:rsidRPr="000E3860">
        <w:rPr>
          <w:i/>
          <w:lang w:val="en-US"/>
        </w:rPr>
        <w:t>Classroom:</w:t>
      </w:r>
      <w:r w:rsidR="00990D1F">
        <w:rPr>
          <w:lang w:val="en-US"/>
        </w:rPr>
        <w:t xml:space="preserve"> </w:t>
      </w:r>
      <w:r w:rsidR="00E256A0">
        <w:rPr>
          <w:lang w:val="en-US"/>
        </w:rPr>
        <w:t xml:space="preserve">LUX </w:t>
      </w:r>
      <w:r w:rsidR="00925D6C">
        <w:rPr>
          <w:lang w:val="en-US"/>
        </w:rPr>
        <w:t>C214</w:t>
      </w:r>
    </w:p>
    <w:p w14:paraId="0BC641CC" w14:textId="77777777" w:rsidR="00195BB4" w:rsidRPr="0095171D" w:rsidRDefault="00195BB4" w:rsidP="00195BB4">
      <w:pPr>
        <w:rPr>
          <w:b/>
          <w:lang w:val="en-US"/>
        </w:rPr>
      </w:pPr>
      <w:r w:rsidRPr="0095171D">
        <w:rPr>
          <w:b/>
          <w:lang w:val="en-US"/>
        </w:rPr>
        <w:t>Introduction to Strategies for Cultural Analysis</w:t>
      </w:r>
    </w:p>
    <w:p w14:paraId="4FD6D805" w14:textId="5B3FB0EB" w:rsidR="00195BB4" w:rsidRPr="000215F5" w:rsidRDefault="00195BB4" w:rsidP="000215F5">
      <w:pPr>
        <w:pStyle w:val="Mellanmrktrutnt1-dekorfrg21"/>
        <w:ind w:left="0"/>
        <w:jc w:val="both"/>
        <w:rPr>
          <w:lang w:val="nb-NO"/>
        </w:rPr>
      </w:pPr>
      <w:r w:rsidRPr="0095171D">
        <w:rPr>
          <w:lang w:val="en-US"/>
        </w:rPr>
        <w:t>10:15-11:00 Course Introduction (</w:t>
      </w:r>
      <w:r w:rsidR="004B57A9">
        <w:t xml:space="preserve">Kasia </w:t>
      </w:r>
      <w:proofErr w:type="spellStart"/>
      <w:r w:rsidR="004B57A9">
        <w:t>Herd</w:t>
      </w:r>
      <w:proofErr w:type="spellEnd"/>
      <w:r w:rsidR="00CC7AD3">
        <w:t xml:space="preserve">, </w:t>
      </w:r>
      <w:r w:rsidRPr="0095171D">
        <w:rPr>
          <w:lang w:val="en-US"/>
        </w:rPr>
        <w:t>Tom O’Dell,</w:t>
      </w:r>
      <w:r w:rsidR="00B602D7" w:rsidRPr="0095171D">
        <w:rPr>
          <w:lang w:val="en-US"/>
        </w:rPr>
        <w:t xml:space="preserve"> </w:t>
      </w:r>
      <w:r w:rsidR="00EF2A87" w:rsidRPr="0095171D">
        <w:rPr>
          <w:lang w:val="en-US"/>
        </w:rPr>
        <w:t>Mark Vacher</w:t>
      </w:r>
      <w:r w:rsidRPr="000215F5">
        <w:rPr>
          <w:lang w:val="en-US"/>
        </w:rPr>
        <w:t>)</w:t>
      </w:r>
      <w:r w:rsidR="00333270">
        <w:rPr>
          <w:lang w:val="en-US"/>
        </w:rPr>
        <w:t xml:space="preserve"> LUX</w:t>
      </w:r>
      <w:proofErr w:type="gramStart"/>
      <w:r w:rsidR="00333270">
        <w:rPr>
          <w:lang w:val="en-US"/>
        </w:rPr>
        <w:t>:</w:t>
      </w:r>
      <w:r w:rsidR="00925D6C">
        <w:rPr>
          <w:lang w:val="en-US"/>
        </w:rPr>
        <w:t>C214</w:t>
      </w:r>
      <w:proofErr w:type="gramEnd"/>
    </w:p>
    <w:p w14:paraId="002A1867" w14:textId="35730A5A" w:rsidR="00195BB4" w:rsidRPr="0095171D" w:rsidRDefault="00195BB4" w:rsidP="00195BB4">
      <w:pPr>
        <w:rPr>
          <w:lang w:val="en-US"/>
        </w:rPr>
      </w:pPr>
      <w:r w:rsidRPr="0095171D">
        <w:rPr>
          <w:lang w:val="en-US"/>
        </w:rPr>
        <w:t>11:15-12:00 Lecture: Formulating Research Questions</w:t>
      </w:r>
      <w:r w:rsidR="00217930">
        <w:rPr>
          <w:lang w:val="en-US"/>
        </w:rPr>
        <w:t xml:space="preserve"> (O’Dell)</w:t>
      </w:r>
      <w:r w:rsidR="000E3860">
        <w:rPr>
          <w:lang w:val="en-US"/>
        </w:rPr>
        <w:t xml:space="preserve"> &amp; </w:t>
      </w:r>
      <w:r w:rsidR="000E3860" w:rsidRPr="0095171D">
        <w:rPr>
          <w:lang w:val="en-US"/>
        </w:rPr>
        <w:t>Learning an Elevator Pitch</w:t>
      </w:r>
      <w:r w:rsidRPr="0095171D">
        <w:rPr>
          <w:lang w:val="en-US"/>
        </w:rPr>
        <w:t xml:space="preserve"> (</w:t>
      </w:r>
      <w:r w:rsidR="004B57A9">
        <w:rPr>
          <w:lang w:val="en-US"/>
        </w:rPr>
        <w:t>Herd</w:t>
      </w:r>
      <w:r w:rsidRPr="0095171D">
        <w:rPr>
          <w:lang w:val="en-US"/>
        </w:rPr>
        <w:t>) and</w:t>
      </w:r>
      <w:r w:rsidR="00EF2A87" w:rsidRPr="0095171D">
        <w:rPr>
          <w:lang w:val="en-US"/>
        </w:rPr>
        <w:t xml:space="preserve"> Tactics and Strategies in Methods</w:t>
      </w:r>
      <w:r w:rsidRPr="0095171D">
        <w:rPr>
          <w:lang w:val="en-US"/>
        </w:rPr>
        <w:t xml:space="preserve"> </w:t>
      </w:r>
      <w:r w:rsidR="00EB5BA8" w:rsidRPr="0095171D">
        <w:rPr>
          <w:lang w:val="en-US"/>
        </w:rPr>
        <w:t>(Mark</w:t>
      </w:r>
      <w:r w:rsidR="00EF2A87" w:rsidRPr="0095171D">
        <w:rPr>
          <w:lang w:val="en-US"/>
        </w:rPr>
        <w:t xml:space="preserve"> Vacher</w:t>
      </w:r>
      <w:r w:rsidRPr="0095171D">
        <w:rPr>
          <w:lang w:val="en-US"/>
        </w:rPr>
        <w:t>)</w:t>
      </w:r>
      <w:r w:rsidR="00333270">
        <w:rPr>
          <w:lang w:val="en-US"/>
        </w:rPr>
        <w:t xml:space="preserve"> LUX:</w:t>
      </w:r>
      <w:r w:rsidR="00925D6C">
        <w:rPr>
          <w:lang w:val="en-US"/>
        </w:rPr>
        <w:t xml:space="preserve"> C214</w:t>
      </w:r>
    </w:p>
    <w:p w14:paraId="69F6E010" w14:textId="3C32D35C" w:rsidR="00195BB4" w:rsidRPr="0095171D" w:rsidRDefault="00311498" w:rsidP="00195BB4">
      <w:r>
        <w:t xml:space="preserve">13:00-15:00 </w:t>
      </w:r>
      <w:proofErr w:type="spellStart"/>
      <w:r>
        <w:t>Separate</w:t>
      </w:r>
      <w:proofErr w:type="spellEnd"/>
      <w:r w:rsidR="00195BB4" w:rsidRPr="0095171D">
        <w:t xml:space="preserve"> </w:t>
      </w:r>
      <w:proofErr w:type="spellStart"/>
      <w:r w:rsidR="00195BB4" w:rsidRPr="0095171D">
        <w:t>Seminar</w:t>
      </w:r>
      <w:r>
        <w:t>s</w:t>
      </w:r>
      <w:proofErr w:type="spellEnd"/>
      <w:r w:rsidR="00195BB4" w:rsidRPr="0095171D">
        <w:t xml:space="preserve"> </w:t>
      </w:r>
      <w:r>
        <w:t xml:space="preserve">for </w:t>
      </w:r>
      <w:proofErr w:type="spellStart"/>
      <w:r>
        <w:t>Danish</w:t>
      </w:r>
      <w:proofErr w:type="spellEnd"/>
      <w:r>
        <w:t xml:space="preserve"> and Swedish </w:t>
      </w:r>
      <w:proofErr w:type="spellStart"/>
      <w:r>
        <w:t>groups</w:t>
      </w:r>
      <w:proofErr w:type="spellEnd"/>
      <w:r>
        <w:t xml:space="preserve">. </w:t>
      </w:r>
      <w:r w:rsidR="00802329" w:rsidRPr="0095171D">
        <w:t xml:space="preserve">MACA 4/MACA 5 </w:t>
      </w:r>
      <w:r w:rsidR="00195BB4" w:rsidRPr="0095171D">
        <w:t>(</w:t>
      </w:r>
      <w:r w:rsidR="00195BB4" w:rsidRPr="002254B6">
        <w:t>T</w:t>
      </w:r>
      <w:r w:rsidR="000312EF" w:rsidRPr="002254B6">
        <w:t xml:space="preserve">om </w:t>
      </w:r>
      <w:proofErr w:type="spellStart"/>
      <w:r w:rsidR="000312EF" w:rsidRPr="002254B6">
        <w:t>O’Dell</w:t>
      </w:r>
      <w:proofErr w:type="spellEnd"/>
      <w:r w:rsidR="00195BB4" w:rsidRPr="002254B6">
        <w:t xml:space="preserve">, </w:t>
      </w:r>
      <w:r w:rsidR="00D05712">
        <w:t xml:space="preserve">Magnus </w:t>
      </w:r>
      <w:proofErr w:type="spellStart"/>
      <w:r w:rsidR="00D05712">
        <w:t>Wikdahl</w:t>
      </w:r>
      <w:proofErr w:type="spellEnd"/>
      <w:r w:rsidR="00802329" w:rsidRPr="002254B6">
        <w:t>, Mark</w:t>
      </w:r>
      <w:r w:rsidR="00802329" w:rsidRPr="0095171D">
        <w:t xml:space="preserve"> Vacher</w:t>
      </w:r>
      <w:r w:rsidR="00195BB4" w:rsidRPr="0095171D">
        <w:t>)</w:t>
      </w:r>
      <w:r w:rsidR="005B738A">
        <w:t xml:space="preserve"> LUX: </w:t>
      </w:r>
      <w:r w:rsidR="00F85168" w:rsidRPr="00F85168">
        <w:t>A127 &amp; A233</w:t>
      </w:r>
    </w:p>
    <w:p w14:paraId="3EFEABF1" w14:textId="77777777" w:rsidR="00195BB4" w:rsidRPr="0095171D" w:rsidRDefault="00195BB4" w:rsidP="00195BB4">
      <w:pPr>
        <w:rPr>
          <w:i/>
          <w:u w:val="single"/>
          <w:lang w:val="en-US"/>
        </w:rPr>
      </w:pPr>
      <w:r w:rsidRPr="0095171D">
        <w:rPr>
          <w:i/>
          <w:u w:val="single"/>
          <w:lang w:val="en-US"/>
        </w:rPr>
        <w:t>Read:</w:t>
      </w:r>
    </w:p>
    <w:p w14:paraId="4B171484" w14:textId="77777777" w:rsidR="00195BB4" w:rsidRPr="0095171D" w:rsidRDefault="00195BB4" w:rsidP="00195BB4">
      <w:pPr>
        <w:rPr>
          <w:lang w:val="en-US"/>
        </w:rPr>
      </w:pPr>
      <w:r w:rsidRPr="0095171D">
        <w:rPr>
          <w:lang w:val="en-US"/>
        </w:rPr>
        <w:t xml:space="preserve">- Davies, Charlotte (2008) ‘Reflexivity and ethnographic research’ in Charlotte </w:t>
      </w:r>
      <w:proofErr w:type="spellStart"/>
      <w:r w:rsidRPr="0095171D">
        <w:rPr>
          <w:lang w:val="en-US"/>
        </w:rPr>
        <w:t>Aull</w:t>
      </w:r>
      <w:proofErr w:type="spellEnd"/>
      <w:r w:rsidRPr="0095171D">
        <w:rPr>
          <w:lang w:val="en-US"/>
        </w:rPr>
        <w:t xml:space="preserve"> Davies</w:t>
      </w:r>
      <w:r w:rsidR="00A42D4F" w:rsidRPr="0095171D">
        <w:rPr>
          <w:lang w:val="en-US"/>
        </w:rPr>
        <w:t>:</w:t>
      </w:r>
      <w:r w:rsidRPr="0095171D">
        <w:rPr>
          <w:lang w:val="en-US"/>
        </w:rPr>
        <w:t xml:space="preserve"> </w:t>
      </w:r>
      <w:r w:rsidRPr="0095171D">
        <w:rPr>
          <w:i/>
          <w:lang w:val="en-US"/>
        </w:rPr>
        <w:t>Reflexive Ethnography</w:t>
      </w:r>
      <w:r w:rsidRPr="0095171D">
        <w:rPr>
          <w:lang w:val="en-US"/>
        </w:rPr>
        <w:t>. Pp. 3-28. New York: Routledge.</w:t>
      </w:r>
    </w:p>
    <w:p w14:paraId="4F7AEF3C" w14:textId="77777777" w:rsidR="00195BB4" w:rsidRPr="0095171D" w:rsidRDefault="00195BB4" w:rsidP="00195BB4">
      <w:pPr>
        <w:rPr>
          <w:lang w:val="en-US"/>
        </w:rPr>
      </w:pPr>
      <w:r w:rsidRPr="0095171D">
        <w:rPr>
          <w:lang w:val="en-US"/>
        </w:rPr>
        <w:t xml:space="preserve">- Davies, Charlotte (2008) ‘Ethics and Politics’ in Charlotte </w:t>
      </w:r>
      <w:proofErr w:type="spellStart"/>
      <w:r w:rsidRPr="0095171D">
        <w:rPr>
          <w:lang w:val="en-US"/>
        </w:rPr>
        <w:t>Aull</w:t>
      </w:r>
      <w:proofErr w:type="spellEnd"/>
      <w:r w:rsidRPr="0095171D">
        <w:rPr>
          <w:lang w:val="en-US"/>
        </w:rPr>
        <w:t xml:space="preserve"> Davies </w:t>
      </w:r>
      <w:r w:rsidRPr="0095171D">
        <w:rPr>
          <w:i/>
          <w:lang w:val="en-US"/>
        </w:rPr>
        <w:t>Reflexive Ethnography</w:t>
      </w:r>
      <w:r w:rsidRPr="0095171D">
        <w:rPr>
          <w:lang w:val="en-US"/>
        </w:rPr>
        <w:t>. Pp. 53-74.  New York: Routledge.</w:t>
      </w:r>
    </w:p>
    <w:p w14:paraId="3A389E20" w14:textId="77777777" w:rsidR="00730D59" w:rsidRPr="0095171D" w:rsidRDefault="00730D59" w:rsidP="00730D59">
      <w:pPr>
        <w:rPr>
          <w:lang w:val="en-US"/>
        </w:rPr>
      </w:pPr>
      <w:r w:rsidRPr="0095171D">
        <w:rPr>
          <w:lang w:val="en-US"/>
        </w:rPr>
        <w:t xml:space="preserve">-Wilk, Richard (2011) Reflections on Orderly and Disorderly Ethnography. In </w:t>
      </w:r>
      <w:proofErr w:type="spellStart"/>
      <w:r w:rsidRPr="0095171D">
        <w:rPr>
          <w:i/>
          <w:lang w:val="en-US"/>
        </w:rPr>
        <w:t>Ethnologia</w:t>
      </w:r>
      <w:proofErr w:type="spellEnd"/>
      <w:r w:rsidRPr="0095171D">
        <w:rPr>
          <w:i/>
          <w:lang w:val="en-US"/>
        </w:rPr>
        <w:t xml:space="preserve"> </w:t>
      </w:r>
      <w:proofErr w:type="spellStart"/>
      <w:r w:rsidRPr="0095171D">
        <w:rPr>
          <w:i/>
          <w:lang w:val="en-US"/>
        </w:rPr>
        <w:t>Europea</w:t>
      </w:r>
      <w:proofErr w:type="spellEnd"/>
      <w:r w:rsidRPr="0095171D">
        <w:rPr>
          <w:lang w:val="en-US"/>
        </w:rPr>
        <w:t xml:space="preserve"> 41(1):15-26.</w:t>
      </w:r>
    </w:p>
    <w:p w14:paraId="2916F67C" w14:textId="77777777" w:rsidR="00195BB4" w:rsidRPr="0095171D" w:rsidRDefault="00746FFE" w:rsidP="00746FFE">
      <w:pPr>
        <w:jc w:val="center"/>
        <w:rPr>
          <w:lang w:val="en-US"/>
        </w:rPr>
      </w:pPr>
      <w:r w:rsidRPr="0095171D">
        <w:rPr>
          <w:lang w:val="en-US"/>
        </w:rPr>
        <w:t>***</w:t>
      </w:r>
    </w:p>
    <w:p w14:paraId="70FACA1C" w14:textId="77777777" w:rsidR="00195BB4" w:rsidRPr="0095171D" w:rsidRDefault="000312EF" w:rsidP="00195BB4">
      <w:pPr>
        <w:pStyle w:val="Rubrik2"/>
        <w:rPr>
          <w:lang w:val="en-US"/>
        </w:rPr>
      </w:pPr>
      <w:proofErr w:type="gramStart"/>
      <w:r w:rsidRPr="0095171D">
        <w:rPr>
          <w:lang w:val="en-US"/>
        </w:rPr>
        <w:t xml:space="preserve">Friday </w:t>
      </w:r>
      <w:r w:rsidR="00F85471">
        <w:rPr>
          <w:lang w:val="en-US"/>
        </w:rPr>
        <w:t xml:space="preserve"> Ja</w:t>
      </w:r>
      <w:r w:rsidR="006C42B7">
        <w:rPr>
          <w:lang w:val="en-US"/>
        </w:rPr>
        <w:t>n</w:t>
      </w:r>
      <w:r w:rsidR="00F85471">
        <w:rPr>
          <w:lang w:val="en-US"/>
        </w:rPr>
        <w:t>uary</w:t>
      </w:r>
      <w:proofErr w:type="gramEnd"/>
      <w:r w:rsidR="00195BB4" w:rsidRPr="0095171D">
        <w:rPr>
          <w:lang w:val="en-US"/>
        </w:rPr>
        <w:t xml:space="preserve"> </w:t>
      </w:r>
      <w:r w:rsidR="00C64F2D">
        <w:rPr>
          <w:lang w:val="en-US"/>
        </w:rPr>
        <w:t>26</w:t>
      </w:r>
      <w:r w:rsidR="00195BB4" w:rsidRPr="0095171D">
        <w:rPr>
          <w:lang w:val="en-US"/>
        </w:rPr>
        <w:t>, 20</w:t>
      </w:r>
      <w:r w:rsidR="00183317" w:rsidRPr="0095171D">
        <w:rPr>
          <w:lang w:val="en-US"/>
        </w:rPr>
        <w:t>1</w:t>
      </w:r>
      <w:r w:rsidR="00C64F2D">
        <w:rPr>
          <w:lang w:val="en-US"/>
        </w:rPr>
        <w:t>8</w:t>
      </w:r>
      <w:r w:rsidR="00D87D4A" w:rsidRPr="0095171D">
        <w:rPr>
          <w:lang w:val="en-US"/>
        </w:rPr>
        <w:t xml:space="preserve"> (</w:t>
      </w:r>
      <w:r w:rsidR="00DF6958" w:rsidRPr="0095171D">
        <w:rPr>
          <w:lang w:val="en-US"/>
        </w:rPr>
        <w:t xml:space="preserve">Copenhagen &amp; </w:t>
      </w:r>
      <w:r w:rsidR="00D87D4A" w:rsidRPr="0095171D">
        <w:rPr>
          <w:lang w:val="en-US"/>
        </w:rPr>
        <w:t>Lund</w:t>
      </w:r>
      <w:r w:rsidR="00195BB4" w:rsidRPr="0095171D">
        <w:rPr>
          <w:lang w:val="en-US"/>
        </w:rPr>
        <w:t>)</w:t>
      </w:r>
    </w:p>
    <w:p w14:paraId="602896EC" w14:textId="1960F684" w:rsidR="00B45A34" w:rsidRDefault="000312EF" w:rsidP="00195BB4">
      <w:pPr>
        <w:rPr>
          <w:lang w:val="en-US"/>
        </w:rPr>
      </w:pPr>
      <w:r w:rsidRPr="0095171D">
        <w:rPr>
          <w:i/>
          <w:lang w:val="en-US"/>
        </w:rPr>
        <w:t>Classroom (Lund)</w:t>
      </w:r>
      <w:r w:rsidR="003A1A09" w:rsidRPr="0095171D">
        <w:rPr>
          <w:i/>
          <w:lang w:val="en-US"/>
        </w:rPr>
        <w:t xml:space="preserve"> </w:t>
      </w:r>
      <w:r w:rsidR="00696047">
        <w:rPr>
          <w:lang w:val="en-US"/>
        </w:rPr>
        <w:t>10</w:t>
      </w:r>
      <w:r w:rsidR="000F099C">
        <w:rPr>
          <w:lang w:val="en-US"/>
        </w:rPr>
        <w:t>:15-12</w:t>
      </w:r>
      <w:r w:rsidR="00F03C78">
        <w:rPr>
          <w:lang w:val="en-US"/>
        </w:rPr>
        <w:t>:00</w:t>
      </w:r>
      <w:r w:rsidR="000011C9">
        <w:rPr>
          <w:lang w:val="en-US"/>
        </w:rPr>
        <w:t>,</w:t>
      </w:r>
      <w:r w:rsidR="00E256A0">
        <w:rPr>
          <w:lang w:val="en-US"/>
        </w:rPr>
        <w:t xml:space="preserve"> </w:t>
      </w:r>
      <w:r w:rsidR="005B738A">
        <w:rPr>
          <w:lang w:val="en-US"/>
        </w:rPr>
        <w:t xml:space="preserve">(Tom O’Dell) </w:t>
      </w:r>
      <w:r w:rsidR="00E256A0">
        <w:rPr>
          <w:lang w:val="en-US"/>
        </w:rPr>
        <w:t xml:space="preserve">Room </w:t>
      </w:r>
      <w:r w:rsidR="005B738A">
        <w:rPr>
          <w:lang w:val="en-US"/>
        </w:rPr>
        <w:t xml:space="preserve">LUX: </w:t>
      </w:r>
      <w:r w:rsidR="00925D6C">
        <w:rPr>
          <w:lang w:val="en-US"/>
        </w:rPr>
        <w:t>A233</w:t>
      </w:r>
    </w:p>
    <w:p w14:paraId="1032B43A" w14:textId="2930968C" w:rsidR="00A76480" w:rsidRPr="0095171D" w:rsidRDefault="00975829" w:rsidP="00195BB4">
      <w:pPr>
        <w:rPr>
          <w:i/>
          <w:lang w:val="en-US"/>
        </w:rPr>
      </w:pPr>
      <w:r>
        <w:rPr>
          <w:i/>
          <w:lang w:val="en-US"/>
        </w:rPr>
        <w:t>Copenhagen: MACA 3 exam!</w:t>
      </w:r>
    </w:p>
    <w:p w14:paraId="0438DC68" w14:textId="77777777" w:rsidR="00195BB4" w:rsidRPr="0095171D" w:rsidRDefault="00195BB4" w:rsidP="00195BB4">
      <w:pPr>
        <w:rPr>
          <w:b/>
          <w:lang w:val="en-US"/>
        </w:rPr>
      </w:pPr>
      <w:r w:rsidRPr="0095171D">
        <w:rPr>
          <w:b/>
          <w:lang w:val="en-US"/>
        </w:rPr>
        <w:t>Workshop</w:t>
      </w:r>
    </w:p>
    <w:p w14:paraId="2662118E" w14:textId="77777777" w:rsidR="00975829" w:rsidRDefault="00975829" w:rsidP="00195BB4">
      <w:pPr>
        <w:rPr>
          <w:lang w:val="en-US"/>
        </w:rPr>
      </w:pPr>
      <w:r>
        <w:rPr>
          <w:lang w:val="en-US"/>
        </w:rPr>
        <w:lastRenderedPageBreak/>
        <w:t xml:space="preserve">In Lund: </w:t>
      </w:r>
      <w:r w:rsidR="0051085D" w:rsidRPr="0095171D">
        <w:rPr>
          <w:lang w:val="en-US"/>
        </w:rPr>
        <w:t xml:space="preserve">In preparation for the workshop all students shall have </w:t>
      </w:r>
      <w:r w:rsidR="00A263E8" w:rsidRPr="0095171D">
        <w:rPr>
          <w:lang w:val="en-US"/>
        </w:rPr>
        <w:t xml:space="preserve">gathered information about the clients and </w:t>
      </w:r>
      <w:r w:rsidR="0051085D" w:rsidRPr="0095171D">
        <w:rPr>
          <w:lang w:val="en-US"/>
        </w:rPr>
        <w:t xml:space="preserve">reflected over a </w:t>
      </w:r>
      <w:proofErr w:type="gramStart"/>
      <w:r w:rsidR="0051085D" w:rsidRPr="0095171D">
        <w:rPr>
          <w:lang w:val="en-US"/>
        </w:rPr>
        <w:t>topic which</w:t>
      </w:r>
      <w:proofErr w:type="gramEnd"/>
      <w:r w:rsidR="0051085D" w:rsidRPr="0095171D">
        <w:rPr>
          <w:lang w:val="en-US"/>
        </w:rPr>
        <w:t xml:space="preserve"> they intend to pursue over the course of both MACA 4 and 5.</w:t>
      </w:r>
      <w:r w:rsidR="003A1A09" w:rsidRPr="0095171D">
        <w:rPr>
          <w:lang w:val="en-US"/>
        </w:rPr>
        <w:t xml:space="preserve"> </w:t>
      </w:r>
      <w:r w:rsidR="0051085D" w:rsidRPr="0095171D">
        <w:rPr>
          <w:lang w:val="en-US"/>
        </w:rPr>
        <w:t>As part of the preparation, they should even come prepared to discuss</w:t>
      </w:r>
      <w:r w:rsidR="003A1A09" w:rsidRPr="0095171D">
        <w:rPr>
          <w:lang w:val="en-US"/>
        </w:rPr>
        <w:t xml:space="preserve"> their topic in cultural analytical terms, discussing points which they think may be interesting to investigate and study. This means that all students should have made the first steps towards becoming an expert in their areas of study.</w:t>
      </w:r>
    </w:p>
    <w:p w14:paraId="146C3243" w14:textId="2E38CB5A" w:rsidR="003A1A09" w:rsidRPr="0095171D" w:rsidRDefault="00975829" w:rsidP="00195BB4">
      <w:pPr>
        <w:rPr>
          <w:lang w:val="en-US"/>
        </w:rPr>
      </w:pPr>
      <w:r>
        <w:rPr>
          <w:lang w:val="en-US"/>
        </w:rPr>
        <w:t>In Copenhagen: MACA 3 exam!</w:t>
      </w:r>
      <w:r w:rsidR="003A1A09" w:rsidRPr="0095171D">
        <w:rPr>
          <w:lang w:val="en-US"/>
        </w:rPr>
        <w:t xml:space="preserve"> </w:t>
      </w:r>
    </w:p>
    <w:p w14:paraId="15D0FBD3" w14:textId="77777777" w:rsidR="006C28A2" w:rsidRPr="0095171D" w:rsidRDefault="00746FFE" w:rsidP="00746FFE">
      <w:pPr>
        <w:jc w:val="center"/>
        <w:rPr>
          <w:lang w:val="en-US"/>
        </w:rPr>
      </w:pPr>
      <w:r w:rsidRPr="0095171D">
        <w:rPr>
          <w:lang w:val="en-US"/>
        </w:rPr>
        <w:t>***</w:t>
      </w:r>
    </w:p>
    <w:p w14:paraId="0D598C12" w14:textId="77777777" w:rsidR="002C5130" w:rsidRDefault="002C5130" w:rsidP="00195BB4">
      <w:pPr>
        <w:pStyle w:val="Rubrik2"/>
        <w:rPr>
          <w:lang w:val="en-US"/>
        </w:rPr>
      </w:pPr>
    </w:p>
    <w:p w14:paraId="3F5F4DC7" w14:textId="77777777" w:rsidR="002C5130" w:rsidRDefault="002C5130" w:rsidP="00195BB4">
      <w:pPr>
        <w:pStyle w:val="Rubrik2"/>
        <w:rPr>
          <w:lang w:val="en-US"/>
        </w:rPr>
      </w:pPr>
    </w:p>
    <w:p w14:paraId="4637B0D2" w14:textId="77777777" w:rsidR="00195BB4" w:rsidRPr="0095171D" w:rsidRDefault="00C64F2D" w:rsidP="00195BB4">
      <w:pPr>
        <w:pStyle w:val="Rubrik2"/>
        <w:rPr>
          <w:lang w:val="en-US"/>
        </w:rPr>
      </w:pPr>
      <w:r>
        <w:rPr>
          <w:lang w:val="en-US"/>
        </w:rPr>
        <w:t>Monday January 29</w:t>
      </w:r>
      <w:r w:rsidR="00195BB4" w:rsidRPr="0095171D">
        <w:rPr>
          <w:lang w:val="en-US"/>
        </w:rPr>
        <w:t>, 20</w:t>
      </w:r>
      <w:r w:rsidR="00183317" w:rsidRPr="0095171D">
        <w:rPr>
          <w:lang w:val="en-US"/>
        </w:rPr>
        <w:t>1</w:t>
      </w:r>
      <w:r>
        <w:rPr>
          <w:lang w:val="en-US"/>
        </w:rPr>
        <w:t>8</w:t>
      </w:r>
      <w:r w:rsidR="00195BB4" w:rsidRPr="0095171D">
        <w:rPr>
          <w:lang w:val="en-US"/>
        </w:rPr>
        <w:t xml:space="preserve"> (Copenhagen) </w:t>
      </w:r>
    </w:p>
    <w:p w14:paraId="618746D9" w14:textId="77777777" w:rsidR="00A76480" w:rsidRPr="0095171D" w:rsidRDefault="00DF6958" w:rsidP="00A76480">
      <w:pPr>
        <w:rPr>
          <w:i/>
          <w:lang w:val="en-US"/>
        </w:rPr>
      </w:pPr>
      <w:r w:rsidRPr="0095171D">
        <w:rPr>
          <w:i/>
          <w:lang w:val="en-US"/>
        </w:rPr>
        <w:t xml:space="preserve"> </w:t>
      </w:r>
      <w:r w:rsidR="002B6973" w:rsidRPr="0095171D">
        <w:rPr>
          <w:i/>
          <w:lang w:val="en-US"/>
        </w:rPr>
        <w:t xml:space="preserve">Classroom </w:t>
      </w:r>
      <w:r w:rsidR="0038759B" w:rsidRPr="00CC1B99">
        <w:rPr>
          <w:i/>
          <w:lang w:val="en-US"/>
        </w:rPr>
        <w:t>KUA:</w:t>
      </w:r>
      <w:r w:rsidR="000645CD">
        <w:rPr>
          <w:i/>
          <w:lang w:val="en-US"/>
        </w:rPr>
        <w:t xml:space="preserve"> </w:t>
      </w:r>
      <w:r w:rsidR="003D587B">
        <w:rPr>
          <w:i/>
          <w:lang w:val="en-US"/>
        </w:rPr>
        <w:t>15A.0.13</w:t>
      </w:r>
    </w:p>
    <w:p w14:paraId="1DB5D584" w14:textId="77777777" w:rsidR="00195BB4" w:rsidRPr="0095171D" w:rsidRDefault="00195BB4" w:rsidP="00195BB4">
      <w:pPr>
        <w:rPr>
          <w:b/>
          <w:lang w:val="en-US"/>
        </w:rPr>
      </w:pPr>
      <w:r w:rsidRPr="0095171D">
        <w:rPr>
          <w:b/>
          <w:lang w:val="en-US"/>
        </w:rPr>
        <w:t>Research Design</w:t>
      </w:r>
    </w:p>
    <w:p w14:paraId="63CCE4E5" w14:textId="77777777" w:rsidR="00195BB4" w:rsidRPr="0095171D" w:rsidRDefault="00374DB3" w:rsidP="00195BB4">
      <w:pPr>
        <w:rPr>
          <w:lang w:val="en-US"/>
        </w:rPr>
      </w:pPr>
      <w:r w:rsidRPr="0003393B">
        <w:rPr>
          <w:lang w:val="en-US"/>
        </w:rPr>
        <w:t>10:15-12</w:t>
      </w:r>
      <w:r w:rsidR="00195BB4" w:rsidRPr="0003393B">
        <w:rPr>
          <w:lang w:val="en-US"/>
        </w:rPr>
        <w:t>:00 Lecture</w:t>
      </w:r>
      <w:r w:rsidR="008E753D" w:rsidRPr="0003393B">
        <w:rPr>
          <w:lang w:val="en-US"/>
        </w:rPr>
        <w:t>:</w:t>
      </w:r>
      <w:r w:rsidR="00195BB4" w:rsidRPr="0003393B">
        <w:rPr>
          <w:lang w:val="en-US"/>
        </w:rPr>
        <w:t xml:space="preserve"> The Art of Observ</w:t>
      </w:r>
      <w:r w:rsidR="000645CD" w:rsidRPr="0003393B">
        <w:rPr>
          <w:lang w:val="en-US"/>
        </w:rPr>
        <w:t>ation</w:t>
      </w:r>
      <w:r w:rsidR="00195BB4" w:rsidRPr="0003393B">
        <w:rPr>
          <w:lang w:val="en-US"/>
        </w:rPr>
        <w:t xml:space="preserve"> (</w:t>
      </w:r>
      <w:r w:rsidR="00B45A34">
        <w:rPr>
          <w:lang w:val="en-US"/>
        </w:rPr>
        <w:t>Tom O’Dell</w:t>
      </w:r>
      <w:r w:rsidR="00195BB4" w:rsidRPr="0003393B">
        <w:rPr>
          <w:lang w:val="en-US"/>
        </w:rPr>
        <w:t>)</w:t>
      </w:r>
    </w:p>
    <w:p w14:paraId="46760B05" w14:textId="77777777" w:rsidR="004B57A9" w:rsidRDefault="004B57A9" w:rsidP="00195BB4">
      <w:pPr>
        <w:rPr>
          <w:lang w:val="en-US"/>
        </w:rPr>
      </w:pPr>
      <w:r>
        <w:rPr>
          <w:lang w:val="en-US"/>
        </w:rPr>
        <w:t>13:00-15:00 Entering the Object Relation (Mark Vacher)</w:t>
      </w:r>
    </w:p>
    <w:p w14:paraId="399192E3" w14:textId="77777777" w:rsidR="00D05712" w:rsidRDefault="00C64F2D" w:rsidP="00D05712">
      <w:pPr>
        <w:pStyle w:val="Rubrik2"/>
      </w:pPr>
      <w:r>
        <w:t>Tuesday January 30</w:t>
      </w:r>
      <w:r w:rsidR="00D05712" w:rsidRPr="0095171D">
        <w:t>, 201</w:t>
      </w:r>
      <w:r>
        <w:t>8</w:t>
      </w:r>
      <w:r w:rsidR="00D05712">
        <w:t xml:space="preserve"> (Lund</w:t>
      </w:r>
      <w:r w:rsidR="00D05712" w:rsidRPr="0095171D">
        <w:t>)</w:t>
      </w:r>
    </w:p>
    <w:p w14:paraId="20BCE0AA" w14:textId="33A0080E" w:rsidR="00311498" w:rsidRPr="00727CC1" w:rsidRDefault="00D05712" w:rsidP="00195BB4">
      <w:pPr>
        <w:rPr>
          <w:lang w:val="en-US"/>
        </w:rPr>
      </w:pPr>
      <w:r w:rsidRPr="00727CC1">
        <w:rPr>
          <w:lang w:val="en-US"/>
        </w:rPr>
        <w:t>13:00-16</w:t>
      </w:r>
      <w:r w:rsidR="00311498" w:rsidRPr="00727CC1">
        <w:rPr>
          <w:lang w:val="en-US"/>
        </w:rPr>
        <w:t xml:space="preserve">:00 Client Meeting for Swedes </w:t>
      </w:r>
      <w:r w:rsidR="00311498" w:rsidRPr="00BC5619">
        <w:rPr>
          <w:lang w:val="en-US"/>
        </w:rPr>
        <w:t>in Lund</w:t>
      </w:r>
      <w:r w:rsidR="00CC62DE" w:rsidRPr="00BC5619">
        <w:rPr>
          <w:lang w:val="en-US"/>
        </w:rPr>
        <w:t xml:space="preserve"> (MACA 5)</w:t>
      </w:r>
      <w:r w:rsidR="00BC5619">
        <w:rPr>
          <w:lang w:val="en-US"/>
        </w:rPr>
        <w:t xml:space="preserve"> LUX B336</w:t>
      </w:r>
    </w:p>
    <w:p w14:paraId="09039734" w14:textId="36E654E9" w:rsidR="00CC62DE" w:rsidRDefault="00CC62DE" w:rsidP="00CC62DE">
      <w:pPr>
        <w:rPr>
          <w:lang w:val="en-US"/>
        </w:rPr>
      </w:pPr>
      <w:r w:rsidRPr="00727CC1">
        <w:rPr>
          <w:lang w:val="en-US"/>
        </w:rPr>
        <w:t xml:space="preserve">13:00-16:00 Client Meeting for Danes in Copenhagen </w:t>
      </w:r>
      <w:bookmarkStart w:id="0" w:name="_GoBack"/>
      <w:bookmarkEnd w:id="0"/>
      <w:r w:rsidRPr="00727CC1">
        <w:rPr>
          <w:lang w:val="en-US"/>
        </w:rPr>
        <w:t>(MACA 5).</w:t>
      </w:r>
      <w:r w:rsidR="00975829">
        <w:rPr>
          <w:lang w:val="en-US"/>
        </w:rPr>
        <w:t xml:space="preserve"> Room 22.01.47</w:t>
      </w:r>
    </w:p>
    <w:p w14:paraId="69CC5744" w14:textId="77777777" w:rsidR="00CC62DE" w:rsidRPr="0095171D" w:rsidRDefault="00CC62DE" w:rsidP="00195BB4">
      <w:pPr>
        <w:rPr>
          <w:lang w:val="en-US"/>
        </w:rPr>
      </w:pPr>
    </w:p>
    <w:p w14:paraId="5F3CC071" w14:textId="77777777" w:rsidR="00195BB4" w:rsidRPr="0095171D" w:rsidRDefault="00195BB4" w:rsidP="00195BB4">
      <w:pPr>
        <w:rPr>
          <w:i/>
          <w:u w:val="single"/>
          <w:lang w:val="en-US"/>
        </w:rPr>
      </w:pPr>
      <w:r w:rsidRPr="0095171D">
        <w:rPr>
          <w:i/>
          <w:u w:val="single"/>
          <w:lang w:val="en-US"/>
        </w:rPr>
        <w:t>Read:</w:t>
      </w:r>
    </w:p>
    <w:p w14:paraId="38AF88BE" w14:textId="77777777" w:rsidR="00730D59" w:rsidRPr="0095171D" w:rsidRDefault="00730D59" w:rsidP="00195BB4">
      <w:pPr>
        <w:rPr>
          <w:lang w:val="en-US"/>
        </w:rPr>
      </w:pPr>
      <w:r w:rsidRPr="0095171D">
        <w:rPr>
          <w:lang w:val="en-US"/>
        </w:rPr>
        <w:t>-</w:t>
      </w:r>
      <w:proofErr w:type="spellStart"/>
      <w:r w:rsidRPr="0095171D">
        <w:rPr>
          <w:lang w:val="en-US"/>
        </w:rPr>
        <w:t>Ehn</w:t>
      </w:r>
      <w:proofErr w:type="spellEnd"/>
      <w:r w:rsidRPr="0095171D">
        <w:rPr>
          <w:lang w:val="en-US"/>
        </w:rPr>
        <w:t xml:space="preserve">, Billy (2011) Doing-It-Yourself. </w:t>
      </w:r>
      <w:proofErr w:type="spellStart"/>
      <w:r w:rsidRPr="0095171D">
        <w:rPr>
          <w:lang w:val="en-US"/>
        </w:rPr>
        <w:t>Autoethnography</w:t>
      </w:r>
      <w:proofErr w:type="spellEnd"/>
      <w:r w:rsidRPr="0095171D">
        <w:rPr>
          <w:lang w:val="en-US"/>
        </w:rPr>
        <w:t xml:space="preserve"> of Manual Work. In In </w:t>
      </w:r>
      <w:proofErr w:type="spellStart"/>
      <w:r w:rsidRPr="0095171D">
        <w:rPr>
          <w:i/>
          <w:lang w:val="en-US"/>
        </w:rPr>
        <w:t>Ethnologia</w:t>
      </w:r>
      <w:proofErr w:type="spellEnd"/>
      <w:r w:rsidRPr="0095171D">
        <w:rPr>
          <w:i/>
          <w:lang w:val="en-US"/>
        </w:rPr>
        <w:t xml:space="preserve"> </w:t>
      </w:r>
      <w:proofErr w:type="spellStart"/>
      <w:r w:rsidRPr="0095171D">
        <w:rPr>
          <w:i/>
          <w:lang w:val="en-US"/>
        </w:rPr>
        <w:t>Europea</w:t>
      </w:r>
      <w:proofErr w:type="spellEnd"/>
      <w:r w:rsidRPr="0095171D">
        <w:rPr>
          <w:lang w:val="en-US"/>
        </w:rPr>
        <w:t xml:space="preserve"> 41(1):53-64.</w:t>
      </w:r>
    </w:p>
    <w:p w14:paraId="411DA4C2" w14:textId="77777777" w:rsidR="00700C00" w:rsidRPr="0095171D" w:rsidRDefault="00700C00" w:rsidP="00195BB4">
      <w:pPr>
        <w:rPr>
          <w:lang w:val="en-US"/>
        </w:rPr>
      </w:pPr>
      <w:r w:rsidRPr="0095171D">
        <w:rPr>
          <w:lang w:val="en-US"/>
        </w:rPr>
        <w:t xml:space="preserve">- </w:t>
      </w:r>
      <w:proofErr w:type="spellStart"/>
      <w:r w:rsidRPr="0095171D">
        <w:rPr>
          <w:lang w:val="en-US"/>
        </w:rPr>
        <w:t>Kusenbach</w:t>
      </w:r>
      <w:proofErr w:type="spellEnd"/>
      <w:r w:rsidRPr="0095171D">
        <w:rPr>
          <w:lang w:val="en-US"/>
        </w:rPr>
        <w:t xml:space="preserve">, Margarethe (2003) Street Phenomenology: The Go-Along as Ethnographic Research Tool. In </w:t>
      </w:r>
      <w:r w:rsidRPr="0095171D">
        <w:rPr>
          <w:i/>
          <w:lang w:val="en-US"/>
        </w:rPr>
        <w:t>Ethnography</w:t>
      </w:r>
      <w:r w:rsidRPr="0095171D">
        <w:rPr>
          <w:lang w:val="en-US"/>
        </w:rPr>
        <w:t>. 4(3): 455-485.</w:t>
      </w:r>
    </w:p>
    <w:p w14:paraId="2946881C" w14:textId="77777777" w:rsidR="00195BB4" w:rsidRPr="0095171D" w:rsidRDefault="00195BB4" w:rsidP="00195BB4">
      <w:pPr>
        <w:rPr>
          <w:lang w:val="en-US"/>
        </w:rPr>
      </w:pPr>
      <w:r w:rsidRPr="0095171D">
        <w:rPr>
          <w:lang w:val="en-US"/>
        </w:rPr>
        <w:t xml:space="preserve">- </w:t>
      </w:r>
      <w:proofErr w:type="spellStart"/>
      <w:r w:rsidRPr="0095171D">
        <w:rPr>
          <w:lang w:val="en-US"/>
        </w:rPr>
        <w:t>Labaree</w:t>
      </w:r>
      <w:proofErr w:type="spellEnd"/>
      <w:r w:rsidRPr="0095171D">
        <w:rPr>
          <w:lang w:val="en-US"/>
        </w:rPr>
        <w:t xml:space="preserve">, Robert (2002) The Risk of Going </w:t>
      </w:r>
      <w:proofErr w:type="spellStart"/>
      <w:r w:rsidRPr="0095171D">
        <w:rPr>
          <w:lang w:val="en-US"/>
        </w:rPr>
        <w:t>Observationailst</w:t>
      </w:r>
      <w:proofErr w:type="spellEnd"/>
      <w:r w:rsidRPr="0095171D">
        <w:rPr>
          <w:lang w:val="en-US"/>
        </w:rPr>
        <w:t xml:space="preserve">: Negotiating the Hidden Dilemmas of Being an Insider Participant Observer. In </w:t>
      </w:r>
      <w:hyperlink r:id="rId16" w:history="1">
        <w:r w:rsidRPr="0095171D">
          <w:rPr>
            <w:rStyle w:val="Hyperlnk"/>
            <w:i/>
            <w:lang w:val="en-US"/>
          </w:rPr>
          <w:t>Qualitative Research</w:t>
        </w:r>
        <w:r w:rsidRPr="0095171D">
          <w:rPr>
            <w:rStyle w:val="Hyperlnk"/>
            <w:lang w:val="en-US"/>
          </w:rPr>
          <w:t>. 2(1):</w:t>
        </w:r>
      </w:hyperlink>
      <w:r w:rsidRPr="0095171D">
        <w:rPr>
          <w:lang w:val="en-US"/>
        </w:rPr>
        <w:t>97-122.</w:t>
      </w:r>
    </w:p>
    <w:p w14:paraId="11E067A7" w14:textId="77777777" w:rsidR="00195BB4" w:rsidRPr="0095171D" w:rsidRDefault="00195BB4" w:rsidP="00195BB4">
      <w:pPr>
        <w:rPr>
          <w:lang w:val="en-US"/>
        </w:rPr>
      </w:pPr>
      <w:r w:rsidRPr="0095171D">
        <w:rPr>
          <w:lang w:val="en-US"/>
        </w:rPr>
        <w:t xml:space="preserve">- O’Toole, Paddy &amp; Were, Prisca (2008) Observing Places: Using Space and Material Culture in Qualitative Research. In </w:t>
      </w:r>
      <w:hyperlink r:id="rId17" w:history="1">
        <w:r w:rsidRPr="0095171D">
          <w:rPr>
            <w:rStyle w:val="Hyperlnk"/>
            <w:i/>
            <w:lang w:val="en-US"/>
          </w:rPr>
          <w:t>Qualitative Research</w:t>
        </w:r>
        <w:r w:rsidRPr="0095171D">
          <w:rPr>
            <w:rStyle w:val="Hyperlnk"/>
            <w:lang w:val="en-US"/>
          </w:rPr>
          <w:t>. 8(5):616-634.</w:t>
        </w:r>
      </w:hyperlink>
    </w:p>
    <w:p w14:paraId="68F51E19" w14:textId="77777777" w:rsidR="004F1BA5" w:rsidRPr="0095171D" w:rsidRDefault="004F1BA5" w:rsidP="00195BB4">
      <w:pPr>
        <w:rPr>
          <w:lang w:val="en-US"/>
        </w:rPr>
      </w:pPr>
      <w:r w:rsidRPr="0095171D">
        <w:rPr>
          <w:lang w:val="en-US"/>
        </w:rPr>
        <w:t xml:space="preserve">-Pink, Sarah (2011) Ethnography of the Invisible. Energy in the Multisensory Home. In </w:t>
      </w:r>
      <w:proofErr w:type="spellStart"/>
      <w:r w:rsidRPr="0095171D">
        <w:rPr>
          <w:i/>
          <w:lang w:val="en-US"/>
        </w:rPr>
        <w:t>Ethnologia</w:t>
      </w:r>
      <w:proofErr w:type="spellEnd"/>
      <w:r w:rsidRPr="0095171D">
        <w:rPr>
          <w:i/>
          <w:lang w:val="en-US"/>
        </w:rPr>
        <w:t xml:space="preserve"> </w:t>
      </w:r>
      <w:proofErr w:type="spellStart"/>
      <w:r w:rsidRPr="0095171D">
        <w:rPr>
          <w:i/>
          <w:lang w:val="en-US"/>
        </w:rPr>
        <w:t>Europea</w:t>
      </w:r>
      <w:proofErr w:type="spellEnd"/>
      <w:r w:rsidRPr="0095171D">
        <w:rPr>
          <w:lang w:val="en-US"/>
        </w:rPr>
        <w:t xml:space="preserve"> 41(1):117-128.</w:t>
      </w:r>
    </w:p>
    <w:p w14:paraId="1E909A46" w14:textId="77777777" w:rsidR="00195BB4" w:rsidRPr="0095171D" w:rsidRDefault="00195BB4" w:rsidP="00195BB4">
      <w:pPr>
        <w:rPr>
          <w:lang w:val="en-US"/>
        </w:rPr>
      </w:pPr>
      <w:r w:rsidRPr="0095171D">
        <w:rPr>
          <w:lang w:val="en-US"/>
        </w:rPr>
        <w:t xml:space="preserve">- </w:t>
      </w:r>
      <w:proofErr w:type="spellStart"/>
      <w:r w:rsidRPr="0095171D">
        <w:rPr>
          <w:lang w:val="en-US"/>
        </w:rPr>
        <w:t>Wolfinger</w:t>
      </w:r>
      <w:proofErr w:type="spellEnd"/>
      <w:r w:rsidRPr="0095171D">
        <w:rPr>
          <w:lang w:val="en-US"/>
        </w:rPr>
        <w:t xml:space="preserve">, Nicholas (2002) On Writing </w:t>
      </w:r>
      <w:proofErr w:type="spellStart"/>
      <w:r w:rsidRPr="0095171D">
        <w:rPr>
          <w:lang w:val="en-US"/>
        </w:rPr>
        <w:t>Fieldnotes</w:t>
      </w:r>
      <w:proofErr w:type="spellEnd"/>
      <w:r w:rsidRPr="0095171D">
        <w:rPr>
          <w:lang w:val="en-US"/>
        </w:rPr>
        <w:t xml:space="preserve">: Strategies and Background Expectancies. In </w:t>
      </w:r>
      <w:hyperlink r:id="rId18" w:history="1">
        <w:r w:rsidRPr="0095171D">
          <w:rPr>
            <w:rStyle w:val="Hyperlnk"/>
            <w:i/>
            <w:lang w:val="en-US"/>
          </w:rPr>
          <w:t>Qualitative Research</w:t>
        </w:r>
        <w:r w:rsidRPr="0095171D">
          <w:rPr>
            <w:rStyle w:val="Hyperlnk"/>
            <w:lang w:val="en-US"/>
          </w:rPr>
          <w:t>. 2(1):</w:t>
        </w:r>
      </w:hyperlink>
      <w:r w:rsidRPr="0095171D">
        <w:rPr>
          <w:lang w:val="en-US"/>
        </w:rPr>
        <w:t>85-95.</w:t>
      </w:r>
    </w:p>
    <w:p w14:paraId="2C7B2634" w14:textId="77777777" w:rsidR="004B57A9" w:rsidRPr="00727CC1" w:rsidRDefault="004B57A9" w:rsidP="00195BB4">
      <w:pPr>
        <w:rPr>
          <w:lang w:val="en-US"/>
        </w:rPr>
      </w:pPr>
      <w:r w:rsidRPr="00727CC1">
        <w:rPr>
          <w:lang w:val="en-US"/>
        </w:rPr>
        <w:lastRenderedPageBreak/>
        <w:t>- Heidegger, Martin The Question Concerning Technology</w:t>
      </w:r>
    </w:p>
    <w:p w14:paraId="0B756A44" w14:textId="77777777" w:rsidR="004B57A9" w:rsidRPr="003D587B" w:rsidRDefault="004B57A9" w:rsidP="00195BB4">
      <w:pPr>
        <w:rPr>
          <w:lang w:val="en-US"/>
        </w:rPr>
      </w:pPr>
      <w:r w:rsidRPr="00727CC1">
        <w:rPr>
          <w:lang w:val="en-US"/>
        </w:rPr>
        <w:t>- Vacher, Mark (forthcoming) Building a way to the city – An Exploration of Ethnographic Questioning as a methodology to approach the urban.</w:t>
      </w:r>
    </w:p>
    <w:p w14:paraId="327A7038" w14:textId="77777777" w:rsidR="00195BB4" w:rsidRPr="003D587B" w:rsidRDefault="00746FFE" w:rsidP="00746FFE">
      <w:pPr>
        <w:jc w:val="center"/>
        <w:rPr>
          <w:lang w:val="en-US"/>
        </w:rPr>
      </w:pPr>
      <w:r w:rsidRPr="003D587B">
        <w:rPr>
          <w:lang w:val="en-US"/>
        </w:rPr>
        <w:t>***</w:t>
      </w:r>
    </w:p>
    <w:p w14:paraId="1E2FF30E" w14:textId="77777777" w:rsidR="00195BB4" w:rsidRPr="00BF3E44" w:rsidRDefault="00183317" w:rsidP="00195BB4">
      <w:pPr>
        <w:pStyle w:val="Rubrik2"/>
        <w:rPr>
          <w:lang w:val="en-US"/>
        </w:rPr>
      </w:pPr>
      <w:r w:rsidRPr="00BF3E44">
        <w:rPr>
          <w:lang w:val="en-US"/>
        </w:rPr>
        <w:t>Friday</w:t>
      </w:r>
      <w:r w:rsidR="00EE319F" w:rsidRPr="00BF3E44">
        <w:rPr>
          <w:lang w:val="en-US"/>
        </w:rPr>
        <w:t xml:space="preserve"> February </w:t>
      </w:r>
      <w:r w:rsidR="00D367C6">
        <w:rPr>
          <w:lang w:val="en-US"/>
        </w:rPr>
        <w:t>2</w:t>
      </w:r>
      <w:r w:rsidR="00195BB4" w:rsidRPr="00BF3E44">
        <w:rPr>
          <w:lang w:val="en-US"/>
        </w:rPr>
        <w:t>, 20</w:t>
      </w:r>
      <w:r w:rsidRPr="00BF3E44">
        <w:rPr>
          <w:lang w:val="en-US"/>
        </w:rPr>
        <w:t>1</w:t>
      </w:r>
      <w:r w:rsidR="00D367C6">
        <w:rPr>
          <w:lang w:val="en-US"/>
        </w:rPr>
        <w:t>8</w:t>
      </w:r>
      <w:r w:rsidR="00195BB4" w:rsidRPr="00BF3E44">
        <w:rPr>
          <w:lang w:val="en-US"/>
        </w:rPr>
        <w:t xml:space="preserve"> (</w:t>
      </w:r>
      <w:r w:rsidR="003D587B">
        <w:rPr>
          <w:lang w:val="en-US"/>
        </w:rPr>
        <w:t xml:space="preserve">Copenhagen &amp; </w:t>
      </w:r>
      <w:r w:rsidR="00BF3E44">
        <w:rPr>
          <w:lang w:val="en-US"/>
        </w:rPr>
        <w:t>Lund</w:t>
      </w:r>
      <w:r w:rsidR="00195BB4" w:rsidRPr="00BF3E44">
        <w:rPr>
          <w:lang w:val="en-US"/>
        </w:rPr>
        <w:t>)</w:t>
      </w:r>
    </w:p>
    <w:p w14:paraId="308C2A57" w14:textId="39EE42DD" w:rsidR="003D587B" w:rsidRDefault="00DD543E" w:rsidP="00524CE0">
      <w:pPr>
        <w:rPr>
          <w:lang w:val="en-US"/>
        </w:rPr>
      </w:pPr>
      <w:r>
        <w:rPr>
          <w:i/>
          <w:lang w:val="en-US"/>
        </w:rPr>
        <w:t>Classroom (Lund): 09</w:t>
      </w:r>
      <w:r w:rsidR="00524CE0" w:rsidRPr="0095171D">
        <w:rPr>
          <w:i/>
          <w:lang w:val="en-US"/>
        </w:rPr>
        <w:t>.15-1</w:t>
      </w:r>
      <w:r>
        <w:rPr>
          <w:i/>
          <w:lang w:val="en-US"/>
        </w:rPr>
        <w:t>2</w:t>
      </w:r>
      <w:r w:rsidR="00033ED2">
        <w:rPr>
          <w:i/>
          <w:lang w:val="en-US"/>
        </w:rPr>
        <w:t>:00</w:t>
      </w:r>
      <w:r w:rsidR="000011C9">
        <w:rPr>
          <w:lang w:val="en-US"/>
        </w:rPr>
        <w:t>,</w:t>
      </w:r>
      <w:r>
        <w:rPr>
          <w:lang w:val="en-US"/>
        </w:rPr>
        <w:t xml:space="preserve"> (Tom O’Dell &amp; </w:t>
      </w:r>
      <w:proofErr w:type="spellStart"/>
      <w:r>
        <w:rPr>
          <w:lang w:val="en-US"/>
        </w:rPr>
        <w:t>Kasia</w:t>
      </w:r>
      <w:proofErr w:type="spellEnd"/>
      <w:r>
        <w:rPr>
          <w:lang w:val="en-US"/>
        </w:rPr>
        <w:t xml:space="preserve"> Herd)</w:t>
      </w:r>
      <w:r w:rsidR="00E256A0">
        <w:rPr>
          <w:lang w:val="en-US"/>
        </w:rPr>
        <w:t xml:space="preserve"> </w:t>
      </w:r>
      <w:r w:rsidR="00333270">
        <w:rPr>
          <w:lang w:val="en-US"/>
        </w:rPr>
        <w:t>LUX</w:t>
      </w:r>
      <w:r w:rsidR="005B738A">
        <w:rPr>
          <w:lang w:val="en-US"/>
        </w:rPr>
        <w:t xml:space="preserve">: </w:t>
      </w:r>
      <w:r>
        <w:rPr>
          <w:lang w:val="en-US"/>
        </w:rPr>
        <w:t>A233</w:t>
      </w:r>
    </w:p>
    <w:p w14:paraId="0C4125AC" w14:textId="5C74B4E1" w:rsidR="003D587B" w:rsidRPr="00E256A0" w:rsidRDefault="003D587B" w:rsidP="003D587B">
      <w:pPr>
        <w:rPr>
          <w:lang w:val="en-US"/>
        </w:rPr>
      </w:pPr>
      <w:r>
        <w:rPr>
          <w:i/>
          <w:lang w:val="en-US"/>
        </w:rPr>
        <w:t>Classroom (Copenhagen): 09</w:t>
      </w:r>
      <w:r w:rsidRPr="0095171D">
        <w:rPr>
          <w:i/>
          <w:lang w:val="en-US"/>
        </w:rPr>
        <w:t>.15-1</w:t>
      </w:r>
      <w:r>
        <w:rPr>
          <w:i/>
          <w:lang w:val="en-US"/>
        </w:rPr>
        <w:t>2:00</w:t>
      </w:r>
      <w:r w:rsidR="00BF16B0">
        <w:rPr>
          <w:lang w:val="en-US"/>
        </w:rPr>
        <w:t>, 22</w:t>
      </w:r>
      <w:r>
        <w:rPr>
          <w:lang w:val="en-US"/>
        </w:rPr>
        <w:t>.0</w:t>
      </w:r>
      <w:r w:rsidR="00BF16B0">
        <w:rPr>
          <w:lang w:val="en-US"/>
        </w:rPr>
        <w:t>1</w:t>
      </w:r>
      <w:r>
        <w:rPr>
          <w:lang w:val="en-US"/>
        </w:rPr>
        <w:t xml:space="preserve">.47 </w:t>
      </w:r>
    </w:p>
    <w:p w14:paraId="3A4EF7B3" w14:textId="77777777" w:rsidR="003D587B" w:rsidRPr="00E256A0" w:rsidRDefault="00333270" w:rsidP="00524CE0">
      <w:pPr>
        <w:rPr>
          <w:lang w:val="en-US"/>
        </w:rPr>
      </w:pPr>
      <w:r>
        <w:rPr>
          <w:lang w:val="en-US"/>
        </w:rPr>
        <w:t xml:space="preserve"> </w:t>
      </w:r>
    </w:p>
    <w:p w14:paraId="02815B0F" w14:textId="5E465491" w:rsidR="00195BB4" w:rsidRPr="0095171D" w:rsidRDefault="00195BB4" w:rsidP="00195BB4">
      <w:pPr>
        <w:rPr>
          <w:lang w:val="en-US"/>
        </w:rPr>
      </w:pPr>
      <w:r w:rsidRPr="0095171D">
        <w:rPr>
          <w:b/>
          <w:lang w:val="en-US"/>
        </w:rPr>
        <w:t>Workshop</w:t>
      </w:r>
      <w:r w:rsidR="009C51F8" w:rsidRPr="0095171D">
        <w:rPr>
          <w:b/>
          <w:lang w:val="en-US"/>
        </w:rPr>
        <w:t xml:space="preserve">: The </w:t>
      </w:r>
      <w:proofErr w:type="gramStart"/>
      <w:r w:rsidR="009C51F8" w:rsidRPr="0095171D">
        <w:rPr>
          <w:b/>
          <w:lang w:val="en-US"/>
        </w:rPr>
        <w:t>Three Minute</w:t>
      </w:r>
      <w:proofErr w:type="gramEnd"/>
      <w:r w:rsidR="009C51F8" w:rsidRPr="0095171D">
        <w:rPr>
          <w:b/>
          <w:lang w:val="en-US"/>
        </w:rPr>
        <w:t xml:space="preserve"> Pitch</w:t>
      </w:r>
      <w:r w:rsidRPr="0095171D">
        <w:rPr>
          <w:lang w:val="en-US"/>
        </w:rPr>
        <w:t xml:space="preserve"> </w:t>
      </w:r>
    </w:p>
    <w:p w14:paraId="378EF770" w14:textId="77777777" w:rsidR="009B1BAF" w:rsidRPr="0095171D" w:rsidRDefault="003A1A09" w:rsidP="00195BB4">
      <w:pPr>
        <w:rPr>
          <w:lang w:val="en-US"/>
        </w:rPr>
      </w:pPr>
      <w:r w:rsidRPr="0095171D">
        <w:rPr>
          <w:lang w:val="en-US"/>
        </w:rPr>
        <w:t>The workshop presentations shall focus upon the question of how you see the relationship between the client you shall be working with, and the subject that shall be s</w:t>
      </w:r>
      <w:r w:rsidR="009B1BAF" w:rsidRPr="0095171D">
        <w:rPr>
          <w:lang w:val="en-US"/>
        </w:rPr>
        <w:t>tudied on that client’s behalf. Please note that this implies that you must do more than just present your client and your research topic. The focus for your presentation shall be upon the relationship between the problem and the client and how you envision this.</w:t>
      </w:r>
    </w:p>
    <w:p w14:paraId="02B744E2" w14:textId="77777777" w:rsidR="00746FFE" w:rsidRPr="0095171D" w:rsidRDefault="00746FFE" w:rsidP="00746FFE">
      <w:pPr>
        <w:jc w:val="center"/>
        <w:rPr>
          <w:lang w:val="en-US"/>
        </w:rPr>
      </w:pPr>
      <w:r w:rsidRPr="0095171D">
        <w:rPr>
          <w:lang w:val="en-US"/>
        </w:rPr>
        <w:t>***</w:t>
      </w:r>
    </w:p>
    <w:p w14:paraId="4BDA3744" w14:textId="77777777" w:rsidR="00195BB4" w:rsidRPr="00CC1B99" w:rsidRDefault="00CC7AD3" w:rsidP="00195BB4">
      <w:pPr>
        <w:pStyle w:val="Rubrik2"/>
        <w:rPr>
          <w:lang w:val="en-US"/>
        </w:rPr>
      </w:pPr>
      <w:r>
        <w:rPr>
          <w:lang w:val="en-US"/>
        </w:rPr>
        <w:t>Tuesday</w:t>
      </w:r>
      <w:r w:rsidR="00EA27B4">
        <w:rPr>
          <w:lang w:val="en-US"/>
        </w:rPr>
        <w:t xml:space="preserve"> February 6</w:t>
      </w:r>
      <w:r w:rsidR="00195BB4" w:rsidRPr="00CC1B99">
        <w:rPr>
          <w:lang w:val="en-US"/>
        </w:rPr>
        <w:t>, 20</w:t>
      </w:r>
      <w:r w:rsidR="00692F49" w:rsidRPr="00CC1B99">
        <w:rPr>
          <w:lang w:val="en-US"/>
        </w:rPr>
        <w:t>1</w:t>
      </w:r>
      <w:r w:rsidR="00EA27B4">
        <w:rPr>
          <w:lang w:val="en-US"/>
        </w:rPr>
        <w:t>8</w:t>
      </w:r>
      <w:r w:rsidR="00195BB4" w:rsidRPr="00CC1B99">
        <w:rPr>
          <w:lang w:val="en-US"/>
        </w:rPr>
        <w:t xml:space="preserve"> (</w:t>
      </w:r>
      <w:r w:rsidR="00C93E00" w:rsidRPr="00CC1B99">
        <w:rPr>
          <w:lang w:val="en-US"/>
        </w:rPr>
        <w:t>Copenhagen</w:t>
      </w:r>
      <w:r w:rsidR="00195BB4" w:rsidRPr="00CC1B99">
        <w:rPr>
          <w:lang w:val="en-US"/>
        </w:rPr>
        <w:t xml:space="preserve">) </w:t>
      </w:r>
    </w:p>
    <w:p w14:paraId="0D870925" w14:textId="1211984A" w:rsidR="00FE7FCA" w:rsidRPr="0095171D" w:rsidRDefault="007A4E04" w:rsidP="00FE7FCA">
      <w:pPr>
        <w:rPr>
          <w:i/>
          <w:lang w:val="en-US"/>
        </w:rPr>
      </w:pPr>
      <w:r w:rsidRPr="00CC1B99">
        <w:rPr>
          <w:i/>
          <w:lang w:val="en-US"/>
        </w:rPr>
        <w:t xml:space="preserve">Classroom </w:t>
      </w:r>
      <w:r w:rsidR="006B3D79">
        <w:rPr>
          <w:i/>
          <w:lang w:val="en-US"/>
        </w:rPr>
        <w:t>KUA</w:t>
      </w:r>
      <w:r w:rsidR="00EB0376">
        <w:rPr>
          <w:i/>
          <w:lang w:val="en-US"/>
        </w:rPr>
        <w:t xml:space="preserve">: </w:t>
      </w:r>
      <w:r w:rsidR="00BF16B0">
        <w:rPr>
          <w:lang w:val="en-US"/>
        </w:rPr>
        <w:t>14.01</w:t>
      </w:r>
      <w:r w:rsidR="0057452B">
        <w:rPr>
          <w:lang w:val="en-US"/>
        </w:rPr>
        <w:t>.67 (+ 27.0.09 for the exercise in the afternoon)</w:t>
      </w:r>
      <w:r w:rsidR="00EB0376">
        <w:rPr>
          <w:i/>
          <w:lang w:val="en-US"/>
        </w:rPr>
        <w:t xml:space="preserve"> </w:t>
      </w:r>
    </w:p>
    <w:p w14:paraId="107687F7" w14:textId="77777777" w:rsidR="00D305C0" w:rsidRPr="0095171D" w:rsidRDefault="00D305C0" w:rsidP="00D305C0">
      <w:pPr>
        <w:rPr>
          <w:b/>
          <w:lang w:val="en-US"/>
        </w:rPr>
      </w:pPr>
      <w:r w:rsidRPr="0095171D">
        <w:rPr>
          <w:b/>
          <w:lang w:val="en-US"/>
        </w:rPr>
        <w:t>Qualitative Interviews</w:t>
      </w:r>
    </w:p>
    <w:p w14:paraId="2E4AD910" w14:textId="77777777" w:rsidR="00D305C0" w:rsidRPr="0095171D" w:rsidRDefault="00D305C0" w:rsidP="00D305C0">
      <w:pPr>
        <w:rPr>
          <w:lang w:val="en-US"/>
        </w:rPr>
      </w:pPr>
      <w:r w:rsidRPr="0095171D">
        <w:rPr>
          <w:lang w:val="en-US"/>
        </w:rPr>
        <w:t>10:15-11:00 Lecture: Qualitative Interviews. (</w:t>
      </w:r>
      <w:r w:rsidR="00A13F4F">
        <w:rPr>
          <w:lang w:val="en-US"/>
        </w:rPr>
        <w:t>Mark Vacher</w:t>
      </w:r>
      <w:r w:rsidRPr="0095171D">
        <w:rPr>
          <w:lang w:val="en-US"/>
        </w:rPr>
        <w:t>)</w:t>
      </w:r>
    </w:p>
    <w:p w14:paraId="0875F57C" w14:textId="77777777" w:rsidR="00D305C0" w:rsidRPr="0095171D" w:rsidRDefault="00D305C0" w:rsidP="00D305C0">
      <w:pPr>
        <w:rPr>
          <w:lang w:val="en-US"/>
        </w:rPr>
      </w:pPr>
      <w:r w:rsidRPr="0095171D">
        <w:rPr>
          <w:lang w:val="en-US"/>
        </w:rPr>
        <w:t>11:15-12:00 Lecture: Dancing with Interviews (Mark Vacher)</w:t>
      </w:r>
    </w:p>
    <w:p w14:paraId="30575224" w14:textId="77777777" w:rsidR="00D305C0" w:rsidRPr="0095171D" w:rsidRDefault="00D305C0" w:rsidP="00D305C0">
      <w:pPr>
        <w:rPr>
          <w:lang w:val="en-US"/>
        </w:rPr>
      </w:pPr>
      <w:r w:rsidRPr="0095171D">
        <w:rPr>
          <w:lang w:val="en-US"/>
        </w:rPr>
        <w:t xml:space="preserve">13:15-15:00 Practical Workshop in which students </w:t>
      </w:r>
      <w:r>
        <w:rPr>
          <w:lang w:val="en-US"/>
        </w:rPr>
        <w:t>work on a focus group interview</w:t>
      </w:r>
      <w:r w:rsidRPr="0095171D">
        <w:rPr>
          <w:lang w:val="en-US"/>
        </w:rPr>
        <w:t xml:space="preserve"> with the help of Tom O’Dell</w:t>
      </w:r>
      <w:r>
        <w:rPr>
          <w:lang w:val="en-US"/>
        </w:rPr>
        <w:t xml:space="preserve"> </w:t>
      </w:r>
      <w:r w:rsidRPr="0095171D">
        <w:rPr>
          <w:lang w:val="en-US"/>
        </w:rPr>
        <w:t>and Mark Vacher.</w:t>
      </w:r>
    </w:p>
    <w:p w14:paraId="20F6FC7B" w14:textId="77777777" w:rsidR="00D305C0" w:rsidRPr="0095171D" w:rsidRDefault="00D305C0" w:rsidP="00D305C0">
      <w:pPr>
        <w:rPr>
          <w:i/>
          <w:u w:val="single"/>
          <w:lang w:val="en-US"/>
        </w:rPr>
      </w:pPr>
      <w:r w:rsidRPr="0095171D">
        <w:rPr>
          <w:i/>
          <w:u w:val="single"/>
          <w:lang w:val="en-US"/>
        </w:rPr>
        <w:t>Read:</w:t>
      </w:r>
    </w:p>
    <w:p w14:paraId="3E40C683" w14:textId="77777777" w:rsidR="00D305C0" w:rsidRPr="0095171D" w:rsidRDefault="00D305C0" w:rsidP="00D305C0">
      <w:pPr>
        <w:rPr>
          <w:lang w:val="en-US"/>
        </w:rPr>
      </w:pPr>
      <w:r w:rsidRPr="0095171D">
        <w:rPr>
          <w:lang w:val="en-US"/>
        </w:rPr>
        <w:t xml:space="preserve">- Fallon, Grahame &amp; Brown, Reva Berman (2002) Focusing on Focus Groups: Lessons from a </w:t>
      </w:r>
      <w:proofErr w:type="spellStart"/>
      <w:r w:rsidRPr="0095171D">
        <w:rPr>
          <w:lang w:val="en-US"/>
        </w:rPr>
        <w:t>Reserarch</w:t>
      </w:r>
      <w:proofErr w:type="spellEnd"/>
      <w:r w:rsidRPr="0095171D">
        <w:rPr>
          <w:lang w:val="en-US"/>
        </w:rPr>
        <w:t xml:space="preserve"> Project Involving a </w:t>
      </w:r>
      <w:proofErr w:type="spellStart"/>
      <w:r w:rsidRPr="0095171D">
        <w:rPr>
          <w:lang w:val="en-US"/>
        </w:rPr>
        <w:t>Bangaldeshi</w:t>
      </w:r>
      <w:proofErr w:type="spellEnd"/>
      <w:r w:rsidRPr="0095171D">
        <w:rPr>
          <w:lang w:val="en-US"/>
        </w:rPr>
        <w:t xml:space="preserve"> Community. In </w:t>
      </w:r>
      <w:hyperlink r:id="rId19" w:history="1">
        <w:r w:rsidRPr="0095171D">
          <w:rPr>
            <w:rStyle w:val="Hyperlnk"/>
            <w:i/>
            <w:lang w:val="en-US"/>
          </w:rPr>
          <w:t>Qualitative Research</w:t>
        </w:r>
        <w:r w:rsidRPr="0095171D">
          <w:rPr>
            <w:rStyle w:val="Hyperlnk"/>
            <w:lang w:val="en-US"/>
          </w:rPr>
          <w:t>. 2(2):</w:t>
        </w:r>
      </w:hyperlink>
      <w:r w:rsidRPr="0095171D">
        <w:rPr>
          <w:lang w:val="en-US"/>
        </w:rPr>
        <w:t>195-208.</w:t>
      </w:r>
    </w:p>
    <w:p w14:paraId="560C6289" w14:textId="77777777" w:rsidR="00D305C0" w:rsidRPr="0095171D" w:rsidRDefault="00D305C0" w:rsidP="00D305C0">
      <w:pPr>
        <w:rPr>
          <w:lang w:val="en-US"/>
        </w:rPr>
      </w:pPr>
      <w:r w:rsidRPr="0095171D">
        <w:rPr>
          <w:lang w:val="en-US"/>
        </w:rPr>
        <w:t xml:space="preserve">- Stewart, Kate &amp; Williams, Mathew (2005) Researching Online Populations: The Use of Online Focus Groups for Social Research. In: </w:t>
      </w:r>
      <w:hyperlink r:id="rId20" w:history="1">
        <w:r w:rsidRPr="0095171D">
          <w:rPr>
            <w:rStyle w:val="Hyperlnk"/>
            <w:i/>
            <w:lang w:val="en-US"/>
          </w:rPr>
          <w:t>Qualitative Research</w:t>
        </w:r>
        <w:r w:rsidRPr="0095171D">
          <w:rPr>
            <w:rStyle w:val="Hyperlnk"/>
            <w:lang w:val="en-US"/>
          </w:rPr>
          <w:t xml:space="preserve"> 5(4):395-416.</w:t>
        </w:r>
      </w:hyperlink>
    </w:p>
    <w:p w14:paraId="342CFE88" w14:textId="77777777" w:rsidR="00D305C0" w:rsidRPr="0095171D" w:rsidRDefault="00D305C0" w:rsidP="00D305C0">
      <w:pPr>
        <w:rPr>
          <w:lang w:val="en-US"/>
        </w:rPr>
      </w:pPr>
      <w:r w:rsidRPr="0095171D">
        <w:rPr>
          <w:lang w:val="en-US"/>
        </w:rPr>
        <w:t xml:space="preserve">- </w:t>
      </w:r>
      <w:proofErr w:type="spellStart"/>
      <w:r w:rsidRPr="0095171D">
        <w:rPr>
          <w:lang w:val="en-US"/>
        </w:rPr>
        <w:t>Nairn</w:t>
      </w:r>
      <w:proofErr w:type="spellEnd"/>
      <w:r w:rsidRPr="0095171D">
        <w:rPr>
          <w:lang w:val="en-US"/>
        </w:rPr>
        <w:t xml:space="preserve">, Karen et al (2005): A Counter-narrative of a ‘failed’ interview. In: </w:t>
      </w:r>
      <w:hyperlink r:id="rId21" w:history="1">
        <w:r w:rsidRPr="0095171D">
          <w:rPr>
            <w:rStyle w:val="Hyperlnk"/>
            <w:i/>
            <w:lang w:val="en-US"/>
          </w:rPr>
          <w:t>Qualitative Research</w:t>
        </w:r>
        <w:r w:rsidRPr="0095171D">
          <w:rPr>
            <w:rStyle w:val="Hyperlnk"/>
            <w:lang w:val="en-US"/>
          </w:rPr>
          <w:t xml:space="preserve"> 5 (2). Pp 221-244.</w:t>
        </w:r>
      </w:hyperlink>
    </w:p>
    <w:p w14:paraId="3D2D7C4D" w14:textId="77777777" w:rsidR="00D305C0" w:rsidRPr="0095171D" w:rsidRDefault="00D305C0" w:rsidP="00D305C0">
      <w:pPr>
        <w:rPr>
          <w:i/>
          <w:lang w:val="en-US"/>
        </w:rPr>
      </w:pPr>
      <w:r w:rsidRPr="0095171D">
        <w:rPr>
          <w:lang w:val="en-US"/>
        </w:rPr>
        <w:t xml:space="preserve">- Ellis, Carolyn (2007): Telling Secrets, Revealing Lives. Relational Ethics in Research with Intimate Others. In: </w:t>
      </w:r>
      <w:hyperlink r:id="rId22" w:history="1">
        <w:r w:rsidRPr="0095171D">
          <w:rPr>
            <w:rStyle w:val="Hyperlnk"/>
            <w:i/>
            <w:lang w:val="en-US"/>
          </w:rPr>
          <w:t>Qualitative Inquiry</w:t>
        </w:r>
        <w:r w:rsidRPr="0095171D">
          <w:rPr>
            <w:rStyle w:val="Hyperlnk"/>
            <w:lang w:val="en-US"/>
          </w:rPr>
          <w:t xml:space="preserve"> 1(13). Pp 3-29.</w:t>
        </w:r>
      </w:hyperlink>
    </w:p>
    <w:p w14:paraId="15066819" w14:textId="77777777" w:rsidR="00D305C0" w:rsidRPr="0095171D" w:rsidRDefault="00D305C0" w:rsidP="00D305C0">
      <w:pPr>
        <w:rPr>
          <w:lang w:val="en-US"/>
        </w:rPr>
      </w:pPr>
      <w:r w:rsidRPr="0095171D">
        <w:rPr>
          <w:lang w:val="en-US"/>
        </w:rPr>
        <w:lastRenderedPageBreak/>
        <w:t xml:space="preserve">- Benjamin, Walter (1997) “The Translator’s Task”. In </w:t>
      </w:r>
      <w:proofErr w:type="spellStart"/>
      <w:r w:rsidRPr="0095171D">
        <w:rPr>
          <w:lang w:val="en-US"/>
        </w:rPr>
        <w:t>TTR</w:t>
      </w:r>
      <w:proofErr w:type="gramStart"/>
      <w:r w:rsidRPr="0095171D">
        <w:rPr>
          <w:lang w:val="en-US"/>
        </w:rPr>
        <w:t>:traduction</w:t>
      </w:r>
      <w:proofErr w:type="spellEnd"/>
      <w:proofErr w:type="gramEnd"/>
      <w:r w:rsidRPr="0095171D">
        <w:rPr>
          <w:lang w:val="en-US"/>
        </w:rPr>
        <w:t xml:space="preserve">, </w:t>
      </w:r>
      <w:proofErr w:type="spellStart"/>
      <w:r w:rsidRPr="0095171D">
        <w:rPr>
          <w:lang w:val="en-US"/>
        </w:rPr>
        <w:t>terminologie</w:t>
      </w:r>
      <w:proofErr w:type="spellEnd"/>
      <w:r w:rsidRPr="0095171D">
        <w:rPr>
          <w:lang w:val="en-US"/>
        </w:rPr>
        <w:t>, redaction, vol. 10, no. 2. Pp 151-165.</w:t>
      </w:r>
    </w:p>
    <w:p w14:paraId="31D43D8E" w14:textId="77777777" w:rsidR="00D305C0" w:rsidRPr="0095171D" w:rsidRDefault="00D305C0" w:rsidP="00D305C0">
      <w:pPr>
        <w:rPr>
          <w:lang w:val="en-US"/>
        </w:rPr>
      </w:pPr>
      <w:r w:rsidRPr="0095171D">
        <w:rPr>
          <w:lang w:val="en-US"/>
        </w:rPr>
        <w:t xml:space="preserve">- Sunderland, Patricia &amp; Denny, Rita (2007): Diagnosing Conversational Details. In: Sunderland &amp; Denny: </w:t>
      </w:r>
      <w:r w:rsidRPr="0095171D">
        <w:rPr>
          <w:i/>
          <w:lang w:val="en-US"/>
        </w:rPr>
        <w:t>Doing Anthropology in Consumer Research</w:t>
      </w:r>
      <w:r w:rsidRPr="0095171D">
        <w:rPr>
          <w:lang w:val="en-US"/>
        </w:rPr>
        <w:t>. Walnut Creek: West Coast Press, INC. Pp. 173-196.</w:t>
      </w:r>
    </w:p>
    <w:p w14:paraId="364A4C73" w14:textId="77777777" w:rsidR="00D305C0" w:rsidRPr="0095171D" w:rsidRDefault="00D305C0" w:rsidP="00D305C0">
      <w:pPr>
        <w:rPr>
          <w:lang w:val="en-US"/>
        </w:rPr>
      </w:pPr>
      <w:r w:rsidRPr="0095171D">
        <w:rPr>
          <w:lang w:val="en-US"/>
        </w:rPr>
        <w:t xml:space="preserve">- Davies, Charlotte (2008): Interviewing. In: Charlotte </w:t>
      </w:r>
      <w:proofErr w:type="spellStart"/>
      <w:r w:rsidRPr="0095171D">
        <w:rPr>
          <w:lang w:val="en-US"/>
        </w:rPr>
        <w:t>Aull</w:t>
      </w:r>
      <w:proofErr w:type="spellEnd"/>
      <w:r w:rsidRPr="0095171D">
        <w:rPr>
          <w:lang w:val="en-US"/>
        </w:rPr>
        <w:t xml:space="preserve"> Davies: </w:t>
      </w:r>
      <w:r w:rsidRPr="0095171D">
        <w:rPr>
          <w:i/>
          <w:lang w:val="en-US"/>
        </w:rPr>
        <w:t>Reflexive Ethnography</w:t>
      </w:r>
      <w:r w:rsidRPr="0095171D">
        <w:rPr>
          <w:lang w:val="en-US"/>
        </w:rPr>
        <w:t>. New York: Routledge. Pp.94-116.</w:t>
      </w:r>
    </w:p>
    <w:p w14:paraId="5B63A5C7" w14:textId="77777777" w:rsidR="00A42D4F" w:rsidRPr="0095171D" w:rsidRDefault="00746FFE" w:rsidP="00746FFE">
      <w:pPr>
        <w:jc w:val="center"/>
        <w:rPr>
          <w:lang w:val="en-US"/>
        </w:rPr>
      </w:pPr>
      <w:r w:rsidRPr="0095171D">
        <w:rPr>
          <w:lang w:val="en-US"/>
        </w:rPr>
        <w:t>***</w:t>
      </w:r>
    </w:p>
    <w:p w14:paraId="18DBA082" w14:textId="77777777" w:rsidR="00F6515D" w:rsidRDefault="00F6515D" w:rsidP="00195BB4">
      <w:pPr>
        <w:pStyle w:val="Rubrik2"/>
        <w:rPr>
          <w:lang w:val="en-US"/>
        </w:rPr>
      </w:pPr>
    </w:p>
    <w:p w14:paraId="3CA94D34" w14:textId="77777777" w:rsidR="00F6515D" w:rsidRDefault="00F6515D" w:rsidP="00195BB4">
      <w:pPr>
        <w:pStyle w:val="Rubrik2"/>
        <w:rPr>
          <w:lang w:val="en-US"/>
        </w:rPr>
      </w:pPr>
    </w:p>
    <w:p w14:paraId="4603A3A6" w14:textId="77777777" w:rsidR="00195BB4" w:rsidRPr="0095171D" w:rsidRDefault="003E740A" w:rsidP="00195BB4">
      <w:pPr>
        <w:pStyle w:val="Rubrik2"/>
        <w:rPr>
          <w:lang w:val="en-US"/>
        </w:rPr>
      </w:pPr>
      <w:r w:rsidRPr="0095171D">
        <w:rPr>
          <w:lang w:val="en-US"/>
        </w:rPr>
        <w:t>Friday</w:t>
      </w:r>
      <w:r w:rsidR="009B0057">
        <w:rPr>
          <w:lang w:val="en-US"/>
        </w:rPr>
        <w:t xml:space="preserve"> February 9</w:t>
      </w:r>
      <w:r w:rsidR="00195BB4" w:rsidRPr="0095171D">
        <w:rPr>
          <w:lang w:val="en-US"/>
        </w:rPr>
        <w:t>, 20</w:t>
      </w:r>
      <w:r w:rsidR="00692F49" w:rsidRPr="0095171D">
        <w:rPr>
          <w:lang w:val="en-US"/>
        </w:rPr>
        <w:t>1</w:t>
      </w:r>
      <w:r w:rsidR="00EA27B4">
        <w:rPr>
          <w:lang w:val="en-US"/>
        </w:rPr>
        <w:t>8</w:t>
      </w:r>
      <w:r w:rsidR="00195BB4" w:rsidRPr="0095171D">
        <w:rPr>
          <w:lang w:val="en-US"/>
        </w:rPr>
        <w:t xml:space="preserve"> (</w:t>
      </w:r>
      <w:r w:rsidR="00F85471">
        <w:rPr>
          <w:lang w:val="en-US"/>
        </w:rPr>
        <w:t xml:space="preserve">Lund &amp; </w:t>
      </w:r>
      <w:r w:rsidR="002C7C62" w:rsidRPr="0095171D">
        <w:rPr>
          <w:lang w:val="en-US"/>
        </w:rPr>
        <w:t>Copenhagen</w:t>
      </w:r>
      <w:r w:rsidR="00195BB4" w:rsidRPr="0095171D">
        <w:rPr>
          <w:lang w:val="en-US"/>
        </w:rPr>
        <w:t xml:space="preserve">) </w:t>
      </w:r>
    </w:p>
    <w:p w14:paraId="14A9F664" w14:textId="77777777" w:rsidR="00727CC1" w:rsidRDefault="00727CC1" w:rsidP="00F6515D">
      <w:pPr>
        <w:rPr>
          <w:b/>
          <w:lang w:val="en-US"/>
        </w:rPr>
      </w:pPr>
    </w:p>
    <w:p w14:paraId="575E210F" w14:textId="6D41143A" w:rsidR="00F6515D" w:rsidRPr="00727CC1" w:rsidRDefault="00727CC1" w:rsidP="00F6515D">
      <w:pPr>
        <w:rPr>
          <w:b/>
          <w:lang w:val="en-US"/>
        </w:rPr>
      </w:pPr>
      <w:r w:rsidRPr="0095171D">
        <w:rPr>
          <w:b/>
          <w:lang w:val="en-US"/>
        </w:rPr>
        <w:t>Opportunity for Feedback and response</w:t>
      </w:r>
      <w:r>
        <w:rPr>
          <w:b/>
          <w:lang w:val="en-US"/>
        </w:rPr>
        <w:t xml:space="preserve"> </w:t>
      </w:r>
      <w:r w:rsidR="000011C9">
        <w:rPr>
          <w:lang w:val="en-US"/>
        </w:rPr>
        <w:t xml:space="preserve">Classroom (Lund): 10:15-12:00, </w:t>
      </w:r>
      <w:r w:rsidR="000647D0">
        <w:rPr>
          <w:lang w:val="en-US"/>
        </w:rPr>
        <w:t>with</w:t>
      </w:r>
      <w:r w:rsidR="00D92BF5" w:rsidRPr="00311498">
        <w:rPr>
          <w:lang w:val="en-US"/>
        </w:rPr>
        <w:t xml:space="preserve"> </w:t>
      </w:r>
      <w:proofErr w:type="spellStart"/>
      <w:r w:rsidR="00AA17EB">
        <w:rPr>
          <w:lang w:val="en-US"/>
        </w:rPr>
        <w:t>Kasia</w:t>
      </w:r>
      <w:proofErr w:type="spellEnd"/>
      <w:r w:rsidR="00AA17EB">
        <w:rPr>
          <w:lang w:val="en-US"/>
        </w:rPr>
        <w:t xml:space="preserve"> Herd,</w:t>
      </w:r>
      <w:r w:rsidR="000647D0">
        <w:rPr>
          <w:lang w:val="en-US"/>
        </w:rPr>
        <w:t xml:space="preserve"> </w:t>
      </w:r>
      <w:r w:rsidR="00D305C0" w:rsidRPr="00DD543E">
        <w:rPr>
          <w:lang w:val="en-US"/>
        </w:rPr>
        <w:t>LUX</w:t>
      </w:r>
      <w:r w:rsidR="000011C9" w:rsidRPr="00DD543E">
        <w:rPr>
          <w:lang w:val="en-US"/>
        </w:rPr>
        <w:t xml:space="preserve"> </w:t>
      </w:r>
      <w:r w:rsidR="00AA17EB" w:rsidRPr="00DD543E">
        <w:rPr>
          <w:lang w:val="en-US"/>
        </w:rPr>
        <w:t>C417</w:t>
      </w:r>
      <w:r w:rsidR="00EA69E3">
        <w:rPr>
          <w:lang w:val="en-US"/>
        </w:rPr>
        <w:t xml:space="preserve"> </w:t>
      </w:r>
      <w:r w:rsidR="005B738A" w:rsidRPr="005B738A">
        <w:rPr>
          <w:lang w:val="en-US"/>
        </w:rPr>
        <w:t>(Room LUX</w:t>
      </w:r>
      <w:r w:rsidR="00DD543E" w:rsidRPr="00DD543E">
        <w:rPr>
          <w:lang w:val="en-US"/>
        </w:rPr>
        <w:t>: A232</w:t>
      </w:r>
      <w:r w:rsidR="005B738A" w:rsidRPr="00DD543E">
        <w:rPr>
          <w:lang w:val="en-US"/>
        </w:rPr>
        <w:t xml:space="preserve"> is available</w:t>
      </w:r>
      <w:r w:rsidR="005B738A" w:rsidRPr="005B738A">
        <w:rPr>
          <w:lang w:val="en-US"/>
        </w:rPr>
        <w:t>)</w:t>
      </w:r>
    </w:p>
    <w:p w14:paraId="51272845" w14:textId="77777777" w:rsidR="00727CC1" w:rsidRPr="00727CC1" w:rsidRDefault="008C59BF" w:rsidP="00BF3E44">
      <w:pPr>
        <w:rPr>
          <w:lang w:val="en-US"/>
        </w:rPr>
      </w:pPr>
      <w:proofErr w:type="spellStart"/>
      <w:r>
        <w:rPr>
          <w:lang w:val="en-US"/>
        </w:rPr>
        <w:t>Kasia</w:t>
      </w:r>
      <w:proofErr w:type="spellEnd"/>
      <w:r>
        <w:rPr>
          <w:lang w:val="en-US"/>
        </w:rPr>
        <w:t xml:space="preserve"> Herd</w:t>
      </w:r>
      <w:r w:rsidR="00F6515D">
        <w:rPr>
          <w:lang w:val="en-US"/>
        </w:rPr>
        <w:t xml:space="preserve"> is</w:t>
      </w:r>
      <w:r w:rsidR="00F6515D" w:rsidRPr="0095171D">
        <w:rPr>
          <w:lang w:val="en-US"/>
        </w:rPr>
        <w:t xml:space="preserve"> available in the department to help students with problems and questions they may have. If you would like help or have a question please feel free to </w:t>
      </w:r>
      <w:r w:rsidR="00F6515D">
        <w:rPr>
          <w:lang w:val="en-US"/>
        </w:rPr>
        <w:t>meet her</w:t>
      </w:r>
      <w:r w:rsidR="00F6515D" w:rsidRPr="0095171D">
        <w:rPr>
          <w:lang w:val="en-US"/>
        </w:rPr>
        <w:t xml:space="preserve"> between 10:15 and 12:00.</w:t>
      </w:r>
    </w:p>
    <w:p w14:paraId="5E32F4BC" w14:textId="533A8A30" w:rsidR="00BF3E44" w:rsidRPr="00D904C6" w:rsidRDefault="00727CC1" w:rsidP="00BF3E44">
      <w:pPr>
        <w:rPr>
          <w:lang w:val="en-US"/>
        </w:rPr>
      </w:pPr>
      <w:r w:rsidRPr="0095171D">
        <w:rPr>
          <w:b/>
          <w:lang w:val="en-US"/>
        </w:rPr>
        <w:t>Opportunity for Feedback and response</w:t>
      </w:r>
      <w:r w:rsidR="00D904C6">
        <w:rPr>
          <w:lang w:val="en-US"/>
        </w:rPr>
        <w:t xml:space="preserve"> </w:t>
      </w:r>
      <w:r w:rsidR="00BF3E44" w:rsidRPr="00CC1B99">
        <w:rPr>
          <w:i/>
          <w:lang w:val="en-US"/>
        </w:rPr>
        <w:t>Classroom (</w:t>
      </w:r>
      <w:proofErr w:type="spellStart"/>
      <w:r w:rsidR="00BF3E44" w:rsidRPr="00CC1B99">
        <w:rPr>
          <w:i/>
          <w:lang w:val="en-US"/>
        </w:rPr>
        <w:t>Cph</w:t>
      </w:r>
      <w:proofErr w:type="spellEnd"/>
      <w:r w:rsidR="00BF3E44" w:rsidRPr="00CC1B99">
        <w:rPr>
          <w:i/>
          <w:lang w:val="en-US"/>
        </w:rPr>
        <w:t xml:space="preserve">) KUA: </w:t>
      </w:r>
      <w:r w:rsidR="00D904C6">
        <w:rPr>
          <w:lang w:val="en-US"/>
        </w:rPr>
        <w:t xml:space="preserve">09:15-12:00, Room </w:t>
      </w:r>
      <w:r w:rsidR="003D587B">
        <w:rPr>
          <w:lang w:val="en-US"/>
        </w:rPr>
        <w:t>1</w:t>
      </w:r>
      <w:r w:rsidR="00D904C6">
        <w:rPr>
          <w:lang w:val="en-US"/>
        </w:rPr>
        <w:t>2</w:t>
      </w:r>
      <w:r w:rsidR="003801CF">
        <w:rPr>
          <w:lang w:val="en-US"/>
        </w:rPr>
        <w:t>.</w:t>
      </w:r>
      <w:r w:rsidR="00D904C6">
        <w:rPr>
          <w:lang w:val="en-US"/>
        </w:rPr>
        <w:t>0.3</w:t>
      </w:r>
      <w:r w:rsidR="003D587B">
        <w:rPr>
          <w:lang w:val="en-US"/>
        </w:rPr>
        <w:t>7</w:t>
      </w:r>
      <w:r w:rsidR="00EB0376">
        <w:rPr>
          <w:lang w:val="en-US"/>
        </w:rPr>
        <w:t xml:space="preserve"> </w:t>
      </w:r>
    </w:p>
    <w:p w14:paraId="63E3ABB5" w14:textId="77777777" w:rsidR="00D305C0" w:rsidRPr="0095171D" w:rsidRDefault="00D305C0" w:rsidP="00D305C0">
      <w:pPr>
        <w:rPr>
          <w:lang w:val="en-US"/>
        </w:rPr>
      </w:pPr>
    </w:p>
    <w:p w14:paraId="303F2FAC" w14:textId="77777777" w:rsidR="00195BB4" w:rsidRPr="0095171D" w:rsidRDefault="00746FFE" w:rsidP="00746FFE">
      <w:pPr>
        <w:jc w:val="center"/>
        <w:rPr>
          <w:lang w:val="en-US"/>
        </w:rPr>
      </w:pPr>
      <w:r w:rsidRPr="0095171D">
        <w:rPr>
          <w:lang w:val="en-US"/>
        </w:rPr>
        <w:t>***</w:t>
      </w:r>
    </w:p>
    <w:p w14:paraId="0314A910" w14:textId="77777777" w:rsidR="00195BB4" w:rsidRPr="0095171D" w:rsidRDefault="009B0057" w:rsidP="00A42D4F">
      <w:pPr>
        <w:pStyle w:val="Rubrik2"/>
        <w:rPr>
          <w:lang w:val="en-US"/>
        </w:rPr>
      </w:pPr>
      <w:r>
        <w:rPr>
          <w:lang w:val="en-US"/>
        </w:rPr>
        <w:t>Monday February 12</w:t>
      </w:r>
      <w:r w:rsidR="00195BB4" w:rsidRPr="0095171D">
        <w:rPr>
          <w:lang w:val="en-US"/>
        </w:rPr>
        <w:t>, 20</w:t>
      </w:r>
      <w:r w:rsidR="00692F49" w:rsidRPr="0095171D">
        <w:rPr>
          <w:lang w:val="en-US"/>
        </w:rPr>
        <w:t>1</w:t>
      </w:r>
      <w:r>
        <w:rPr>
          <w:lang w:val="en-US"/>
        </w:rPr>
        <w:t>8</w:t>
      </w:r>
      <w:r w:rsidR="00195BB4" w:rsidRPr="0095171D">
        <w:rPr>
          <w:lang w:val="en-US"/>
        </w:rPr>
        <w:t xml:space="preserve"> (</w:t>
      </w:r>
      <w:r w:rsidR="00EB5BA8" w:rsidRPr="0095171D">
        <w:rPr>
          <w:lang w:val="en-US"/>
        </w:rPr>
        <w:t>Lund</w:t>
      </w:r>
      <w:r w:rsidR="00195BB4" w:rsidRPr="0095171D">
        <w:rPr>
          <w:lang w:val="en-US"/>
        </w:rPr>
        <w:t>)</w:t>
      </w:r>
    </w:p>
    <w:p w14:paraId="4AA67A8B" w14:textId="77777777" w:rsidR="00195BB4" w:rsidRPr="002927CE" w:rsidRDefault="00183317" w:rsidP="00195BB4">
      <w:pPr>
        <w:rPr>
          <w:lang w:val="en-US"/>
        </w:rPr>
      </w:pPr>
      <w:r w:rsidRPr="0095171D">
        <w:rPr>
          <w:i/>
          <w:lang w:val="en-US"/>
        </w:rPr>
        <w:t>Classroom</w:t>
      </w:r>
      <w:r w:rsidRPr="002927CE">
        <w:rPr>
          <w:i/>
          <w:lang w:val="en-US"/>
        </w:rPr>
        <w:t xml:space="preserve">: </w:t>
      </w:r>
      <w:r w:rsidR="000011C9">
        <w:rPr>
          <w:i/>
          <w:lang w:val="en-US"/>
        </w:rPr>
        <w:t xml:space="preserve">LUX </w:t>
      </w:r>
      <w:r w:rsidR="002927CE" w:rsidRPr="00CC542B">
        <w:rPr>
          <w:lang w:val="en-US"/>
        </w:rPr>
        <w:t>(10:15-12)</w:t>
      </w:r>
      <w:r w:rsidR="000011C9">
        <w:rPr>
          <w:lang w:val="en-US"/>
        </w:rPr>
        <w:t xml:space="preserve">, </w:t>
      </w:r>
      <w:r w:rsidR="002927CE">
        <w:rPr>
          <w:lang w:val="en-US"/>
        </w:rPr>
        <w:t>(13:15-15:00)</w:t>
      </w:r>
    </w:p>
    <w:p w14:paraId="6FB7F505" w14:textId="77777777" w:rsidR="00D305C0" w:rsidRPr="0095171D" w:rsidRDefault="00D305C0" w:rsidP="00D305C0">
      <w:pPr>
        <w:rPr>
          <w:b/>
          <w:lang w:val="en-US"/>
        </w:rPr>
      </w:pPr>
      <w:r w:rsidRPr="0095171D">
        <w:rPr>
          <w:b/>
          <w:lang w:val="en-US"/>
        </w:rPr>
        <w:t>Transcription and the use of transcriptions in textual presentations</w:t>
      </w:r>
    </w:p>
    <w:p w14:paraId="7F3FBF71" w14:textId="149C854C" w:rsidR="00D305C0" w:rsidRPr="0095171D" w:rsidRDefault="00D305C0" w:rsidP="00D305C0">
      <w:pPr>
        <w:rPr>
          <w:lang w:val="en-US"/>
        </w:rPr>
      </w:pPr>
      <w:r w:rsidRPr="0095171D">
        <w:rPr>
          <w:lang w:val="en-US"/>
        </w:rPr>
        <w:t>10:15-11:00 Lecture: Transcription and the Ethics of Language in Use (Tom O’Dell)</w:t>
      </w:r>
      <w:r w:rsidR="00EA3D1D">
        <w:rPr>
          <w:lang w:val="en-US"/>
        </w:rPr>
        <w:t xml:space="preserve"> LUX C214</w:t>
      </w:r>
    </w:p>
    <w:p w14:paraId="4BA0515B" w14:textId="7D41B1D1" w:rsidR="00D305C0" w:rsidRPr="0095171D" w:rsidRDefault="00D305C0" w:rsidP="00D305C0">
      <w:pPr>
        <w:rPr>
          <w:lang w:val="en-US"/>
        </w:rPr>
      </w:pPr>
      <w:r w:rsidRPr="0095171D">
        <w:rPr>
          <w:lang w:val="en-US"/>
        </w:rPr>
        <w:t>11:15-12:00 Lecture: Lecture bound exercise: Life History: Reading between the lines of a transcribed life (Tom O’Dell).</w:t>
      </w:r>
      <w:r w:rsidR="00EA3D1D">
        <w:rPr>
          <w:lang w:val="en-US"/>
        </w:rPr>
        <w:t xml:space="preserve"> LUX C214</w:t>
      </w:r>
    </w:p>
    <w:p w14:paraId="605DDAE9" w14:textId="77777777" w:rsidR="00D305C0" w:rsidRDefault="00D305C0" w:rsidP="00D305C0">
      <w:pPr>
        <w:rPr>
          <w:lang w:val="en-US"/>
        </w:rPr>
      </w:pPr>
    </w:p>
    <w:p w14:paraId="0BA40818" w14:textId="0BA45236" w:rsidR="00D305C0" w:rsidRPr="0095171D" w:rsidRDefault="00D305C0" w:rsidP="00D305C0">
      <w:pPr>
        <w:rPr>
          <w:lang w:val="en-US"/>
        </w:rPr>
      </w:pPr>
      <w:r w:rsidRPr="0095171D">
        <w:rPr>
          <w:lang w:val="en-US"/>
        </w:rPr>
        <w:t xml:space="preserve">13:15-15:00 Lecture: </w:t>
      </w:r>
      <w:r w:rsidR="00952174">
        <w:rPr>
          <w:lang w:val="en-US"/>
        </w:rPr>
        <w:t>Arts Based Methods</w:t>
      </w:r>
      <w:r w:rsidRPr="0095171D">
        <w:rPr>
          <w:lang w:val="en-US"/>
        </w:rPr>
        <w:t xml:space="preserve"> (</w:t>
      </w:r>
      <w:r w:rsidR="00952174">
        <w:rPr>
          <w:lang w:val="en-US"/>
        </w:rPr>
        <w:t xml:space="preserve">Robert </w:t>
      </w:r>
      <w:proofErr w:type="spellStart"/>
      <w:r w:rsidR="00952174">
        <w:rPr>
          <w:lang w:val="en-US"/>
        </w:rPr>
        <w:t>Willim</w:t>
      </w:r>
      <w:proofErr w:type="spellEnd"/>
      <w:r w:rsidRPr="0095171D">
        <w:rPr>
          <w:lang w:val="en-US"/>
        </w:rPr>
        <w:t>)</w:t>
      </w:r>
      <w:r w:rsidR="00EA3D1D">
        <w:rPr>
          <w:lang w:val="en-US"/>
        </w:rPr>
        <w:t xml:space="preserve"> LUX B237</w:t>
      </w:r>
    </w:p>
    <w:p w14:paraId="2ED74654" w14:textId="77777777" w:rsidR="00D305C0" w:rsidRPr="0095171D" w:rsidRDefault="00D305C0" w:rsidP="00D305C0">
      <w:pPr>
        <w:rPr>
          <w:lang w:val="en-US"/>
        </w:rPr>
      </w:pPr>
    </w:p>
    <w:p w14:paraId="13B1D48B" w14:textId="77777777" w:rsidR="00050BF7" w:rsidRDefault="00D305C0" w:rsidP="00D305C0">
      <w:pPr>
        <w:rPr>
          <w:i/>
          <w:u w:val="single"/>
          <w:lang w:val="en-US"/>
        </w:rPr>
      </w:pPr>
      <w:r w:rsidRPr="0095171D">
        <w:rPr>
          <w:i/>
          <w:u w:val="single"/>
          <w:lang w:val="en-US"/>
        </w:rPr>
        <w:t>Read:</w:t>
      </w:r>
    </w:p>
    <w:p w14:paraId="28338BAD" w14:textId="77777777" w:rsidR="00D305C0" w:rsidRPr="0095171D" w:rsidRDefault="00050BF7" w:rsidP="00D305C0">
      <w:pPr>
        <w:rPr>
          <w:lang w:val="en-US"/>
        </w:rPr>
      </w:pPr>
      <w:r>
        <w:rPr>
          <w:lang w:val="en-US"/>
        </w:rPr>
        <w:lastRenderedPageBreak/>
        <w:t>-</w:t>
      </w:r>
      <w:proofErr w:type="spellStart"/>
      <w:r w:rsidR="00D305C0" w:rsidRPr="0095171D">
        <w:rPr>
          <w:lang w:val="en-US"/>
        </w:rPr>
        <w:t>Bucholtz</w:t>
      </w:r>
      <w:proofErr w:type="spellEnd"/>
      <w:r w:rsidR="00D305C0" w:rsidRPr="0095171D">
        <w:rPr>
          <w:lang w:val="en-US"/>
        </w:rPr>
        <w:t xml:space="preserve">, Mary (2000) The politics of transcription. In </w:t>
      </w:r>
      <w:r w:rsidR="00D305C0" w:rsidRPr="0095171D">
        <w:rPr>
          <w:i/>
          <w:lang w:val="en-US"/>
        </w:rPr>
        <w:t>Journal of Pragmatics</w:t>
      </w:r>
      <w:r w:rsidR="00D305C0" w:rsidRPr="0095171D">
        <w:rPr>
          <w:lang w:val="en-US"/>
        </w:rPr>
        <w:t xml:space="preserve">. </w:t>
      </w:r>
      <w:proofErr w:type="gramStart"/>
      <w:r w:rsidR="00D305C0" w:rsidRPr="0095171D">
        <w:rPr>
          <w:lang w:val="en-US"/>
        </w:rPr>
        <w:t>32:1439-1465.</w:t>
      </w:r>
      <w:proofErr w:type="gramEnd"/>
    </w:p>
    <w:p w14:paraId="5C8221A5" w14:textId="77777777" w:rsidR="00D305C0" w:rsidRPr="0095171D" w:rsidRDefault="00D305C0" w:rsidP="00D305C0">
      <w:pPr>
        <w:rPr>
          <w:lang w:val="en-US"/>
        </w:rPr>
      </w:pPr>
      <w:r w:rsidRPr="0095171D">
        <w:rPr>
          <w:i/>
          <w:lang w:val="en-US"/>
        </w:rPr>
        <w:t xml:space="preserve"> </w:t>
      </w:r>
      <w:r w:rsidRPr="0095171D">
        <w:rPr>
          <w:lang w:val="en-US"/>
        </w:rPr>
        <w:t xml:space="preserve">-Chin, Elizabeth (2011) Reflections on Race, the Body and Boundaries. How to Get on the Bus. In </w:t>
      </w:r>
      <w:proofErr w:type="spellStart"/>
      <w:r w:rsidRPr="0095171D">
        <w:rPr>
          <w:i/>
          <w:lang w:val="en-US"/>
        </w:rPr>
        <w:t>Ethnologia</w:t>
      </w:r>
      <w:proofErr w:type="spellEnd"/>
      <w:r w:rsidRPr="0095171D">
        <w:rPr>
          <w:i/>
          <w:lang w:val="en-US"/>
        </w:rPr>
        <w:t xml:space="preserve"> </w:t>
      </w:r>
      <w:proofErr w:type="spellStart"/>
      <w:r w:rsidRPr="0095171D">
        <w:rPr>
          <w:i/>
          <w:lang w:val="en-US"/>
        </w:rPr>
        <w:t>Europea</w:t>
      </w:r>
      <w:proofErr w:type="spellEnd"/>
      <w:r w:rsidRPr="0095171D">
        <w:rPr>
          <w:lang w:val="en-US"/>
        </w:rPr>
        <w:t xml:space="preserve"> 41(1):41-52.</w:t>
      </w:r>
    </w:p>
    <w:p w14:paraId="0751A0D2" w14:textId="77777777" w:rsidR="00D305C0" w:rsidRDefault="00D305C0" w:rsidP="00D305C0">
      <w:pPr>
        <w:rPr>
          <w:lang w:val="en-US"/>
        </w:rPr>
      </w:pPr>
      <w:r w:rsidRPr="0095171D">
        <w:rPr>
          <w:lang w:val="en-US"/>
        </w:rPr>
        <w:t>-</w:t>
      </w:r>
      <w:proofErr w:type="spellStart"/>
      <w:r w:rsidRPr="0095171D">
        <w:rPr>
          <w:lang w:val="en-US"/>
        </w:rPr>
        <w:t>Lennartsson</w:t>
      </w:r>
      <w:proofErr w:type="spellEnd"/>
      <w:r w:rsidRPr="0095171D">
        <w:rPr>
          <w:lang w:val="en-US"/>
        </w:rPr>
        <w:t xml:space="preserve">, </w:t>
      </w:r>
      <w:proofErr w:type="spellStart"/>
      <w:r w:rsidRPr="0095171D">
        <w:rPr>
          <w:lang w:val="en-US"/>
        </w:rPr>
        <w:t>Rebecka</w:t>
      </w:r>
      <w:proofErr w:type="spellEnd"/>
      <w:r w:rsidRPr="0095171D">
        <w:rPr>
          <w:lang w:val="en-US"/>
        </w:rPr>
        <w:t xml:space="preserve"> (2011) Notes on ‘not being there’. Ethnographic Excursions in Eighteenth-Century Stockholm. In </w:t>
      </w:r>
      <w:proofErr w:type="spellStart"/>
      <w:r w:rsidRPr="0095171D">
        <w:rPr>
          <w:i/>
          <w:lang w:val="en-US"/>
        </w:rPr>
        <w:t>Ethnologia</w:t>
      </w:r>
      <w:proofErr w:type="spellEnd"/>
      <w:r w:rsidRPr="0095171D">
        <w:rPr>
          <w:i/>
          <w:lang w:val="en-US"/>
        </w:rPr>
        <w:t xml:space="preserve"> </w:t>
      </w:r>
      <w:proofErr w:type="spellStart"/>
      <w:r w:rsidRPr="0095171D">
        <w:rPr>
          <w:i/>
          <w:lang w:val="en-US"/>
        </w:rPr>
        <w:t>Europea</w:t>
      </w:r>
      <w:proofErr w:type="spellEnd"/>
      <w:r w:rsidRPr="0095171D">
        <w:rPr>
          <w:lang w:val="en-US"/>
        </w:rPr>
        <w:t xml:space="preserve"> 41(1):105-116.</w:t>
      </w:r>
    </w:p>
    <w:p w14:paraId="61933EA7" w14:textId="77777777" w:rsidR="00D305C0" w:rsidRPr="00B97E6F" w:rsidRDefault="00D305C0" w:rsidP="00D305C0">
      <w:pPr>
        <w:rPr>
          <w:lang w:val="en-US"/>
        </w:rPr>
      </w:pPr>
      <w:r>
        <w:rPr>
          <w:lang w:val="en-US"/>
        </w:rPr>
        <w:t xml:space="preserve">- O’Dell, Tom &amp; </w:t>
      </w:r>
      <w:proofErr w:type="spellStart"/>
      <w:r>
        <w:rPr>
          <w:lang w:val="en-US"/>
        </w:rPr>
        <w:t>Willim</w:t>
      </w:r>
      <w:proofErr w:type="spellEnd"/>
      <w:r>
        <w:rPr>
          <w:lang w:val="en-US"/>
        </w:rPr>
        <w:t xml:space="preserve">, </w:t>
      </w:r>
      <w:proofErr w:type="spellStart"/>
      <w:r>
        <w:rPr>
          <w:lang w:val="en-US"/>
        </w:rPr>
        <w:t>Roebrt</w:t>
      </w:r>
      <w:proofErr w:type="spellEnd"/>
      <w:r>
        <w:rPr>
          <w:lang w:val="en-US"/>
        </w:rPr>
        <w:t xml:space="preserve"> (2013) Transcription and the Senses: Cultural Analysis When it </w:t>
      </w:r>
      <w:proofErr w:type="gramStart"/>
      <w:r>
        <w:rPr>
          <w:lang w:val="en-US"/>
        </w:rPr>
        <w:t>Entails</w:t>
      </w:r>
      <w:proofErr w:type="gramEnd"/>
      <w:r>
        <w:rPr>
          <w:lang w:val="en-US"/>
        </w:rPr>
        <w:t xml:space="preserve"> More Than Words. In </w:t>
      </w:r>
      <w:r>
        <w:rPr>
          <w:i/>
          <w:lang w:val="en-US"/>
        </w:rPr>
        <w:t>Senses and Society</w:t>
      </w:r>
      <w:r>
        <w:rPr>
          <w:lang w:val="en-US"/>
        </w:rPr>
        <w:t>. 8(3): 314-334.</w:t>
      </w:r>
    </w:p>
    <w:p w14:paraId="68D76681" w14:textId="77777777" w:rsidR="00D305C0" w:rsidRDefault="00D305C0" w:rsidP="00D305C0">
      <w:pPr>
        <w:rPr>
          <w:lang w:val="en-US"/>
        </w:rPr>
      </w:pPr>
      <w:r w:rsidRPr="0095171D">
        <w:rPr>
          <w:lang w:val="en-US"/>
        </w:rPr>
        <w:t xml:space="preserve">- Sontag, Susan: (2003) Regarding the Pain of Others (Chapter 2). New York: </w:t>
      </w:r>
      <w:proofErr w:type="spellStart"/>
      <w:r w:rsidRPr="0095171D">
        <w:rPr>
          <w:lang w:val="en-US"/>
        </w:rPr>
        <w:t>Farar</w:t>
      </w:r>
      <w:proofErr w:type="spellEnd"/>
      <w:r w:rsidRPr="0095171D">
        <w:rPr>
          <w:lang w:val="en-US"/>
        </w:rPr>
        <w:t>, Straus and Giroux.</w:t>
      </w:r>
    </w:p>
    <w:p w14:paraId="2A845AE6" w14:textId="77777777" w:rsidR="00D54286" w:rsidRPr="00447F95" w:rsidRDefault="00D54286" w:rsidP="00D54286">
      <w:pPr>
        <w:pStyle w:val="xmsonormal"/>
        <w:spacing w:before="0" w:beforeAutospacing="0" w:after="0" w:afterAutospacing="0"/>
        <w:rPr>
          <w:rFonts w:ascii="Calibri" w:hAnsi="Calibri"/>
          <w:color w:val="212121"/>
          <w:sz w:val="24"/>
          <w:szCs w:val="24"/>
        </w:rPr>
      </w:pPr>
      <w:r w:rsidRPr="00447F95">
        <w:rPr>
          <w:rFonts w:ascii="Calibri" w:hAnsi="Calibri"/>
          <w:lang w:val="en-US"/>
        </w:rPr>
        <w:t xml:space="preserve">- </w:t>
      </w:r>
      <w:r w:rsidRPr="00447F95">
        <w:rPr>
          <w:rFonts w:ascii="Calibri" w:hAnsi="Calibri"/>
          <w:color w:val="212121"/>
          <w:sz w:val="22"/>
          <w:szCs w:val="22"/>
          <w:lang w:val="en-GB"/>
        </w:rPr>
        <w:t xml:space="preserve">Willim, Robert (2017) Art Probing and </w:t>
      </w:r>
      <w:proofErr w:type="spellStart"/>
      <w:r w:rsidRPr="00447F95">
        <w:rPr>
          <w:rFonts w:ascii="Calibri" w:hAnsi="Calibri"/>
          <w:color w:val="212121"/>
          <w:sz w:val="22"/>
          <w:szCs w:val="22"/>
          <w:lang w:val="en-GB"/>
        </w:rPr>
        <w:t>Worldmaking</w:t>
      </w:r>
      <w:proofErr w:type="spellEnd"/>
      <w:r w:rsidRPr="00447F95">
        <w:rPr>
          <w:rFonts w:ascii="Calibri" w:hAnsi="Calibri"/>
          <w:color w:val="212121"/>
          <w:sz w:val="22"/>
          <w:szCs w:val="22"/>
          <w:lang w:val="en-GB"/>
        </w:rPr>
        <w:t>. Exploring Museum Imaginaries.</w:t>
      </w:r>
      <w:r w:rsidRPr="00447F95">
        <w:rPr>
          <w:rStyle w:val="apple-converted-space"/>
          <w:rFonts w:ascii="Calibri" w:hAnsi="Calibri"/>
          <w:color w:val="212121"/>
          <w:sz w:val="22"/>
          <w:szCs w:val="22"/>
          <w:lang w:val="en-GB"/>
        </w:rPr>
        <w:t> </w:t>
      </w:r>
      <w:r w:rsidRPr="00447F95">
        <w:rPr>
          <w:rFonts w:ascii="Calibri" w:hAnsi="Calibri"/>
          <w:i/>
          <w:iCs/>
          <w:color w:val="212121"/>
          <w:sz w:val="22"/>
          <w:szCs w:val="22"/>
          <w:lang w:val="en-GB"/>
        </w:rPr>
        <w:t xml:space="preserve">Hamburger Journal </w:t>
      </w:r>
      <w:proofErr w:type="spellStart"/>
      <w:r w:rsidRPr="00447F95">
        <w:rPr>
          <w:rFonts w:ascii="Calibri" w:hAnsi="Calibri"/>
          <w:i/>
          <w:iCs/>
          <w:color w:val="212121"/>
          <w:sz w:val="22"/>
          <w:szCs w:val="22"/>
          <w:lang w:val="en-GB"/>
        </w:rPr>
        <w:t>Für</w:t>
      </w:r>
      <w:proofErr w:type="spellEnd"/>
      <w:r w:rsidRPr="00447F95">
        <w:rPr>
          <w:rFonts w:ascii="Calibri" w:hAnsi="Calibri"/>
          <w:i/>
          <w:iCs/>
          <w:color w:val="212121"/>
          <w:sz w:val="22"/>
          <w:szCs w:val="22"/>
          <w:lang w:val="en-GB"/>
        </w:rPr>
        <w:t xml:space="preserve"> </w:t>
      </w:r>
      <w:proofErr w:type="spellStart"/>
      <w:r w:rsidRPr="00447F95">
        <w:rPr>
          <w:rFonts w:ascii="Calibri" w:hAnsi="Calibri"/>
          <w:i/>
          <w:iCs/>
          <w:color w:val="212121"/>
          <w:sz w:val="22"/>
          <w:szCs w:val="22"/>
          <w:lang w:val="en-GB"/>
        </w:rPr>
        <w:t>Kulturantropologie</w:t>
      </w:r>
      <w:proofErr w:type="spellEnd"/>
      <w:r w:rsidRPr="00447F95">
        <w:rPr>
          <w:rFonts w:ascii="Calibri" w:hAnsi="Calibri"/>
          <w:color w:val="212121"/>
          <w:sz w:val="22"/>
          <w:szCs w:val="22"/>
          <w:lang w:val="en-GB"/>
        </w:rPr>
        <w:t>. (20 pages)</w:t>
      </w:r>
    </w:p>
    <w:p w14:paraId="32A002F2" w14:textId="77777777" w:rsidR="00D54286" w:rsidRPr="00447F95" w:rsidRDefault="00D54286" w:rsidP="00D54286">
      <w:pPr>
        <w:pStyle w:val="xmsonormal"/>
        <w:spacing w:before="0" w:beforeAutospacing="0" w:after="0" w:afterAutospacing="0"/>
        <w:rPr>
          <w:rFonts w:ascii="Calibri" w:hAnsi="Calibri"/>
          <w:color w:val="212121"/>
          <w:sz w:val="24"/>
          <w:szCs w:val="24"/>
        </w:rPr>
      </w:pPr>
      <w:r w:rsidRPr="00447F95">
        <w:rPr>
          <w:rFonts w:ascii="Calibri" w:hAnsi="Calibri"/>
          <w:color w:val="212121"/>
          <w:sz w:val="22"/>
          <w:szCs w:val="22"/>
          <w:lang w:val="en-GB"/>
        </w:rPr>
        <w:t>ISSN: 2365-1016</w:t>
      </w:r>
    </w:p>
    <w:p w14:paraId="3F9DCC24" w14:textId="77777777" w:rsidR="00D54286" w:rsidRPr="00177D85" w:rsidRDefault="00D54286" w:rsidP="00D305C0">
      <w:pPr>
        <w:rPr>
          <w:lang w:val="en-US"/>
        </w:rPr>
      </w:pPr>
    </w:p>
    <w:p w14:paraId="23AD4CD5" w14:textId="77777777" w:rsidR="00195BB4" w:rsidRPr="0095171D" w:rsidRDefault="00746FFE" w:rsidP="00746FFE">
      <w:pPr>
        <w:jc w:val="center"/>
        <w:rPr>
          <w:lang w:val="en-US"/>
        </w:rPr>
      </w:pPr>
      <w:r w:rsidRPr="0095171D">
        <w:rPr>
          <w:lang w:val="en-US"/>
        </w:rPr>
        <w:t>***</w:t>
      </w:r>
    </w:p>
    <w:p w14:paraId="4A69535B" w14:textId="77777777" w:rsidR="00D305C0" w:rsidRPr="000560D7" w:rsidRDefault="001575B3" w:rsidP="000560D7">
      <w:pPr>
        <w:pStyle w:val="Rubrik2"/>
        <w:rPr>
          <w:lang w:val="en-US"/>
        </w:rPr>
      </w:pPr>
      <w:r w:rsidRPr="0095171D">
        <w:rPr>
          <w:lang w:val="en-US"/>
        </w:rPr>
        <w:t>Friday</w:t>
      </w:r>
      <w:r w:rsidR="009B0057">
        <w:rPr>
          <w:lang w:val="en-US"/>
        </w:rPr>
        <w:t xml:space="preserve"> February 16</w:t>
      </w:r>
      <w:r w:rsidR="00195BB4" w:rsidRPr="0095171D">
        <w:rPr>
          <w:lang w:val="en-US"/>
        </w:rPr>
        <w:t>, 20</w:t>
      </w:r>
      <w:r w:rsidRPr="0095171D">
        <w:rPr>
          <w:lang w:val="en-US"/>
        </w:rPr>
        <w:t>1</w:t>
      </w:r>
      <w:r w:rsidR="009B0057">
        <w:rPr>
          <w:lang w:val="en-US"/>
        </w:rPr>
        <w:t>8</w:t>
      </w:r>
      <w:r w:rsidR="00195BB4" w:rsidRPr="0095171D">
        <w:rPr>
          <w:lang w:val="en-US"/>
        </w:rPr>
        <w:t xml:space="preserve"> (</w:t>
      </w:r>
      <w:r w:rsidR="00DF6958" w:rsidRPr="0095171D">
        <w:rPr>
          <w:lang w:val="en-US"/>
        </w:rPr>
        <w:t xml:space="preserve">Copenhagen &amp; </w:t>
      </w:r>
      <w:r w:rsidR="00195BB4" w:rsidRPr="0095171D">
        <w:rPr>
          <w:lang w:val="en-US"/>
        </w:rPr>
        <w:t xml:space="preserve">Lund) </w:t>
      </w:r>
    </w:p>
    <w:p w14:paraId="45AFAAF1" w14:textId="77777777" w:rsidR="00D305C0" w:rsidRPr="0095171D" w:rsidRDefault="00D305C0" w:rsidP="00D305C0">
      <w:pPr>
        <w:rPr>
          <w:b/>
          <w:lang w:val="en-US"/>
        </w:rPr>
      </w:pPr>
      <w:r w:rsidRPr="0095171D">
        <w:rPr>
          <w:b/>
          <w:lang w:val="en-US"/>
        </w:rPr>
        <w:t>Workshop</w:t>
      </w:r>
    </w:p>
    <w:p w14:paraId="7F3DB411" w14:textId="77777777" w:rsidR="00D305C0" w:rsidRPr="0095171D" w:rsidRDefault="00D305C0" w:rsidP="00D305C0">
      <w:pPr>
        <w:rPr>
          <w:lang w:val="en-US"/>
        </w:rPr>
      </w:pPr>
      <w:r w:rsidRPr="0095171D">
        <w:rPr>
          <w:lang w:val="en-US"/>
        </w:rPr>
        <w:t xml:space="preserve">Presentation: Each student briefly presents portions of her/his group’s results. Each student is allotted 3 minutes with 3-5 Power Point Slides in which to make a presentation addressing the question of how the materials from an individual interview and focus group interview differ. At least one slide should even address the question of what happens to the information you collect from interviews when they move from the spoken word to the written word, that is to say when they are transcribed.     </w:t>
      </w:r>
    </w:p>
    <w:p w14:paraId="7D31EC2E" w14:textId="77777777" w:rsidR="00D305C0" w:rsidRPr="0095171D" w:rsidRDefault="00D305C0" w:rsidP="00D305C0">
      <w:pPr>
        <w:rPr>
          <w:lang w:val="en-US"/>
        </w:rPr>
      </w:pPr>
      <w:r w:rsidRPr="0095171D">
        <w:rPr>
          <w:lang w:val="en-US"/>
        </w:rPr>
        <w:t xml:space="preserve">a. Focus Group Experiences                </w:t>
      </w:r>
    </w:p>
    <w:p w14:paraId="7F3E9239" w14:textId="77777777" w:rsidR="00D305C0" w:rsidRPr="0095171D" w:rsidRDefault="00D305C0" w:rsidP="00D305C0">
      <w:pPr>
        <w:rPr>
          <w:lang w:val="en-US"/>
        </w:rPr>
      </w:pPr>
      <w:r w:rsidRPr="0095171D">
        <w:rPr>
          <w:lang w:val="en-US"/>
        </w:rPr>
        <w:t>b. Individual Interview Experiences</w:t>
      </w:r>
    </w:p>
    <w:p w14:paraId="1E7C9C1B" w14:textId="77777777" w:rsidR="00D305C0" w:rsidRPr="0095171D" w:rsidRDefault="00D305C0" w:rsidP="00D305C0">
      <w:pPr>
        <w:rPr>
          <w:lang w:val="en-US"/>
        </w:rPr>
      </w:pPr>
      <w:r w:rsidRPr="0095171D">
        <w:rPr>
          <w:lang w:val="en-US"/>
        </w:rPr>
        <w:t>c. Reflections on Transcribing</w:t>
      </w:r>
    </w:p>
    <w:p w14:paraId="2D7D73FA" w14:textId="77777777" w:rsidR="000B1E59" w:rsidRDefault="000B1E59" w:rsidP="00A42D4F">
      <w:pPr>
        <w:rPr>
          <w:lang w:val="en-US"/>
        </w:rPr>
      </w:pPr>
    </w:p>
    <w:p w14:paraId="40D71231" w14:textId="4A67E1D3" w:rsidR="00057FDE" w:rsidRDefault="000011C9" w:rsidP="00A42D4F">
      <w:pPr>
        <w:rPr>
          <w:lang w:val="en-US"/>
        </w:rPr>
      </w:pPr>
      <w:r>
        <w:rPr>
          <w:lang w:val="en-US"/>
        </w:rPr>
        <w:t>Classroom</w:t>
      </w:r>
      <w:r w:rsidR="000B1E59">
        <w:rPr>
          <w:lang w:val="en-US"/>
        </w:rPr>
        <w:t xml:space="preserve"> (Lund)</w:t>
      </w:r>
      <w:r w:rsidR="00A761D8">
        <w:rPr>
          <w:lang w:val="en-US"/>
        </w:rPr>
        <w:t>:  8:15-11</w:t>
      </w:r>
      <w:r>
        <w:rPr>
          <w:lang w:val="en-US"/>
        </w:rPr>
        <w:t>:00 LUX</w:t>
      </w:r>
      <w:r w:rsidR="00EA3D1D">
        <w:rPr>
          <w:lang w:val="en-US"/>
        </w:rPr>
        <w:t xml:space="preserve">: B352 </w:t>
      </w:r>
      <w:r w:rsidR="008D0947">
        <w:rPr>
          <w:lang w:val="en-US"/>
        </w:rPr>
        <w:t xml:space="preserve">Tom O’Dell &amp; </w:t>
      </w:r>
      <w:proofErr w:type="spellStart"/>
      <w:r w:rsidR="008D0947">
        <w:rPr>
          <w:lang w:val="en-US"/>
        </w:rPr>
        <w:t>Kasia</w:t>
      </w:r>
      <w:proofErr w:type="spellEnd"/>
      <w:r w:rsidR="00EA3D1D">
        <w:rPr>
          <w:lang w:val="en-US"/>
        </w:rPr>
        <w:t xml:space="preserve"> Herd</w:t>
      </w:r>
    </w:p>
    <w:p w14:paraId="15E1A983" w14:textId="2EC27D81" w:rsidR="000011C9" w:rsidRPr="000011C9" w:rsidRDefault="000B1E59" w:rsidP="00A42D4F">
      <w:pPr>
        <w:rPr>
          <w:lang w:val="en-US"/>
        </w:rPr>
      </w:pPr>
      <w:r>
        <w:rPr>
          <w:lang w:val="en-US"/>
        </w:rPr>
        <w:t>Classroom (</w:t>
      </w:r>
      <w:r w:rsidR="000011C9">
        <w:rPr>
          <w:lang w:val="en-US"/>
        </w:rPr>
        <w:t>Copenhagen</w:t>
      </w:r>
      <w:r>
        <w:rPr>
          <w:lang w:val="en-US"/>
        </w:rPr>
        <w:t>)</w:t>
      </w:r>
      <w:r w:rsidR="000011C9">
        <w:rPr>
          <w:lang w:val="en-US"/>
        </w:rPr>
        <w:t xml:space="preserve">: </w:t>
      </w:r>
      <w:r w:rsidR="003801CF">
        <w:rPr>
          <w:lang w:val="en-US"/>
        </w:rPr>
        <w:t xml:space="preserve">10:15-13:00, Room </w:t>
      </w:r>
      <w:r w:rsidR="003D587B">
        <w:rPr>
          <w:lang w:val="en-US"/>
        </w:rPr>
        <w:t>1</w:t>
      </w:r>
      <w:r w:rsidR="00D904C6">
        <w:rPr>
          <w:lang w:val="en-US"/>
        </w:rPr>
        <w:t>2.0.3</w:t>
      </w:r>
      <w:r w:rsidR="003D587B">
        <w:rPr>
          <w:lang w:val="en-US"/>
        </w:rPr>
        <w:t>7</w:t>
      </w:r>
      <w:r w:rsidR="00D904C6">
        <w:rPr>
          <w:lang w:val="en-US"/>
        </w:rPr>
        <w:t xml:space="preserve"> </w:t>
      </w:r>
    </w:p>
    <w:p w14:paraId="0D30B38D" w14:textId="77777777" w:rsidR="00195BB4" w:rsidRPr="0095171D" w:rsidRDefault="00746FFE" w:rsidP="00746FFE">
      <w:pPr>
        <w:jc w:val="center"/>
        <w:rPr>
          <w:lang w:val="en-US"/>
        </w:rPr>
      </w:pPr>
      <w:r w:rsidRPr="0095171D">
        <w:rPr>
          <w:lang w:val="en-US"/>
        </w:rPr>
        <w:t>***</w:t>
      </w:r>
    </w:p>
    <w:p w14:paraId="2064DB1A" w14:textId="77777777" w:rsidR="00195BB4" w:rsidRPr="0095171D" w:rsidRDefault="006E0C96" w:rsidP="00A42D4F">
      <w:pPr>
        <w:pStyle w:val="Rubrik2"/>
        <w:rPr>
          <w:lang w:val="en-US"/>
        </w:rPr>
      </w:pPr>
      <w:r>
        <w:rPr>
          <w:lang w:val="en-US"/>
        </w:rPr>
        <w:t>Tuesday</w:t>
      </w:r>
      <w:r w:rsidR="00195BB4" w:rsidRPr="0095171D">
        <w:rPr>
          <w:lang w:val="en-US"/>
        </w:rPr>
        <w:t xml:space="preserve"> </w:t>
      </w:r>
      <w:r w:rsidR="00E9538B">
        <w:rPr>
          <w:lang w:val="en-US"/>
        </w:rPr>
        <w:t>February 20</w:t>
      </w:r>
      <w:r w:rsidR="00195BB4" w:rsidRPr="0095171D">
        <w:rPr>
          <w:lang w:val="en-US"/>
        </w:rPr>
        <w:t xml:space="preserve">, </w:t>
      </w:r>
      <w:r w:rsidR="008E753D" w:rsidRPr="0095171D">
        <w:rPr>
          <w:lang w:val="en-US"/>
        </w:rPr>
        <w:t>20</w:t>
      </w:r>
      <w:r w:rsidR="001575B3" w:rsidRPr="0095171D">
        <w:rPr>
          <w:lang w:val="en-US"/>
        </w:rPr>
        <w:t>1</w:t>
      </w:r>
      <w:r w:rsidR="009B0057">
        <w:rPr>
          <w:lang w:val="en-US"/>
        </w:rPr>
        <w:t>8</w:t>
      </w:r>
      <w:r w:rsidR="008E753D" w:rsidRPr="0095171D">
        <w:rPr>
          <w:lang w:val="en-US"/>
        </w:rPr>
        <w:t xml:space="preserve"> </w:t>
      </w:r>
      <w:r w:rsidR="00195BB4" w:rsidRPr="0095171D">
        <w:rPr>
          <w:lang w:val="en-US"/>
        </w:rPr>
        <w:t>(</w:t>
      </w:r>
      <w:r w:rsidR="00C93E00" w:rsidRPr="0095171D">
        <w:rPr>
          <w:lang w:val="en-US"/>
        </w:rPr>
        <w:t>Lund</w:t>
      </w:r>
      <w:r w:rsidR="00195BB4" w:rsidRPr="0095171D">
        <w:rPr>
          <w:lang w:val="en-US"/>
        </w:rPr>
        <w:t>)</w:t>
      </w:r>
    </w:p>
    <w:p w14:paraId="583634BC" w14:textId="77777777" w:rsidR="00195BB4" w:rsidRPr="0095171D" w:rsidRDefault="00195BB4" w:rsidP="00195BB4">
      <w:pPr>
        <w:rPr>
          <w:i/>
          <w:lang w:val="en-US"/>
        </w:rPr>
      </w:pPr>
    </w:p>
    <w:p w14:paraId="3291E44B" w14:textId="77777777" w:rsidR="00D305C0" w:rsidRPr="0095171D" w:rsidRDefault="00D305C0" w:rsidP="00D305C0">
      <w:pPr>
        <w:rPr>
          <w:b/>
          <w:lang w:val="en-US"/>
        </w:rPr>
      </w:pPr>
      <w:r w:rsidRPr="0095171D">
        <w:rPr>
          <w:b/>
          <w:lang w:val="en-US"/>
        </w:rPr>
        <w:t>Ethnography and Digital Sources</w:t>
      </w:r>
    </w:p>
    <w:p w14:paraId="21EFDC7A" w14:textId="77777777" w:rsidR="00D305C0" w:rsidRDefault="00D305C0" w:rsidP="00D305C0">
      <w:pPr>
        <w:rPr>
          <w:lang w:val="en-US"/>
        </w:rPr>
      </w:pPr>
      <w:r w:rsidRPr="0095171D">
        <w:rPr>
          <w:lang w:val="en-US"/>
        </w:rPr>
        <w:t>10:15-12:</w:t>
      </w:r>
      <w:r w:rsidRPr="00727CC1">
        <w:rPr>
          <w:lang w:val="en-US"/>
        </w:rPr>
        <w:t>00 Lecture (</w:t>
      </w:r>
      <w:proofErr w:type="spellStart"/>
      <w:r w:rsidR="00AA17EB" w:rsidRPr="00727CC1">
        <w:rPr>
          <w:lang w:val="en-US"/>
        </w:rPr>
        <w:t>Kasia</w:t>
      </w:r>
      <w:proofErr w:type="spellEnd"/>
      <w:r w:rsidR="00AA17EB" w:rsidRPr="00727CC1">
        <w:rPr>
          <w:lang w:val="en-US"/>
        </w:rPr>
        <w:t xml:space="preserve"> Herd</w:t>
      </w:r>
      <w:r w:rsidRPr="00727CC1">
        <w:rPr>
          <w:lang w:val="en-US"/>
        </w:rPr>
        <w:t>)</w:t>
      </w:r>
    </w:p>
    <w:p w14:paraId="09E9F5E3" w14:textId="566299C9" w:rsidR="000B1E59" w:rsidRPr="0095171D" w:rsidRDefault="000B1E59" w:rsidP="00D305C0">
      <w:pPr>
        <w:rPr>
          <w:lang w:val="en-US"/>
        </w:rPr>
      </w:pPr>
      <w:r w:rsidRPr="0095171D">
        <w:rPr>
          <w:i/>
          <w:lang w:val="en-US"/>
        </w:rPr>
        <w:lastRenderedPageBreak/>
        <w:t>Classroom:</w:t>
      </w:r>
      <w:r>
        <w:rPr>
          <w:lang w:val="en-US"/>
        </w:rPr>
        <w:t xml:space="preserve"> </w:t>
      </w:r>
      <w:r w:rsidRPr="00D229DD">
        <w:rPr>
          <w:lang w:val="en-US"/>
        </w:rPr>
        <w:t>LUX</w:t>
      </w:r>
      <w:proofErr w:type="gramStart"/>
      <w:r w:rsidR="00D229DD" w:rsidRPr="00D229DD">
        <w:rPr>
          <w:lang w:val="en-US"/>
        </w:rPr>
        <w:t>:B129</w:t>
      </w:r>
      <w:proofErr w:type="gramEnd"/>
      <w:r>
        <w:rPr>
          <w:lang w:val="en-US"/>
        </w:rPr>
        <w:t xml:space="preserve"> </w:t>
      </w:r>
    </w:p>
    <w:p w14:paraId="6F8AB677" w14:textId="77777777" w:rsidR="00D305C0" w:rsidRPr="0095171D" w:rsidRDefault="00952174" w:rsidP="00D305C0">
      <w:pPr>
        <w:rPr>
          <w:b/>
          <w:lang w:val="en-US"/>
        </w:rPr>
      </w:pPr>
      <w:proofErr w:type="spellStart"/>
      <w:r>
        <w:rPr>
          <w:b/>
          <w:lang w:val="en-US"/>
        </w:rPr>
        <w:t>Indexicality</w:t>
      </w:r>
      <w:proofErr w:type="spellEnd"/>
      <w:r>
        <w:rPr>
          <w:b/>
          <w:lang w:val="en-US"/>
        </w:rPr>
        <w:t xml:space="preserve"> of Photos</w:t>
      </w:r>
    </w:p>
    <w:p w14:paraId="3786EB7E" w14:textId="77777777" w:rsidR="00D305C0" w:rsidRPr="0095171D" w:rsidRDefault="00D305C0" w:rsidP="00D305C0">
      <w:pPr>
        <w:rPr>
          <w:lang w:val="en-US"/>
        </w:rPr>
      </w:pPr>
      <w:r>
        <w:rPr>
          <w:lang w:val="en-US"/>
        </w:rPr>
        <w:t>13:15</w:t>
      </w:r>
      <w:r w:rsidRPr="0095171D">
        <w:rPr>
          <w:lang w:val="en-US"/>
        </w:rPr>
        <w:t>-1</w:t>
      </w:r>
      <w:r>
        <w:rPr>
          <w:lang w:val="en-US"/>
        </w:rPr>
        <w:t>5</w:t>
      </w:r>
      <w:r w:rsidRPr="0095171D">
        <w:rPr>
          <w:lang w:val="en-US"/>
        </w:rPr>
        <w:t>:00 Lecture (</w:t>
      </w:r>
      <w:r w:rsidR="00952174">
        <w:rPr>
          <w:lang w:val="en-US"/>
        </w:rPr>
        <w:t>Mark Vacher</w:t>
      </w:r>
      <w:r w:rsidRPr="0095171D">
        <w:rPr>
          <w:lang w:val="en-US"/>
        </w:rPr>
        <w:t>)</w:t>
      </w:r>
    </w:p>
    <w:p w14:paraId="4E0508C7" w14:textId="741DCBEB" w:rsidR="00D305C0" w:rsidRDefault="000B1E59" w:rsidP="00D305C0">
      <w:pPr>
        <w:rPr>
          <w:lang w:val="en-US"/>
        </w:rPr>
      </w:pPr>
      <w:r w:rsidRPr="000B1E59">
        <w:rPr>
          <w:i/>
          <w:lang w:val="en-US"/>
        </w:rPr>
        <w:t xml:space="preserve">Classroom: </w:t>
      </w:r>
      <w:r w:rsidRPr="000B1E59">
        <w:rPr>
          <w:lang w:val="en-US"/>
        </w:rPr>
        <w:t>LUX</w:t>
      </w:r>
      <w:proofErr w:type="gramStart"/>
      <w:r w:rsidR="00B22420">
        <w:rPr>
          <w:lang w:val="en-US"/>
        </w:rPr>
        <w:t>:B336</w:t>
      </w:r>
      <w:proofErr w:type="gramEnd"/>
    </w:p>
    <w:p w14:paraId="322EA97D" w14:textId="77777777" w:rsidR="000B1E59" w:rsidRPr="000B1E59" w:rsidRDefault="000B1E59" w:rsidP="00D305C0">
      <w:pPr>
        <w:rPr>
          <w:lang w:val="en-US"/>
        </w:rPr>
      </w:pPr>
    </w:p>
    <w:p w14:paraId="4328E92A" w14:textId="77777777" w:rsidR="00D305C0" w:rsidRPr="0095171D" w:rsidRDefault="00D305C0" w:rsidP="00D305C0">
      <w:pPr>
        <w:rPr>
          <w:i/>
          <w:u w:val="single"/>
          <w:lang w:val="en-US"/>
        </w:rPr>
      </w:pPr>
      <w:r w:rsidRPr="0095171D">
        <w:rPr>
          <w:i/>
          <w:u w:val="single"/>
          <w:lang w:val="en-US"/>
        </w:rPr>
        <w:t>Read:</w:t>
      </w:r>
    </w:p>
    <w:p w14:paraId="1385D869" w14:textId="77777777" w:rsidR="00E9427A" w:rsidRPr="00727CC1" w:rsidRDefault="00E9427A" w:rsidP="00D305C0">
      <w:pPr>
        <w:rPr>
          <w:lang w:val="en-US"/>
        </w:rPr>
      </w:pPr>
      <w:r w:rsidRPr="00727CC1">
        <w:rPr>
          <w:lang w:val="en-US"/>
        </w:rPr>
        <w:t xml:space="preserve">- Ahmed, Sara, “The </w:t>
      </w:r>
      <w:proofErr w:type="spellStart"/>
      <w:r w:rsidRPr="00727CC1">
        <w:rPr>
          <w:lang w:val="en-US"/>
        </w:rPr>
        <w:t>Organisation</w:t>
      </w:r>
      <w:proofErr w:type="spellEnd"/>
      <w:r w:rsidRPr="00727CC1">
        <w:rPr>
          <w:lang w:val="en-US"/>
        </w:rPr>
        <w:t xml:space="preserve"> of Hate” (Chapter 2</w:t>
      </w:r>
      <w:proofErr w:type="gramStart"/>
      <w:r w:rsidRPr="00727CC1">
        <w:rPr>
          <w:lang w:val="en-US"/>
        </w:rPr>
        <w:t xml:space="preserve">)  </w:t>
      </w:r>
      <w:r w:rsidRPr="00727CC1">
        <w:rPr>
          <w:i/>
          <w:lang w:val="en-US"/>
        </w:rPr>
        <w:t>The</w:t>
      </w:r>
      <w:proofErr w:type="gramEnd"/>
      <w:r w:rsidRPr="00727CC1">
        <w:rPr>
          <w:i/>
          <w:lang w:val="en-US"/>
        </w:rPr>
        <w:t xml:space="preserve"> Cultural Politics of Emotion</w:t>
      </w:r>
      <w:r w:rsidRPr="00727CC1">
        <w:rPr>
          <w:lang w:val="en-US"/>
        </w:rPr>
        <w:t xml:space="preserve">. (2004) pp.42-61. Edinburgh: Edinburgh University Press. ISBN 0 74861847 3 (20 pages) </w:t>
      </w:r>
    </w:p>
    <w:p w14:paraId="10CBFA0E" w14:textId="77777777" w:rsidR="00952174" w:rsidRPr="00727CC1" w:rsidRDefault="00952174" w:rsidP="00D305C0">
      <w:pPr>
        <w:rPr>
          <w:i/>
          <w:lang w:val="en-US"/>
        </w:rPr>
      </w:pPr>
      <w:r w:rsidRPr="00727CC1">
        <w:rPr>
          <w:lang w:val="en-US"/>
        </w:rPr>
        <w:t>- Benjamin, Walter () “The Work of Art in the Age of Mechanical Reproduction”, pp. 19-55.</w:t>
      </w:r>
    </w:p>
    <w:p w14:paraId="7C44B09E" w14:textId="77777777" w:rsidR="003A5200" w:rsidRPr="00727CC1" w:rsidRDefault="003A5200" w:rsidP="00D305C0">
      <w:pPr>
        <w:rPr>
          <w:lang w:val="en-US"/>
        </w:rPr>
      </w:pPr>
      <w:r w:rsidRPr="00727CC1">
        <w:rPr>
          <w:lang w:val="en-US"/>
        </w:rPr>
        <w:t xml:space="preserve">- Blank, Trevor (2013) Introduction: Cyberspace, Technology, and the Mass Media in the Twenty-First Century. Pp. 3-14. In </w:t>
      </w:r>
      <w:r w:rsidRPr="00727CC1">
        <w:rPr>
          <w:i/>
          <w:lang w:val="en-US"/>
        </w:rPr>
        <w:t xml:space="preserve">The Last Laugh: Folk Humor, Celebrity culture, and Mass-Mediated Disasters in the Digital Age. </w:t>
      </w:r>
      <w:r w:rsidRPr="00727CC1">
        <w:rPr>
          <w:lang w:val="en-US"/>
        </w:rPr>
        <w:t>Madison: University of Wisconsin Press. ISBN: 978-0-299-29204.</w:t>
      </w:r>
    </w:p>
    <w:p w14:paraId="72388CD0" w14:textId="77777777" w:rsidR="003A5200" w:rsidRPr="003A5200" w:rsidRDefault="003A5200" w:rsidP="00D305C0">
      <w:pPr>
        <w:rPr>
          <w:lang w:val="en-US"/>
        </w:rPr>
      </w:pPr>
      <w:r w:rsidRPr="00727CC1">
        <w:rPr>
          <w:lang w:val="en-US"/>
        </w:rPr>
        <w:t>Blank, Trevor (2013) ‘Intimate Strangers’: The Folk Response t</w:t>
      </w:r>
      <w:r w:rsidR="008C59BF" w:rsidRPr="00727CC1">
        <w:rPr>
          <w:lang w:val="en-US"/>
        </w:rPr>
        <w:t>o</w:t>
      </w:r>
      <w:r w:rsidRPr="00727CC1">
        <w:rPr>
          <w:lang w:val="en-US"/>
        </w:rPr>
        <w:t xml:space="preserve"> Celebrity Death and </w:t>
      </w:r>
      <w:proofErr w:type="gramStart"/>
      <w:r w:rsidRPr="00727CC1">
        <w:rPr>
          <w:lang w:val="en-US"/>
        </w:rPr>
        <w:t>Falls</w:t>
      </w:r>
      <w:proofErr w:type="gramEnd"/>
      <w:r w:rsidRPr="00727CC1">
        <w:rPr>
          <w:lang w:val="en-US"/>
        </w:rPr>
        <w:t xml:space="preserve"> from Grace. Pp. 57-69. In </w:t>
      </w:r>
      <w:r w:rsidRPr="00727CC1">
        <w:rPr>
          <w:i/>
          <w:lang w:val="en-US"/>
        </w:rPr>
        <w:t xml:space="preserve">The Last Laugh: Folk Humor, Celebrity culture, and Mass-Mediated Disasters in the Digital Age. </w:t>
      </w:r>
      <w:r w:rsidRPr="00727CC1">
        <w:rPr>
          <w:lang w:val="en-US"/>
        </w:rPr>
        <w:t>Madison: University of Wisconsin Press. ISBN: 978-0-299-29204.</w:t>
      </w:r>
    </w:p>
    <w:p w14:paraId="7E7F0BA8" w14:textId="77777777" w:rsidR="00D305C0" w:rsidRPr="0095171D" w:rsidRDefault="00D305C0" w:rsidP="00D305C0">
      <w:pPr>
        <w:rPr>
          <w:lang w:val="en-US"/>
        </w:rPr>
      </w:pPr>
      <w:r w:rsidRPr="0095171D">
        <w:rPr>
          <w:lang w:val="en-US"/>
        </w:rPr>
        <w:t xml:space="preserve">- Davies, Charlotte (2008) ‘Using Visual Methods’ in Charlotte </w:t>
      </w:r>
      <w:proofErr w:type="spellStart"/>
      <w:r w:rsidRPr="0095171D">
        <w:rPr>
          <w:lang w:val="en-US"/>
        </w:rPr>
        <w:t>Aull</w:t>
      </w:r>
      <w:proofErr w:type="spellEnd"/>
      <w:r w:rsidRPr="0095171D">
        <w:rPr>
          <w:lang w:val="en-US"/>
        </w:rPr>
        <w:t xml:space="preserve"> Davies </w:t>
      </w:r>
      <w:r w:rsidRPr="0095171D">
        <w:rPr>
          <w:i/>
          <w:lang w:val="en-US"/>
        </w:rPr>
        <w:t>Reflexive Ethnography</w:t>
      </w:r>
      <w:r w:rsidRPr="0095171D">
        <w:rPr>
          <w:lang w:val="en-US"/>
        </w:rPr>
        <w:t>. Pp. 129-150. New York: Routledge.</w:t>
      </w:r>
    </w:p>
    <w:p w14:paraId="6AEF3539" w14:textId="77777777" w:rsidR="00D305C0" w:rsidRPr="0071398B" w:rsidRDefault="00D305C0" w:rsidP="00D305C0">
      <w:pPr>
        <w:rPr>
          <w:lang w:val="en-US"/>
        </w:rPr>
      </w:pPr>
      <w:r w:rsidRPr="0095171D">
        <w:rPr>
          <w:lang w:val="en-US"/>
        </w:rPr>
        <w:t xml:space="preserve">- Davies, Charlotte (2008) ‘Internet ethnography’ in Charlotte </w:t>
      </w:r>
      <w:proofErr w:type="spellStart"/>
      <w:r w:rsidRPr="0095171D">
        <w:rPr>
          <w:lang w:val="en-US"/>
        </w:rPr>
        <w:t>Aull</w:t>
      </w:r>
      <w:proofErr w:type="spellEnd"/>
      <w:r w:rsidRPr="0095171D">
        <w:rPr>
          <w:lang w:val="en-US"/>
        </w:rPr>
        <w:t xml:space="preserve"> Davies </w:t>
      </w:r>
      <w:r w:rsidRPr="0095171D">
        <w:rPr>
          <w:i/>
          <w:lang w:val="en-US"/>
        </w:rPr>
        <w:t>Reflexive Ethnography</w:t>
      </w:r>
      <w:r w:rsidRPr="0095171D">
        <w:rPr>
          <w:lang w:val="en-US"/>
        </w:rPr>
        <w:t>. Pp. 151-170. New York: Routledge.</w:t>
      </w:r>
    </w:p>
    <w:p w14:paraId="75D9BC06" w14:textId="77777777" w:rsidR="00D305C0" w:rsidRPr="0071398B" w:rsidRDefault="00D305C0" w:rsidP="00D305C0">
      <w:pPr>
        <w:rPr>
          <w:lang w:val="en-US"/>
        </w:rPr>
      </w:pPr>
      <w:r w:rsidRPr="0071398B">
        <w:rPr>
          <w:lang w:val="en-US"/>
        </w:rPr>
        <w:t xml:space="preserve">- </w:t>
      </w:r>
      <w:proofErr w:type="spellStart"/>
      <w:r w:rsidRPr="0071398B">
        <w:rPr>
          <w:lang w:val="en-US"/>
        </w:rPr>
        <w:t>Hirvi</w:t>
      </w:r>
      <w:proofErr w:type="spellEnd"/>
      <w:r w:rsidRPr="0071398B">
        <w:rPr>
          <w:lang w:val="en-US"/>
        </w:rPr>
        <w:t xml:space="preserve">, Laura (2012) “Multi-sited Fieldwork amongst Sikhs in Finland and California: Reaching the Offline via the Online” in </w:t>
      </w:r>
      <w:r w:rsidRPr="0071398B">
        <w:rPr>
          <w:i/>
          <w:lang w:val="en-US"/>
        </w:rPr>
        <w:t>Where is the Field? The Experience of Migration Viewed through the Prism of Ethnographic Fieldwork</w:t>
      </w:r>
      <w:r w:rsidRPr="0071398B">
        <w:rPr>
          <w:lang w:val="en-US"/>
        </w:rPr>
        <w:t>. pp. 23-44. Helsinki: Finnish Literature Society.</w:t>
      </w:r>
    </w:p>
    <w:p w14:paraId="3D0F16CF" w14:textId="77777777" w:rsidR="00D305C0" w:rsidRPr="0095171D" w:rsidRDefault="00D305C0" w:rsidP="00D305C0">
      <w:pPr>
        <w:rPr>
          <w:lang w:val="en-US"/>
        </w:rPr>
      </w:pPr>
      <w:r w:rsidRPr="0095171D">
        <w:rPr>
          <w:lang w:val="en-US"/>
        </w:rPr>
        <w:t xml:space="preserve">- </w:t>
      </w:r>
      <w:proofErr w:type="spellStart"/>
      <w:r w:rsidRPr="0095171D">
        <w:rPr>
          <w:lang w:val="en-US"/>
        </w:rPr>
        <w:t>Hurdley</w:t>
      </w:r>
      <w:proofErr w:type="spellEnd"/>
      <w:r w:rsidRPr="0095171D">
        <w:rPr>
          <w:lang w:val="en-US"/>
        </w:rPr>
        <w:t xml:space="preserve">, Rachel (2007) Focal Points: Framing Material Culture and Visual Data. In </w:t>
      </w:r>
      <w:hyperlink r:id="rId23" w:history="1">
        <w:r w:rsidRPr="0095171D">
          <w:rPr>
            <w:rStyle w:val="Hyperlnk"/>
            <w:i/>
            <w:lang w:val="en-US"/>
          </w:rPr>
          <w:t>Qualitative Research.</w:t>
        </w:r>
        <w:r w:rsidRPr="0095171D">
          <w:rPr>
            <w:rStyle w:val="Hyperlnk"/>
            <w:lang w:val="en-US"/>
          </w:rPr>
          <w:t xml:space="preserve"> 7(3):355-374.</w:t>
        </w:r>
      </w:hyperlink>
    </w:p>
    <w:p w14:paraId="06EADAF2" w14:textId="77777777" w:rsidR="00D305C0" w:rsidRPr="0095171D" w:rsidRDefault="00D305C0" w:rsidP="00D305C0">
      <w:pPr>
        <w:rPr>
          <w:i/>
          <w:lang w:val="en-US"/>
        </w:rPr>
      </w:pPr>
      <w:r w:rsidRPr="0095171D">
        <w:rPr>
          <w:lang w:val="en-US"/>
        </w:rPr>
        <w:t xml:space="preserve">- Mason, Paul (2005) Visual Data in Applied Qualitative Research: Lessons from Experience. In </w:t>
      </w:r>
      <w:hyperlink r:id="rId24" w:history="1">
        <w:r w:rsidRPr="0095171D">
          <w:rPr>
            <w:rStyle w:val="Hyperlnk"/>
            <w:i/>
            <w:lang w:val="en-US"/>
          </w:rPr>
          <w:t>Qualitative Research</w:t>
        </w:r>
        <w:r w:rsidRPr="0095171D">
          <w:rPr>
            <w:rStyle w:val="Hyperlnk"/>
            <w:lang w:val="en-US"/>
          </w:rPr>
          <w:t xml:space="preserve"> 5(3): 325-346.</w:t>
        </w:r>
      </w:hyperlink>
    </w:p>
    <w:p w14:paraId="7ADE1DEC" w14:textId="77777777" w:rsidR="00727CC1" w:rsidRDefault="00D305C0" w:rsidP="00D305C0">
      <w:pPr>
        <w:spacing w:line="240" w:lineRule="auto"/>
        <w:rPr>
          <w:rFonts w:cs="Calibri"/>
          <w:lang w:val="en-US"/>
        </w:rPr>
      </w:pPr>
      <w:r w:rsidRPr="0095171D">
        <w:rPr>
          <w:rFonts w:eastAsia="Times New Roman"/>
          <w:iCs/>
          <w:color w:val="000000"/>
          <w:lang w:val="en-US" w:eastAsia="sv-SE"/>
        </w:rPr>
        <w:t xml:space="preserve">- </w:t>
      </w:r>
      <w:proofErr w:type="spellStart"/>
      <w:r w:rsidRPr="0095171D">
        <w:rPr>
          <w:rFonts w:eastAsia="Times New Roman" w:cs="Calibri"/>
          <w:iCs/>
          <w:color w:val="000000"/>
          <w:lang w:val="en-US" w:eastAsia="sv-SE"/>
        </w:rPr>
        <w:t>Rokka</w:t>
      </w:r>
      <w:proofErr w:type="spellEnd"/>
      <w:r w:rsidRPr="0095171D">
        <w:rPr>
          <w:rFonts w:eastAsia="Times New Roman" w:cs="Calibri"/>
          <w:iCs/>
          <w:color w:val="000000"/>
          <w:lang w:val="en-US" w:eastAsia="sv-SE"/>
        </w:rPr>
        <w:t xml:space="preserve">, </w:t>
      </w:r>
      <w:proofErr w:type="spellStart"/>
      <w:r w:rsidRPr="0095171D">
        <w:rPr>
          <w:rFonts w:eastAsia="Times New Roman" w:cs="Calibri"/>
          <w:iCs/>
          <w:color w:val="000000"/>
          <w:lang w:val="en-US" w:eastAsia="sv-SE"/>
        </w:rPr>
        <w:t>Joonas</w:t>
      </w:r>
      <w:proofErr w:type="spellEnd"/>
      <w:r w:rsidRPr="0095171D">
        <w:rPr>
          <w:rFonts w:eastAsia="Times New Roman" w:cs="Calibri"/>
          <w:iCs/>
          <w:color w:val="000000"/>
          <w:lang w:val="en-US" w:eastAsia="sv-SE"/>
        </w:rPr>
        <w:t xml:space="preserve"> (2010) </w:t>
      </w:r>
      <w:proofErr w:type="spellStart"/>
      <w:r w:rsidRPr="0095171D">
        <w:rPr>
          <w:rFonts w:cs="Calibri"/>
          <w:lang w:val="en-US"/>
        </w:rPr>
        <w:t>Netnographic</w:t>
      </w:r>
      <w:proofErr w:type="spellEnd"/>
      <w:r w:rsidRPr="0095171D">
        <w:rPr>
          <w:rFonts w:cs="Calibri"/>
          <w:lang w:val="en-US"/>
        </w:rPr>
        <w:t xml:space="preserve"> inquiry and new </w:t>
      </w:r>
      <w:proofErr w:type="spellStart"/>
      <w:r w:rsidRPr="0095171D">
        <w:rPr>
          <w:rFonts w:cs="Calibri"/>
          <w:lang w:val="en-US"/>
        </w:rPr>
        <w:t>translocal</w:t>
      </w:r>
      <w:proofErr w:type="spellEnd"/>
      <w:r w:rsidRPr="0095171D">
        <w:rPr>
          <w:rFonts w:cs="Calibri"/>
          <w:lang w:val="en-US"/>
        </w:rPr>
        <w:t xml:space="preserve"> sites of the social. In </w:t>
      </w:r>
      <w:r w:rsidRPr="0095171D">
        <w:rPr>
          <w:rFonts w:cs="Calibri"/>
          <w:i/>
          <w:lang w:val="en-US"/>
        </w:rPr>
        <w:t>International Journal of Consumer Studies</w:t>
      </w:r>
      <w:r>
        <w:rPr>
          <w:rFonts w:cs="Calibri"/>
          <w:lang w:val="en-US"/>
        </w:rPr>
        <w:t>. 34 (4)</w:t>
      </w:r>
      <w:proofErr w:type="gramStart"/>
      <w:r>
        <w:rPr>
          <w:rFonts w:cs="Calibri"/>
          <w:lang w:val="en-US"/>
        </w:rPr>
        <w:t>:381</w:t>
      </w:r>
      <w:proofErr w:type="gramEnd"/>
      <w:r>
        <w:rPr>
          <w:rFonts w:cs="Calibri"/>
          <w:lang w:val="en-US"/>
        </w:rPr>
        <w:t>-388.</w:t>
      </w:r>
    </w:p>
    <w:p w14:paraId="362EE6CA" w14:textId="77777777" w:rsidR="00727CC1" w:rsidRDefault="00727CC1" w:rsidP="00727CC1">
      <w:pPr>
        <w:spacing w:after="0" w:line="240" w:lineRule="auto"/>
        <w:rPr>
          <w:rFonts w:ascii="Segoe UI" w:eastAsia="Times New Roman" w:hAnsi="Segoe UI" w:cs="Segoe UI"/>
          <w:color w:val="212121"/>
          <w:sz w:val="23"/>
          <w:szCs w:val="23"/>
          <w:lang w:eastAsia="sv-SE"/>
        </w:rPr>
      </w:pPr>
      <w:r>
        <w:rPr>
          <w:rFonts w:cs="Calibri"/>
          <w:lang w:val="en-US"/>
        </w:rPr>
        <w:t xml:space="preserve">- </w:t>
      </w:r>
      <w:proofErr w:type="spellStart"/>
      <w:r>
        <w:rPr>
          <w:rFonts w:eastAsia="Times New Roman" w:cs="Segoe UI"/>
          <w:color w:val="212121"/>
          <w:lang w:val="en-US" w:eastAsia="sv-SE"/>
        </w:rPr>
        <w:t>Scheer</w:t>
      </w:r>
      <w:proofErr w:type="spellEnd"/>
      <w:r>
        <w:rPr>
          <w:rFonts w:eastAsia="Times New Roman" w:cs="Segoe UI"/>
          <w:color w:val="212121"/>
          <w:lang w:val="en-US" w:eastAsia="sv-SE"/>
        </w:rPr>
        <w:t>, Monique (2012</w:t>
      </w:r>
      <w:proofErr w:type="gramStart"/>
      <w:r>
        <w:rPr>
          <w:rFonts w:eastAsia="Times New Roman" w:cs="Segoe UI"/>
          <w:color w:val="212121"/>
          <w:lang w:val="en-US" w:eastAsia="sv-SE"/>
        </w:rPr>
        <w:t xml:space="preserve">)  </w:t>
      </w:r>
      <w:r w:rsidRPr="00727CC1">
        <w:rPr>
          <w:rFonts w:eastAsia="Times New Roman" w:cs="Segoe UI"/>
          <w:color w:val="212121"/>
          <w:lang w:val="en-US" w:eastAsia="sv-SE"/>
        </w:rPr>
        <w:t>Are</w:t>
      </w:r>
      <w:proofErr w:type="gramEnd"/>
      <w:r w:rsidRPr="00727CC1">
        <w:rPr>
          <w:rFonts w:eastAsia="Times New Roman" w:cs="Segoe UI"/>
          <w:color w:val="212121"/>
          <w:lang w:val="en-US" w:eastAsia="sv-SE"/>
        </w:rPr>
        <w:t xml:space="preserve"> Emotions a Kind of Practice (And is that What Makes Them Have a History)? A </w:t>
      </w:r>
      <w:proofErr w:type="spellStart"/>
      <w:r w:rsidRPr="00727CC1">
        <w:rPr>
          <w:rFonts w:eastAsia="Times New Roman" w:cs="Segoe UI"/>
          <w:color w:val="212121"/>
          <w:lang w:val="en-US" w:eastAsia="sv-SE"/>
        </w:rPr>
        <w:t>Bourdieuian</w:t>
      </w:r>
      <w:proofErr w:type="spellEnd"/>
      <w:r w:rsidRPr="00727CC1">
        <w:rPr>
          <w:rFonts w:eastAsia="Times New Roman" w:cs="Segoe UI"/>
          <w:color w:val="212121"/>
          <w:lang w:val="en-US" w:eastAsia="sv-SE"/>
        </w:rPr>
        <w:t xml:space="preserve"> Approach to Understanding Emotion.</w:t>
      </w:r>
      <w:r>
        <w:rPr>
          <w:rFonts w:ascii="Segoe UI" w:eastAsia="Times New Roman" w:hAnsi="Segoe UI" w:cs="Segoe UI"/>
          <w:color w:val="212121"/>
          <w:sz w:val="23"/>
          <w:szCs w:val="23"/>
          <w:lang w:eastAsia="sv-SE"/>
        </w:rPr>
        <w:t xml:space="preserve"> In </w:t>
      </w:r>
      <w:r w:rsidRPr="00727CC1">
        <w:rPr>
          <w:rFonts w:eastAsia="Times New Roman" w:cs="Segoe UI"/>
          <w:i/>
          <w:iCs/>
          <w:color w:val="212121"/>
          <w:lang w:val="en-US" w:eastAsia="sv-SE"/>
        </w:rPr>
        <w:t>History and Theory</w:t>
      </w:r>
      <w:r w:rsidRPr="00727CC1">
        <w:rPr>
          <w:rFonts w:eastAsia="Times New Roman" w:cs="Segoe UI"/>
          <w:color w:val="212121"/>
          <w:lang w:val="en-US" w:eastAsia="sv-SE"/>
        </w:rPr>
        <w:t> 2012, vol. 51, May</w:t>
      </w:r>
      <w:r>
        <w:rPr>
          <w:rFonts w:eastAsia="Times New Roman" w:cs="Segoe UI"/>
          <w:color w:val="212121"/>
          <w:lang w:val="en-US" w:eastAsia="sv-SE"/>
        </w:rPr>
        <w:t>.</w:t>
      </w:r>
      <w:r w:rsidRPr="00727CC1">
        <w:rPr>
          <w:rFonts w:eastAsia="Times New Roman" w:cs="Segoe UI"/>
          <w:color w:val="212121"/>
          <w:lang w:val="en-US" w:eastAsia="sv-SE"/>
        </w:rPr>
        <w:t xml:space="preserve"> </w:t>
      </w:r>
    </w:p>
    <w:p w14:paraId="40589731" w14:textId="77777777" w:rsidR="00727CC1" w:rsidRPr="00727CC1" w:rsidRDefault="00727CC1" w:rsidP="00727CC1">
      <w:pPr>
        <w:spacing w:after="0" w:line="240" w:lineRule="auto"/>
        <w:rPr>
          <w:rFonts w:ascii="Segoe UI" w:eastAsia="Times New Roman" w:hAnsi="Segoe UI" w:cs="Segoe UI"/>
          <w:color w:val="212121"/>
          <w:sz w:val="23"/>
          <w:szCs w:val="23"/>
          <w:lang w:eastAsia="sv-SE"/>
        </w:rPr>
      </w:pPr>
    </w:p>
    <w:p w14:paraId="21AD1B67" w14:textId="77777777" w:rsidR="00D305C0" w:rsidRPr="0095171D" w:rsidRDefault="00D305C0" w:rsidP="00D305C0">
      <w:pPr>
        <w:rPr>
          <w:lang w:val="en-US"/>
        </w:rPr>
      </w:pPr>
      <w:r w:rsidRPr="0095171D">
        <w:rPr>
          <w:lang w:val="en-US"/>
        </w:rPr>
        <w:lastRenderedPageBreak/>
        <w:t xml:space="preserve">- Sunderland Patricia &amp; Denny, Rita (2007) ‘Ethnographic Video in Consumer Research: Fulfilling the Promise?’ In Patricia Sunderland &amp; Rita Denny (eds.), </w:t>
      </w:r>
      <w:r w:rsidRPr="0095171D">
        <w:rPr>
          <w:i/>
          <w:lang w:val="en-US"/>
        </w:rPr>
        <w:t>Doing Anthropology in Consumer Research</w:t>
      </w:r>
      <w:r w:rsidRPr="0095171D">
        <w:rPr>
          <w:lang w:val="en-US"/>
        </w:rPr>
        <w:t xml:space="preserve">. Pp. 249-278. Walnut Creek: West Coast Press, INC. </w:t>
      </w:r>
    </w:p>
    <w:p w14:paraId="090107C7" w14:textId="77777777" w:rsidR="00D305C0" w:rsidRPr="0095171D" w:rsidRDefault="00D305C0" w:rsidP="00D305C0">
      <w:pPr>
        <w:rPr>
          <w:lang w:val="en-US"/>
        </w:rPr>
      </w:pPr>
      <w:r w:rsidRPr="0095171D">
        <w:rPr>
          <w:lang w:val="en-US"/>
        </w:rPr>
        <w:t xml:space="preserve">- Sunderland Patricia &amp; Denny, Rita (2007) ‘Photographs, Ethics, and Exoticization in/of Practice’, In Patricia Sunderland &amp; Rita Denny (eds.), </w:t>
      </w:r>
      <w:r w:rsidRPr="0095171D">
        <w:rPr>
          <w:i/>
          <w:lang w:val="en-US"/>
        </w:rPr>
        <w:t>Doing Anthropology in Consumer Research</w:t>
      </w:r>
      <w:r w:rsidRPr="0095171D">
        <w:rPr>
          <w:lang w:val="en-US"/>
        </w:rPr>
        <w:t xml:space="preserve">. Pp. 279-317. Walnut Creek: West Coast Press, INC. </w:t>
      </w:r>
    </w:p>
    <w:p w14:paraId="07940A1B" w14:textId="77777777" w:rsidR="00195BB4" w:rsidRPr="0095171D" w:rsidRDefault="00746FFE" w:rsidP="00746FFE">
      <w:pPr>
        <w:jc w:val="center"/>
        <w:rPr>
          <w:lang w:val="en-US"/>
        </w:rPr>
      </w:pPr>
      <w:r w:rsidRPr="0095171D">
        <w:rPr>
          <w:lang w:val="en-US"/>
        </w:rPr>
        <w:t>***</w:t>
      </w:r>
    </w:p>
    <w:p w14:paraId="555452BF" w14:textId="77777777" w:rsidR="00195BB4" w:rsidRPr="0095171D" w:rsidRDefault="001575B3" w:rsidP="00A42D4F">
      <w:pPr>
        <w:pStyle w:val="Rubrik2"/>
        <w:rPr>
          <w:lang w:val="en-US"/>
        </w:rPr>
      </w:pPr>
      <w:r w:rsidRPr="0095171D">
        <w:rPr>
          <w:lang w:val="en-US"/>
        </w:rPr>
        <w:t>Friday</w:t>
      </w:r>
      <w:r w:rsidR="00195BB4" w:rsidRPr="0095171D">
        <w:rPr>
          <w:lang w:val="en-US"/>
        </w:rPr>
        <w:t xml:space="preserve"> </w:t>
      </w:r>
      <w:r w:rsidR="00E9538B">
        <w:rPr>
          <w:lang w:val="en-US"/>
        </w:rPr>
        <w:t>February 23</w:t>
      </w:r>
      <w:r w:rsidR="00195BB4" w:rsidRPr="0095171D">
        <w:rPr>
          <w:lang w:val="en-US"/>
        </w:rPr>
        <w:t>, 20</w:t>
      </w:r>
      <w:r w:rsidR="0074634B">
        <w:rPr>
          <w:lang w:val="en-US"/>
        </w:rPr>
        <w:t>1</w:t>
      </w:r>
      <w:r w:rsidR="00E9538B">
        <w:rPr>
          <w:lang w:val="en-US"/>
        </w:rPr>
        <w:t>8</w:t>
      </w:r>
      <w:r w:rsidR="00D87D4A" w:rsidRPr="0095171D">
        <w:rPr>
          <w:lang w:val="en-US"/>
        </w:rPr>
        <w:t xml:space="preserve"> (</w:t>
      </w:r>
      <w:r w:rsidR="00F85471">
        <w:rPr>
          <w:lang w:val="en-US"/>
        </w:rPr>
        <w:t xml:space="preserve">Lund &amp; </w:t>
      </w:r>
      <w:r w:rsidR="00177D85">
        <w:rPr>
          <w:lang w:val="en-US"/>
        </w:rPr>
        <w:t>Copenhagen</w:t>
      </w:r>
      <w:r w:rsidR="00195BB4" w:rsidRPr="0095171D">
        <w:rPr>
          <w:lang w:val="en-US"/>
        </w:rPr>
        <w:t xml:space="preserve">) </w:t>
      </w:r>
    </w:p>
    <w:p w14:paraId="1EF75848" w14:textId="48C43540" w:rsidR="005C32F7" w:rsidRPr="00D305C0" w:rsidRDefault="005C32F7" w:rsidP="005C32F7">
      <w:pPr>
        <w:rPr>
          <w:lang w:val="en-US"/>
        </w:rPr>
      </w:pPr>
      <w:r w:rsidRPr="0095171D">
        <w:rPr>
          <w:i/>
          <w:lang w:val="en-US"/>
        </w:rPr>
        <w:t>Classroom (Lund</w:t>
      </w:r>
      <w:r w:rsidRPr="00D1224A">
        <w:rPr>
          <w:i/>
          <w:lang w:val="en-US"/>
        </w:rPr>
        <w:t>)</w:t>
      </w:r>
      <w:r w:rsidR="0025753E" w:rsidRPr="00D1224A">
        <w:rPr>
          <w:i/>
          <w:lang w:val="en-US"/>
        </w:rPr>
        <w:t>:</w:t>
      </w:r>
      <w:r w:rsidR="00E51A9F" w:rsidRPr="00D1224A">
        <w:rPr>
          <w:lang w:val="en-US"/>
        </w:rPr>
        <w:t xml:space="preserve"> </w:t>
      </w:r>
      <w:r w:rsidR="00DB46B2" w:rsidRPr="00D1224A">
        <w:rPr>
          <w:lang w:val="en-US"/>
        </w:rPr>
        <w:t>LUX:</w:t>
      </w:r>
      <w:r w:rsidR="00D1224A">
        <w:rPr>
          <w:lang w:val="en-US"/>
        </w:rPr>
        <w:t xml:space="preserve"> A233</w:t>
      </w:r>
      <w:r w:rsidR="00DB46B2">
        <w:rPr>
          <w:lang w:val="en-US"/>
        </w:rPr>
        <w:t xml:space="preserve"> </w:t>
      </w:r>
      <w:r w:rsidR="006E6AB7">
        <w:rPr>
          <w:i/>
          <w:lang w:val="en-US"/>
        </w:rPr>
        <w:t>9.15-11:00</w:t>
      </w:r>
      <w:r w:rsidR="00D305C0">
        <w:rPr>
          <w:i/>
          <w:lang w:val="en-US"/>
        </w:rPr>
        <w:t xml:space="preserve">  </w:t>
      </w:r>
      <w:r w:rsidR="00D305C0" w:rsidRPr="002C5130">
        <w:rPr>
          <w:lang w:val="en-US"/>
        </w:rPr>
        <w:t>(</w:t>
      </w:r>
      <w:r w:rsidR="009449E0">
        <w:rPr>
          <w:lang w:val="en-US"/>
        </w:rPr>
        <w:t>Tom O’Dell</w:t>
      </w:r>
      <w:r w:rsidR="00D305C0">
        <w:rPr>
          <w:lang w:val="en-US"/>
        </w:rPr>
        <w:t>)</w:t>
      </w:r>
      <w:r w:rsidR="00333270">
        <w:rPr>
          <w:lang w:val="en-US"/>
        </w:rPr>
        <w:t xml:space="preserve"> </w:t>
      </w:r>
    </w:p>
    <w:p w14:paraId="12029568" w14:textId="0C53CEE5" w:rsidR="00A76480" w:rsidRPr="00D305C0" w:rsidRDefault="007A4E04" w:rsidP="00A76480">
      <w:pPr>
        <w:rPr>
          <w:lang w:val="en-US"/>
        </w:rPr>
      </w:pPr>
      <w:r w:rsidRPr="00CC1B99">
        <w:rPr>
          <w:i/>
          <w:lang w:val="en-US"/>
        </w:rPr>
        <w:t>Classroom (</w:t>
      </w:r>
      <w:proofErr w:type="spellStart"/>
      <w:r w:rsidRPr="00CC1B99">
        <w:rPr>
          <w:i/>
          <w:lang w:val="en-US"/>
        </w:rPr>
        <w:t>Cph</w:t>
      </w:r>
      <w:proofErr w:type="spellEnd"/>
      <w:r w:rsidRPr="00CC1B99">
        <w:rPr>
          <w:i/>
          <w:lang w:val="en-US"/>
        </w:rPr>
        <w:t xml:space="preserve">) </w:t>
      </w:r>
      <w:r w:rsidR="007343F8">
        <w:rPr>
          <w:i/>
          <w:lang w:val="en-US"/>
        </w:rPr>
        <w:t xml:space="preserve">KUA: </w:t>
      </w:r>
      <w:r w:rsidR="007343F8">
        <w:rPr>
          <w:lang w:val="en-US"/>
        </w:rPr>
        <w:t>0</w:t>
      </w:r>
      <w:r w:rsidR="003D587B">
        <w:rPr>
          <w:lang w:val="en-US"/>
        </w:rPr>
        <w:t>9</w:t>
      </w:r>
      <w:r w:rsidR="007343F8">
        <w:rPr>
          <w:lang w:val="en-US"/>
        </w:rPr>
        <w:t>:15-12:00, Room</w:t>
      </w:r>
      <w:r w:rsidR="00BD2556">
        <w:rPr>
          <w:lang w:val="en-US"/>
        </w:rPr>
        <w:t xml:space="preserve"> </w:t>
      </w:r>
      <w:r w:rsidR="00D904C6">
        <w:rPr>
          <w:lang w:val="en-US"/>
        </w:rPr>
        <w:t>1</w:t>
      </w:r>
      <w:r w:rsidR="00BD2556">
        <w:rPr>
          <w:lang w:val="en-US"/>
        </w:rPr>
        <w:t>2</w:t>
      </w:r>
      <w:r w:rsidR="00D904C6">
        <w:rPr>
          <w:lang w:val="en-US"/>
        </w:rPr>
        <w:t>.0.3</w:t>
      </w:r>
      <w:r w:rsidR="003D587B">
        <w:rPr>
          <w:lang w:val="en-US"/>
        </w:rPr>
        <w:t>7</w:t>
      </w:r>
      <w:r w:rsidR="007343F8">
        <w:rPr>
          <w:lang w:val="en-US"/>
        </w:rPr>
        <w:t xml:space="preserve"> </w:t>
      </w:r>
    </w:p>
    <w:p w14:paraId="082A62B1" w14:textId="77777777" w:rsidR="0040298A" w:rsidRDefault="0040298A" w:rsidP="00EA6FF0">
      <w:pPr>
        <w:rPr>
          <w:b/>
          <w:lang w:val="en-US"/>
        </w:rPr>
      </w:pPr>
    </w:p>
    <w:p w14:paraId="5D18E4B5" w14:textId="77777777" w:rsidR="00D305C0" w:rsidRPr="0095171D" w:rsidRDefault="00D305C0" w:rsidP="00D305C0">
      <w:pPr>
        <w:rPr>
          <w:b/>
          <w:lang w:val="en-US"/>
        </w:rPr>
      </w:pPr>
      <w:r w:rsidRPr="0095171D">
        <w:rPr>
          <w:b/>
          <w:lang w:val="en-US"/>
        </w:rPr>
        <w:t>Workshop</w:t>
      </w:r>
    </w:p>
    <w:p w14:paraId="1F0AEDBD" w14:textId="77777777" w:rsidR="00D305C0" w:rsidRPr="000560D7" w:rsidRDefault="00D305C0" w:rsidP="00EA6FF0">
      <w:pPr>
        <w:rPr>
          <w:lang w:val="en-US"/>
        </w:rPr>
      </w:pPr>
      <w:r w:rsidRPr="0095171D">
        <w:rPr>
          <w:lang w:val="en-US"/>
        </w:rPr>
        <w:t xml:space="preserve">In preparation for the workshop students shall have gone onto the net and examined the materials published their by their clients. Come to the classroom prepared to discuss the manner in which your clients create an image of themselves, the nature of their statements, the larger social and cultural context in which these statements are made, and the manner in which they symbolically communicate with the world and create an aura around themselves. Issues of power may even be something you wish to reflect upon. </w:t>
      </w:r>
    </w:p>
    <w:p w14:paraId="014F3A6A" w14:textId="77777777" w:rsidR="00746FFE" w:rsidRPr="0095171D" w:rsidRDefault="00746FFE" w:rsidP="00746FFE">
      <w:pPr>
        <w:jc w:val="center"/>
        <w:rPr>
          <w:lang w:val="en-US"/>
        </w:rPr>
      </w:pPr>
      <w:r w:rsidRPr="0095171D">
        <w:rPr>
          <w:lang w:val="en-US"/>
        </w:rPr>
        <w:t>***</w:t>
      </w:r>
    </w:p>
    <w:p w14:paraId="5780A450" w14:textId="77777777" w:rsidR="002C5130" w:rsidRDefault="002C5130" w:rsidP="00A42D4F">
      <w:pPr>
        <w:pStyle w:val="Rubrik2"/>
        <w:rPr>
          <w:lang w:val="en-US"/>
        </w:rPr>
      </w:pPr>
    </w:p>
    <w:p w14:paraId="7D2C668E" w14:textId="77777777" w:rsidR="00195BB4" w:rsidRPr="0095171D" w:rsidRDefault="00E9538B" w:rsidP="00A42D4F">
      <w:pPr>
        <w:pStyle w:val="Rubrik2"/>
        <w:rPr>
          <w:lang w:val="en-US"/>
        </w:rPr>
      </w:pPr>
      <w:r>
        <w:rPr>
          <w:lang w:val="en-US"/>
        </w:rPr>
        <w:t>Monday February 26</w:t>
      </w:r>
      <w:r w:rsidR="00195BB4" w:rsidRPr="0095171D">
        <w:rPr>
          <w:lang w:val="en-US"/>
        </w:rPr>
        <w:t>, 20</w:t>
      </w:r>
      <w:r w:rsidR="003E740A" w:rsidRPr="0095171D">
        <w:rPr>
          <w:lang w:val="en-US"/>
        </w:rPr>
        <w:t>1</w:t>
      </w:r>
      <w:r>
        <w:rPr>
          <w:lang w:val="en-US"/>
        </w:rPr>
        <w:t>8</w:t>
      </w:r>
      <w:r w:rsidR="00195BB4" w:rsidRPr="0095171D">
        <w:rPr>
          <w:lang w:val="en-US"/>
        </w:rPr>
        <w:t xml:space="preserve"> (Copenhagen)</w:t>
      </w:r>
    </w:p>
    <w:p w14:paraId="2B67448E" w14:textId="1E3EEAB5" w:rsidR="00A76480" w:rsidRPr="0095171D" w:rsidRDefault="007A4E04" w:rsidP="00A76480">
      <w:pPr>
        <w:rPr>
          <w:i/>
          <w:lang w:val="en-US"/>
        </w:rPr>
      </w:pPr>
      <w:r w:rsidRPr="00CC1B99">
        <w:rPr>
          <w:i/>
          <w:lang w:val="en-US"/>
        </w:rPr>
        <w:t xml:space="preserve">Classroom </w:t>
      </w:r>
      <w:r w:rsidR="006B3D79">
        <w:rPr>
          <w:i/>
          <w:lang w:val="en-US"/>
        </w:rPr>
        <w:t xml:space="preserve">KUA: </w:t>
      </w:r>
      <w:r w:rsidR="00D904C6">
        <w:rPr>
          <w:i/>
          <w:lang w:val="en-US"/>
        </w:rPr>
        <w:t>14</w:t>
      </w:r>
      <w:r w:rsidR="007343F8">
        <w:rPr>
          <w:i/>
          <w:lang w:val="en-US"/>
        </w:rPr>
        <w:t>.0</w:t>
      </w:r>
      <w:r w:rsidR="00D904C6">
        <w:rPr>
          <w:i/>
          <w:lang w:val="en-US"/>
        </w:rPr>
        <w:t>1.67</w:t>
      </w:r>
    </w:p>
    <w:p w14:paraId="33BDD5E0" w14:textId="77777777" w:rsidR="006E7AFB" w:rsidRPr="004D7C04" w:rsidRDefault="002632C0" w:rsidP="006E7AFB">
      <w:pPr>
        <w:rPr>
          <w:b/>
          <w:lang w:val="en-US"/>
        </w:rPr>
      </w:pPr>
      <w:r>
        <w:rPr>
          <w:b/>
          <w:lang w:val="en-US"/>
        </w:rPr>
        <w:t xml:space="preserve">Cooperation, Collaboration, </w:t>
      </w:r>
      <w:r w:rsidR="00026F0D">
        <w:rPr>
          <w:b/>
          <w:lang w:val="en-US"/>
        </w:rPr>
        <w:t xml:space="preserve">and Cultural Analysis </w:t>
      </w:r>
    </w:p>
    <w:p w14:paraId="14C2C77F" w14:textId="77777777" w:rsidR="002632C0" w:rsidRDefault="006E7AFB" w:rsidP="00195BB4">
      <w:pPr>
        <w:rPr>
          <w:lang w:val="en-US"/>
        </w:rPr>
      </w:pPr>
      <w:r>
        <w:rPr>
          <w:lang w:val="en-US"/>
        </w:rPr>
        <w:t>10</w:t>
      </w:r>
      <w:r w:rsidR="00014243">
        <w:rPr>
          <w:lang w:val="en-US"/>
        </w:rPr>
        <w:t>:15-</w:t>
      </w:r>
      <w:r w:rsidR="002632C0">
        <w:rPr>
          <w:lang w:val="en-US"/>
        </w:rPr>
        <w:t>12:00 Cooperation &amp; Collaboration: Doing the Cultural Analysis Together (Tom O’Dell)</w:t>
      </w:r>
    </w:p>
    <w:p w14:paraId="7C5E7B10" w14:textId="77777777" w:rsidR="00342143" w:rsidRPr="002928C9" w:rsidRDefault="00342143" w:rsidP="00342143">
      <w:pPr>
        <w:rPr>
          <w:lang w:val="en-US"/>
        </w:rPr>
      </w:pPr>
      <w:r w:rsidRPr="002928C9">
        <w:rPr>
          <w:lang w:val="en-US"/>
        </w:rPr>
        <w:t xml:space="preserve">13:15-15:00 </w:t>
      </w:r>
      <w:r w:rsidRPr="002928C9">
        <w:rPr>
          <w:i/>
          <w:lang w:val="en-US"/>
        </w:rPr>
        <w:t>Working Together: Reflecting on the Tension Between Dialogues and Dialectics</w:t>
      </w:r>
      <w:r w:rsidRPr="002928C9">
        <w:rPr>
          <w:lang w:val="en-US"/>
        </w:rPr>
        <w:t xml:space="preserve"> (Practical Exercise Focused on the Question of How You Would Improve MACA 2, for whom, and why?) (</w:t>
      </w:r>
      <w:proofErr w:type="spellStart"/>
      <w:r w:rsidRPr="002928C9">
        <w:rPr>
          <w:lang w:val="en-US"/>
        </w:rPr>
        <w:t>Kasia</w:t>
      </w:r>
      <w:proofErr w:type="spellEnd"/>
      <w:r w:rsidRPr="002928C9">
        <w:rPr>
          <w:lang w:val="en-US"/>
        </w:rPr>
        <w:t xml:space="preserve"> Herd, Tom O’Dell, Mark Vacher) </w:t>
      </w:r>
    </w:p>
    <w:p w14:paraId="4FA405E1" w14:textId="77777777" w:rsidR="00342143" w:rsidRPr="002928C9" w:rsidRDefault="00342143" w:rsidP="00342143">
      <w:pPr>
        <w:rPr>
          <w:lang w:val="en-US"/>
        </w:rPr>
      </w:pPr>
      <w:r w:rsidRPr="002928C9">
        <w:rPr>
          <w:lang w:val="en-US"/>
        </w:rPr>
        <w:t>You have 30 minutes to prepare, 10 minutes for each group to present, and 30 minutes to discuss the process.</w:t>
      </w:r>
    </w:p>
    <w:p w14:paraId="031373E7" w14:textId="77777777" w:rsidR="00195BB4" w:rsidRPr="0095171D" w:rsidRDefault="00195BB4" w:rsidP="00195BB4">
      <w:pPr>
        <w:rPr>
          <w:i/>
          <w:u w:val="single"/>
          <w:lang w:val="en-US"/>
        </w:rPr>
      </w:pPr>
      <w:r w:rsidRPr="0095171D">
        <w:rPr>
          <w:i/>
          <w:u w:val="single"/>
          <w:lang w:val="en-US"/>
        </w:rPr>
        <w:t>Read:</w:t>
      </w:r>
    </w:p>
    <w:p w14:paraId="16E2F0D2" w14:textId="77777777" w:rsidR="00B97E6F" w:rsidRDefault="00B97E6F" w:rsidP="00B97E6F">
      <w:pPr>
        <w:rPr>
          <w:lang w:val="en-US"/>
        </w:rPr>
      </w:pPr>
      <w:r>
        <w:rPr>
          <w:lang w:val="en-US"/>
        </w:rPr>
        <w:t xml:space="preserve">- </w:t>
      </w:r>
      <w:proofErr w:type="spellStart"/>
      <w:r w:rsidRPr="0095171D">
        <w:rPr>
          <w:lang w:val="en-US"/>
        </w:rPr>
        <w:t>Graffman</w:t>
      </w:r>
      <w:proofErr w:type="spellEnd"/>
      <w:r w:rsidRPr="0095171D">
        <w:rPr>
          <w:lang w:val="en-US"/>
        </w:rPr>
        <w:t xml:space="preserve">, Katarina &amp; </w:t>
      </w:r>
      <w:proofErr w:type="spellStart"/>
      <w:r w:rsidRPr="0095171D">
        <w:rPr>
          <w:lang w:val="en-US"/>
        </w:rPr>
        <w:t>Börjesson</w:t>
      </w:r>
      <w:proofErr w:type="spellEnd"/>
      <w:r w:rsidRPr="0095171D">
        <w:rPr>
          <w:lang w:val="en-US"/>
        </w:rPr>
        <w:t xml:space="preserve">, Kristina (2011) ‘We are looking forward to some cool quotes!’ Perspectives on Applied Ethnography. In </w:t>
      </w:r>
      <w:proofErr w:type="spellStart"/>
      <w:r w:rsidRPr="0095171D">
        <w:rPr>
          <w:i/>
          <w:lang w:val="en-US"/>
        </w:rPr>
        <w:t>Ethnologia</w:t>
      </w:r>
      <w:proofErr w:type="spellEnd"/>
      <w:r w:rsidRPr="0095171D">
        <w:rPr>
          <w:i/>
          <w:lang w:val="en-US"/>
        </w:rPr>
        <w:t xml:space="preserve"> </w:t>
      </w:r>
      <w:proofErr w:type="spellStart"/>
      <w:r w:rsidRPr="0095171D">
        <w:rPr>
          <w:i/>
          <w:lang w:val="en-US"/>
        </w:rPr>
        <w:t>Europea</w:t>
      </w:r>
      <w:proofErr w:type="spellEnd"/>
      <w:r w:rsidRPr="0095171D">
        <w:rPr>
          <w:lang w:val="en-US"/>
        </w:rPr>
        <w:t xml:space="preserve"> 41(1):97-104.</w:t>
      </w:r>
    </w:p>
    <w:p w14:paraId="1B3D76E4" w14:textId="77777777" w:rsidR="00880C12" w:rsidRPr="00880C12" w:rsidRDefault="00880C12" w:rsidP="00B97E6F">
      <w:pPr>
        <w:rPr>
          <w:lang w:val="en-US"/>
        </w:rPr>
      </w:pPr>
      <w:r w:rsidRPr="00727CC1">
        <w:rPr>
          <w:lang w:val="en-US"/>
        </w:rPr>
        <w:lastRenderedPageBreak/>
        <w:t xml:space="preserve">- </w:t>
      </w:r>
      <w:r w:rsidR="00AA17EB" w:rsidRPr="00727CC1">
        <w:t>O’Dell Tom (2017</w:t>
      </w:r>
      <w:r w:rsidRPr="00727CC1">
        <w:t>) Multi-</w:t>
      </w:r>
      <w:proofErr w:type="spellStart"/>
      <w:r w:rsidRPr="00727CC1">
        <w:t>targeted</w:t>
      </w:r>
      <w:proofErr w:type="spellEnd"/>
      <w:r w:rsidRPr="00727CC1">
        <w:t xml:space="preserve"> </w:t>
      </w:r>
      <w:proofErr w:type="spellStart"/>
      <w:r w:rsidRPr="00727CC1">
        <w:t>ethnography</w:t>
      </w:r>
      <w:proofErr w:type="spellEnd"/>
      <w:r w:rsidRPr="00727CC1">
        <w:t xml:space="preserve"> and </w:t>
      </w:r>
      <w:r w:rsidR="00F7161A" w:rsidRPr="00727CC1">
        <w:t xml:space="preserve">the </w:t>
      </w:r>
      <w:proofErr w:type="spellStart"/>
      <w:r w:rsidR="00F7161A" w:rsidRPr="00727CC1">
        <w:t>challenge</w:t>
      </w:r>
      <w:proofErr w:type="spellEnd"/>
      <w:r w:rsidR="00F7161A" w:rsidRPr="00727CC1">
        <w:t xml:space="preserve"> </w:t>
      </w:r>
      <w:proofErr w:type="spellStart"/>
      <w:r w:rsidR="00F7161A" w:rsidRPr="00727CC1">
        <w:t>of</w:t>
      </w:r>
      <w:proofErr w:type="spellEnd"/>
      <w:r w:rsidR="00F7161A" w:rsidRPr="00727CC1">
        <w:t xml:space="preserve"> </w:t>
      </w:r>
      <w:proofErr w:type="spellStart"/>
      <w:r w:rsidR="00F7161A" w:rsidRPr="00727CC1">
        <w:t>engaging</w:t>
      </w:r>
      <w:proofErr w:type="spellEnd"/>
      <w:r w:rsidR="00F7161A" w:rsidRPr="00727CC1">
        <w:t xml:space="preserve"> new </w:t>
      </w:r>
      <w:proofErr w:type="spellStart"/>
      <w:r w:rsidRPr="00727CC1">
        <w:t>audiences</w:t>
      </w:r>
      <w:proofErr w:type="spellEnd"/>
      <w:r w:rsidRPr="00727CC1">
        <w:t xml:space="preserve"> and </w:t>
      </w:r>
      <w:proofErr w:type="spellStart"/>
      <w:r w:rsidRPr="00727CC1">
        <w:t>publics</w:t>
      </w:r>
      <w:proofErr w:type="spellEnd"/>
      <w:r w:rsidRPr="00727CC1">
        <w:t xml:space="preserve">. In </w:t>
      </w:r>
      <w:proofErr w:type="spellStart"/>
      <w:r w:rsidRPr="00727CC1">
        <w:rPr>
          <w:i/>
        </w:rPr>
        <w:t>Sociological</w:t>
      </w:r>
      <w:proofErr w:type="spellEnd"/>
      <w:r w:rsidRPr="00727CC1">
        <w:rPr>
          <w:i/>
        </w:rPr>
        <w:t xml:space="preserve"> Research Online</w:t>
      </w:r>
      <w:r w:rsidRPr="00727CC1">
        <w:t>. (23):1-15</w:t>
      </w:r>
    </w:p>
    <w:p w14:paraId="2006D110" w14:textId="77777777" w:rsidR="00050BF7" w:rsidRPr="003E7DB0" w:rsidRDefault="00050BF7" w:rsidP="00B97E6F">
      <w:pPr>
        <w:rPr>
          <w:lang w:val="en-US"/>
        </w:rPr>
      </w:pPr>
      <w:r w:rsidRPr="00727CC1">
        <w:rPr>
          <w:lang w:val="en-US"/>
        </w:rPr>
        <w:t>- Sennett, Richard (2012) Introduction</w:t>
      </w:r>
      <w:r w:rsidR="003E7DB0" w:rsidRPr="00727CC1">
        <w:rPr>
          <w:lang w:val="en-US"/>
        </w:rPr>
        <w:t xml:space="preserve">: The Cooperative Frame of </w:t>
      </w:r>
      <w:proofErr w:type="gramStart"/>
      <w:r w:rsidR="003E7DB0" w:rsidRPr="00727CC1">
        <w:rPr>
          <w:lang w:val="en-US"/>
        </w:rPr>
        <w:t xml:space="preserve">Mind </w:t>
      </w:r>
      <w:r w:rsidRPr="00727CC1">
        <w:rPr>
          <w:lang w:val="en-US"/>
        </w:rPr>
        <w:t>.</w:t>
      </w:r>
      <w:proofErr w:type="gramEnd"/>
      <w:r w:rsidRPr="00727CC1">
        <w:rPr>
          <w:lang w:val="en-US"/>
        </w:rPr>
        <w:t xml:space="preserve"> In </w:t>
      </w:r>
      <w:r w:rsidRPr="00727CC1">
        <w:rPr>
          <w:i/>
          <w:lang w:val="en-US"/>
        </w:rPr>
        <w:t>Together: The Rituals, Pleasures, and Politics of Cooperation.</w:t>
      </w:r>
      <w:r w:rsidR="003E7DB0" w:rsidRPr="00727CC1">
        <w:rPr>
          <w:lang w:val="en-US"/>
        </w:rPr>
        <w:t xml:space="preserve"> Pp. 3-23. Yale University Press.</w:t>
      </w:r>
    </w:p>
    <w:p w14:paraId="408F0A2F" w14:textId="77777777" w:rsidR="000560D7" w:rsidRDefault="000560D7" w:rsidP="00746FFE">
      <w:pPr>
        <w:jc w:val="center"/>
        <w:rPr>
          <w:lang w:val="en-US"/>
        </w:rPr>
      </w:pPr>
    </w:p>
    <w:p w14:paraId="4A868FD4" w14:textId="77777777" w:rsidR="00746FFE" w:rsidRPr="0095171D" w:rsidRDefault="00746FFE" w:rsidP="00746FFE">
      <w:pPr>
        <w:jc w:val="center"/>
        <w:rPr>
          <w:lang w:val="en-US"/>
        </w:rPr>
      </w:pPr>
      <w:r w:rsidRPr="0095171D">
        <w:rPr>
          <w:lang w:val="en-US"/>
        </w:rPr>
        <w:t>***</w:t>
      </w:r>
    </w:p>
    <w:p w14:paraId="2748A14B" w14:textId="77777777" w:rsidR="00195BB4" w:rsidRDefault="001575B3" w:rsidP="006C28A2">
      <w:pPr>
        <w:pStyle w:val="Rubrik2"/>
        <w:rPr>
          <w:lang w:val="en-US"/>
        </w:rPr>
      </w:pPr>
      <w:r w:rsidRPr="0095171D">
        <w:rPr>
          <w:lang w:val="en-US"/>
        </w:rPr>
        <w:t>Friday</w:t>
      </w:r>
      <w:r w:rsidR="003E740A" w:rsidRPr="0095171D">
        <w:rPr>
          <w:lang w:val="en-US"/>
        </w:rPr>
        <w:t xml:space="preserve"> March </w:t>
      </w:r>
      <w:r w:rsidR="00E9538B">
        <w:rPr>
          <w:lang w:val="en-US"/>
        </w:rPr>
        <w:t>2</w:t>
      </w:r>
      <w:r w:rsidR="00195BB4" w:rsidRPr="0095171D">
        <w:rPr>
          <w:lang w:val="en-US"/>
        </w:rPr>
        <w:t>, 20</w:t>
      </w:r>
      <w:r w:rsidR="00183317" w:rsidRPr="0095171D">
        <w:rPr>
          <w:lang w:val="en-US"/>
        </w:rPr>
        <w:t>1</w:t>
      </w:r>
      <w:r w:rsidR="00E9538B">
        <w:rPr>
          <w:lang w:val="en-US"/>
        </w:rPr>
        <w:t>8</w:t>
      </w:r>
      <w:r w:rsidR="00E96D05" w:rsidRPr="0095171D">
        <w:rPr>
          <w:lang w:val="en-US"/>
        </w:rPr>
        <w:t xml:space="preserve"> (</w:t>
      </w:r>
      <w:r w:rsidR="007E0C45" w:rsidRPr="0095171D">
        <w:rPr>
          <w:lang w:val="en-US"/>
        </w:rPr>
        <w:t xml:space="preserve">Copenhagen &amp; </w:t>
      </w:r>
      <w:r w:rsidR="00E96D05" w:rsidRPr="0095171D">
        <w:rPr>
          <w:lang w:val="en-US"/>
        </w:rPr>
        <w:t>Lund</w:t>
      </w:r>
      <w:r w:rsidR="00195BB4" w:rsidRPr="0095171D">
        <w:rPr>
          <w:lang w:val="en-US"/>
        </w:rPr>
        <w:t xml:space="preserve">) </w:t>
      </w:r>
    </w:p>
    <w:p w14:paraId="28607597" w14:textId="77777777" w:rsidR="005C32F7" w:rsidRPr="005C32F7" w:rsidRDefault="005C32F7" w:rsidP="005C32F7">
      <w:pPr>
        <w:rPr>
          <w:lang w:val="en-US" w:eastAsia="x-none"/>
        </w:rPr>
      </w:pPr>
      <w:r>
        <w:rPr>
          <w:lang w:val="en-US" w:eastAsia="x-none"/>
        </w:rPr>
        <w:t>Informal meeting to discuss ongoing work with clients. Students are not obligated to attend this meeting, but this is an opportunity to discuss problems and share ideas that students have in connection with the research they are doing in relation to their clients.</w:t>
      </w:r>
    </w:p>
    <w:p w14:paraId="178BF64D" w14:textId="1BE3E237" w:rsidR="006C28A2" w:rsidRPr="00CA2AC7" w:rsidRDefault="006C28A2" w:rsidP="006C28A2">
      <w:pPr>
        <w:rPr>
          <w:lang w:val="en-US"/>
        </w:rPr>
      </w:pPr>
      <w:r w:rsidRPr="0095171D">
        <w:rPr>
          <w:i/>
          <w:lang w:val="en-US"/>
        </w:rPr>
        <w:t xml:space="preserve">Classroom (Lund): </w:t>
      </w:r>
      <w:r w:rsidR="007E0C45" w:rsidRPr="002927CE">
        <w:rPr>
          <w:i/>
          <w:lang w:val="en-US"/>
        </w:rPr>
        <w:t>10</w:t>
      </w:r>
      <w:r w:rsidR="007E0C45" w:rsidRPr="0095171D">
        <w:rPr>
          <w:i/>
          <w:lang w:val="en-US"/>
        </w:rPr>
        <w:t>:15-12:00.</w:t>
      </w:r>
      <w:r w:rsidR="00333270">
        <w:rPr>
          <w:i/>
          <w:lang w:val="en-US"/>
        </w:rPr>
        <w:t xml:space="preserve"> </w:t>
      </w:r>
      <w:r w:rsidR="000560D7">
        <w:t xml:space="preserve">With </w:t>
      </w:r>
      <w:r w:rsidR="008669D6">
        <w:rPr>
          <w:lang w:val="en-US"/>
        </w:rPr>
        <w:t>Kasia Herd</w:t>
      </w:r>
      <w:r w:rsidR="000560D7">
        <w:rPr>
          <w:lang w:val="en-US"/>
        </w:rPr>
        <w:t>,</w:t>
      </w:r>
      <w:r w:rsidR="001B2300">
        <w:rPr>
          <w:lang w:val="en-US"/>
        </w:rPr>
        <w:t xml:space="preserve"> </w:t>
      </w:r>
      <w:r w:rsidR="00B174B3" w:rsidRPr="00B174B3">
        <w:rPr>
          <w:lang w:val="en-US"/>
        </w:rPr>
        <w:t>LUX A232</w:t>
      </w:r>
      <w:r w:rsidR="00333270">
        <w:rPr>
          <w:lang w:val="en-US"/>
        </w:rPr>
        <w:t xml:space="preserve"> </w:t>
      </w:r>
    </w:p>
    <w:p w14:paraId="6F74B6A5" w14:textId="58789B6F" w:rsidR="00A76480" w:rsidRPr="0095171D" w:rsidRDefault="007A4E04" w:rsidP="00A76480">
      <w:pPr>
        <w:rPr>
          <w:i/>
          <w:lang w:val="en-US"/>
        </w:rPr>
      </w:pPr>
      <w:r w:rsidRPr="00CC1B99">
        <w:rPr>
          <w:i/>
          <w:lang w:val="en-US"/>
        </w:rPr>
        <w:t>Classroom (</w:t>
      </w:r>
      <w:proofErr w:type="spellStart"/>
      <w:r w:rsidRPr="00CC1B99">
        <w:rPr>
          <w:i/>
          <w:lang w:val="en-US"/>
        </w:rPr>
        <w:t>Cph</w:t>
      </w:r>
      <w:proofErr w:type="spellEnd"/>
      <w:r w:rsidRPr="00CC1B99">
        <w:rPr>
          <w:i/>
          <w:lang w:val="en-US"/>
        </w:rPr>
        <w:t xml:space="preserve">) </w:t>
      </w:r>
      <w:r w:rsidR="004A325A" w:rsidRPr="00CC1B99">
        <w:rPr>
          <w:i/>
          <w:lang w:val="en-US"/>
        </w:rPr>
        <w:t>KUA</w:t>
      </w:r>
      <w:r w:rsidR="004A325A" w:rsidRPr="006B3D79">
        <w:rPr>
          <w:i/>
          <w:lang w:val="en-US"/>
        </w:rPr>
        <w:t>:</w:t>
      </w:r>
      <w:r w:rsidR="00997012">
        <w:rPr>
          <w:i/>
          <w:lang w:val="en-US"/>
        </w:rPr>
        <w:t xml:space="preserve"> </w:t>
      </w:r>
      <w:r w:rsidR="00997012">
        <w:rPr>
          <w:lang w:val="en-US"/>
        </w:rPr>
        <w:t>0</w:t>
      </w:r>
      <w:r w:rsidR="00D904C6">
        <w:rPr>
          <w:lang w:val="en-US"/>
        </w:rPr>
        <w:t xml:space="preserve">9:15-12:00, Room </w:t>
      </w:r>
      <w:r w:rsidR="003D587B">
        <w:rPr>
          <w:lang w:val="en-US"/>
        </w:rPr>
        <w:t>1</w:t>
      </w:r>
      <w:r w:rsidR="00D904C6">
        <w:rPr>
          <w:lang w:val="en-US"/>
        </w:rPr>
        <w:t>2</w:t>
      </w:r>
      <w:r w:rsidR="003D587B">
        <w:rPr>
          <w:lang w:val="en-US"/>
        </w:rPr>
        <w:t>.0</w:t>
      </w:r>
      <w:r w:rsidR="00D904C6">
        <w:rPr>
          <w:lang w:val="en-US"/>
        </w:rPr>
        <w:t>.3</w:t>
      </w:r>
      <w:r w:rsidR="00997012">
        <w:rPr>
          <w:lang w:val="en-US"/>
        </w:rPr>
        <w:t>7</w:t>
      </w:r>
    </w:p>
    <w:p w14:paraId="6B8FCD80" w14:textId="77777777" w:rsidR="00195BB4" w:rsidRPr="0095171D" w:rsidRDefault="00746FFE" w:rsidP="00746FFE">
      <w:pPr>
        <w:jc w:val="center"/>
        <w:rPr>
          <w:lang w:val="en-US"/>
        </w:rPr>
      </w:pPr>
      <w:r w:rsidRPr="0095171D">
        <w:rPr>
          <w:lang w:val="en-US"/>
        </w:rPr>
        <w:t>***</w:t>
      </w:r>
    </w:p>
    <w:p w14:paraId="06CBA78E" w14:textId="77777777" w:rsidR="00195BB4" w:rsidRPr="0095171D" w:rsidRDefault="00756733" w:rsidP="006C28A2">
      <w:pPr>
        <w:pStyle w:val="Rubrik2"/>
        <w:rPr>
          <w:lang w:val="en-US"/>
        </w:rPr>
      </w:pPr>
      <w:r>
        <w:rPr>
          <w:lang w:val="en-US"/>
        </w:rPr>
        <w:t>Tuesday</w:t>
      </w:r>
      <w:r w:rsidR="00E9538B">
        <w:rPr>
          <w:lang w:val="en-US"/>
        </w:rPr>
        <w:t xml:space="preserve"> March 6</w:t>
      </w:r>
      <w:r w:rsidR="00195BB4" w:rsidRPr="0095171D">
        <w:rPr>
          <w:lang w:val="en-US"/>
        </w:rPr>
        <w:t>, 20</w:t>
      </w:r>
      <w:r w:rsidR="00183317" w:rsidRPr="0095171D">
        <w:rPr>
          <w:lang w:val="en-US"/>
        </w:rPr>
        <w:t>1</w:t>
      </w:r>
      <w:r w:rsidR="00E9538B">
        <w:rPr>
          <w:lang w:val="en-US"/>
        </w:rPr>
        <w:t>8</w:t>
      </w:r>
      <w:r w:rsidR="00195BB4" w:rsidRPr="0095171D">
        <w:rPr>
          <w:lang w:val="en-US"/>
        </w:rPr>
        <w:t xml:space="preserve"> (Lund)</w:t>
      </w:r>
    </w:p>
    <w:p w14:paraId="4DE7B665" w14:textId="77777777" w:rsidR="00195BB4" w:rsidRPr="0095171D" w:rsidRDefault="00183317" w:rsidP="00195BB4">
      <w:pPr>
        <w:rPr>
          <w:i/>
          <w:lang w:val="en-US"/>
        </w:rPr>
      </w:pPr>
      <w:r w:rsidRPr="0095171D">
        <w:rPr>
          <w:i/>
          <w:lang w:val="en-US"/>
        </w:rPr>
        <w:t>Classroom</w:t>
      </w:r>
      <w:r w:rsidRPr="00A83E7C">
        <w:rPr>
          <w:i/>
          <w:lang w:val="en-US"/>
        </w:rPr>
        <w:t xml:space="preserve">: </w:t>
      </w:r>
      <w:r w:rsidR="000B1E59">
        <w:rPr>
          <w:i/>
          <w:lang w:val="en-US"/>
        </w:rPr>
        <w:t xml:space="preserve">LUX </w:t>
      </w:r>
      <w:r w:rsidR="00582D85">
        <w:rPr>
          <w:i/>
          <w:lang w:val="en-US"/>
        </w:rPr>
        <w:t>B237</w:t>
      </w:r>
    </w:p>
    <w:p w14:paraId="4D4D294A" w14:textId="77777777" w:rsidR="00052550" w:rsidRPr="0095171D" w:rsidRDefault="00052550" w:rsidP="00195BB4">
      <w:pPr>
        <w:rPr>
          <w:lang w:val="en-US"/>
        </w:rPr>
      </w:pPr>
      <w:r w:rsidRPr="0095171D">
        <w:rPr>
          <w:b/>
          <w:lang w:val="en-US"/>
        </w:rPr>
        <w:t>Techniques for Presenting Research Results</w:t>
      </w:r>
    </w:p>
    <w:p w14:paraId="2435EB9A" w14:textId="21EB9D53" w:rsidR="005329C8" w:rsidRDefault="005329C8" w:rsidP="00195BB4">
      <w:pPr>
        <w:rPr>
          <w:lang w:val="en-US"/>
        </w:rPr>
      </w:pPr>
      <w:r w:rsidRPr="005329C8">
        <w:rPr>
          <w:lang w:val="en-US"/>
        </w:rPr>
        <w:t>10:15-12:00 Lecture:  How to Present Anthropological Insights (Mar</w:t>
      </w:r>
      <w:r w:rsidR="00997012">
        <w:rPr>
          <w:lang w:val="en-US"/>
        </w:rPr>
        <w:t>k Vacher</w:t>
      </w:r>
      <w:r w:rsidRPr="005329C8">
        <w:rPr>
          <w:lang w:val="en-US"/>
        </w:rPr>
        <w:t>)</w:t>
      </w:r>
      <w:r w:rsidR="00A71115">
        <w:rPr>
          <w:lang w:val="en-US"/>
        </w:rPr>
        <w:t xml:space="preserve"> LUX B129</w:t>
      </w:r>
    </w:p>
    <w:p w14:paraId="439C461E" w14:textId="77777777" w:rsidR="00991761" w:rsidRDefault="00991761" w:rsidP="00195BB4">
      <w:pPr>
        <w:rPr>
          <w:lang w:val="en-US"/>
        </w:rPr>
      </w:pPr>
      <w:r w:rsidRPr="004D7C04">
        <w:rPr>
          <w:lang w:val="en-US"/>
        </w:rPr>
        <w:t>13:15-1</w:t>
      </w:r>
      <w:r w:rsidR="0043799B">
        <w:rPr>
          <w:lang w:val="en-US"/>
        </w:rPr>
        <w:t>4</w:t>
      </w:r>
      <w:r w:rsidRPr="004D7C04">
        <w:rPr>
          <w:lang w:val="en-US"/>
        </w:rPr>
        <w:t xml:space="preserve">:00 Lecture: </w:t>
      </w:r>
      <w:r w:rsidR="0043799B">
        <w:rPr>
          <w:lang w:val="en-US"/>
        </w:rPr>
        <w:t>Multi-Targeted Ethnograp</w:t>
      </w:r>
      <w:r w:rsidR="007F711F">
        <w:rPr>
          <w:lang w:val="en-US"/>
        </w:rPr>
        <w:t>h</w:t>
      </w:r>
      <w:r w:rsidR="0043799B">
        <w:rPr>
          <w:lang w:val="en-US"/>
        </w:rPr>
        <w:t>y</w:t>
      </w:r>
      <w:r w:rsidRPr="004D7C04">
        <w:rPr>
          <w:lang w:val="en-US"/>
        </w:rPr>
        <w:t xml:space="preserve"> (</w:t>
      </w:r>
      <w:r w:rsidR="008773EF" w:rsidRPr="004D7C04">
        <w:rPr>
          <w:lang w:val="en-US"/>
        </w:rPr>
        <w:t>To</w:t>
      </w:r>
      <w:r w:rsidR="0043799B">
        <w:rPr>
          <w:lang w:val="en-US"/>
        </w:rPr>
        <w:t>m O’Dell</w:t>
      </w:r>
      <w:r w:rsidRPr="004D7C04">
        <w:rPr>
          <w:lang w:val="en-US"/>
        </w:rPr>
        <w:t>)</w:t>
      </w:r>
      <w:r w:rsidR="00CA2AC7">
        <w:rPr>
          <w:lang w:val="en-US"/>
        </w:rPr>
        <w:t xml:space="preserve"> </w:t>
      </w:r>
      <w:r w:rsidR="00F17C9C">
        <w:rPr>
          <w:lang w:val="en-US"/>
        </w:rPr>
        <w:t>LUX B237</w:t>
      </w:r>
    </w:p>
    <w:p w14:paraId="5D3AB833" w14:textId="666B6DA4" w:rsidR="0043799B" w:rsidRPr="0095171D" w:rsidRDefault="0043799B" w:rsidP="00195BB4">
      <w:pPr>
        <w:rPr>
          <w:lang w:val="en-US"/>
        </w:rPr>
      </w:pPr>
      <w:r>
        <w:rPr>
          <w:lang w:val="en-US"/>
        </w:rPr>
        <w:t>14:15-15:00 Course Summation (Tom</w:t>
      </w:r>
      <w:r w:rsidR="008D0947">
        <w:rPr>
          <w:lang w:val="en-US"/>
        </w:rPr>
        <w:t xml:space="preserve"> &amp;</w:t>
      </w:r>
      <w:r>
        <w:rPr>
          <w:lang w:val="en-US"/>
        </w:rPr>
        <w:t xml:space="preserve"> Mark)</w:t>
      </w:r>
      <w:r w:rsidR="00A71115">
        <w:rPr>
          <w:lang w:val="en-US"/>
        </w:rPr>
        <w:t xml:space="preserve"> LUX C214</w:t>
      </w:r>
    </w:p>
    <w:p w14:paraId="30B96B6C" w14:textId="77777777" w:rsidR="00195BB4" w:rsidRPr="0095171D" w:rsidRDefault="00195BB4" w:rsidP="00195BB4">
      <w:pPr>
        <w:rPr>
          <w:i/>
          <w:u w:val="single"/>
          <w:lang w:val="en-US"/>
        </w:rPr>
      </w:pPr>
      <w:r w:rsidRPr="0095171D">
        <w:rPr>
          <w:i/>
          <w:u w:val="single"/>
          <w:lang w:val="en-US"/>
        </w:rPr>
        <w:t>Read:</w:t>
      </w:r>
    </w:p>
    <w:p w14:paraId="545AE17B" w14:textId="77777777" w:rsidR="00195BB4" w:rsidRPr="0095171D" w:rsidRDefault="00195BB4" w:rsidP="00195BB4">
      <w:pPr>
        <w:rPr>
          <w:lang w:val="en-US"/>
        </w:rPr>
      </w:pPr>
      <w:r w:rsidRPr="0095171D">
        <w:rPr>
          <w:lang w:val="en-US"/>
        </w:rPr>
        <w:t xml:space="preserve">- Davies, Charlotte (2008) ‘Formalizing Analysis’ in Charlotte </w:t>
      </w:r>
      <w:proofErr w:type="spellStart"/>
      <w:r w:rsidRPr="0095171D">
        <w:rPr>
          <w:lang w:val="en-US"/>
        </w:rPr>
        <w:t>Aull</w:t>
      </w:r>
      <w:proofErr w:type="spellEnd"/>
      <w:r w:rsidRPr="0095171D">
        <w:rPr>
          <w:lang w:val="en-US"/>
        </w:rPr>
        <w:t xml:space="preserve"> Davies </w:t>
      </w:r>
      <w:r w:rsidRPr="0095171D">
        <w:rPr>
          <w:i/>
          <w:lang w:val="en-US"/>
        </w:rPr>
        <w:t>Reflexive Ethnography</w:t>
      </w:r>
      <w:r w:rsidRPr="0095171D">
        <w:rPr>
          <w:lang w:val="en-US"/>
        </w:rPr>
        <w:t>. Pp. 231-253. New York: Routledge.</w:t>
      </w:r>
    </w:p>
    <w:p w14:paraId="3D88FDF5" w14:textId="77777777" w:rsidR="00195BB4" w:rsidRPr="0095171D" w:rsidRDefault="00195BB4" w:rsidP="00195BB4">
      <w:r w:rsidRPr="0095171D">
        <w:rPr>
          <w:lang w:val="en-US"/>
        </w:rPr>
        <w:t xml:space="preserve">- Davies, Charlotte (2008) ‘Writing up, concluding’ in Charlotte </w:t>
      </w:r>
      <w:proofErr w:type="spellStart"/>
      <w:r w:rsidRPr="0095171D">
        <w:rPr>
          <w:lang w:val="en-US"/>
        </w:rPr>
        <w:t>Aull</w:t>
      </w:r>
      <w:proofErr w:type="spellEnd"/>
      <w:r w:rsidRPr="0095171D">
        <w:rPr>
          <w:lang w:val="en-US"/>
        </w:rPr>
        <w:t xml:space="preserve"> Davies </w:t>
      </w:r>
      <w:r w:rsidRPr="0095171D">
        <w:rPr>
          <w:i/>
          <w:lang w:val="en-US"/>
        </w:rPr>
        <w:t>Reflexive Ethnography</w:t>
      </w:r>
      <w:r w:rsidRPr="0095171D">
        <w:rPr>
          <w:lang w:val="en-US"/>
        </w:rPr>
        <w:t xml:space="preserve">. </w:t>
      </w:r>
      <w:r w:rsidRPr="0095171D">
        <w:t>Pp. 254-272. New York: Routledge</w:t>
      </w:r>
    </w:p>
    <w:p w14:paraId="4B83646A" w14:textId="77777777" w:rsidR="00195BB4" w:rsidRPr="0095171D" w:rsidRDefault="00746FFE" w:rsidP="00746FFE">
      <w:pPr>
        <w:jc w:val="center"/>
        <w:rPr>
          <w:lang w:val="en-US"/>
        </w:rPr>
      </w:pPr>
      <w:r w:rsidRPr="0095171D">
        <w:rPr>
          <w:lang w:val="en-US"/>
        </w:rPr>
        <w:t>***</w:t>
      </w:r>
    </w:p>
    <w:p w14:paraId="0AB00A22" w14:textId="77777777" w:rsidR="00195BB4" w:rsidRPr="0095171D" w:rsidRDefault="001575B3" w:rsidP="006C28A2">
      <w:pPr>
        <w:pStyle w:val="Rubrik2"/>
        <w:rPr>
          <w:lang w:val="en-US"/>
        </w:rPr>
      </w:pPr>
      <w:r w:rsidRPr="0095171D">
        <w:rPr>
          <w:lang w:val="en-US"/>
        </w:rPr>
        <w:t>Friday</w:t>
      </w:r>
      <w:r w:rsidR="007E1C06">
        <w:rPr>
          <w:lang w:val="en-US"/>
        </w:rPr>
        <w:t xml:space="preserve"> March 9</w:t>
      </w:r>
      <w:r w:rsidR="00195BB4" w:rsidRPr="0095171D">
        <w:rPr>
          <w:lang w:val="en-US"/>
        </w:rPr>
        <w:t>, 20</w:t>
      </w:r>
      <w:r w:rsidR="00183317" w:rsidRPr="0095171D">
        <w:rPr>
          <w:lang w:val="en-US"/>
        </w:rPr>
        <w:t>1</w:t>
      </w:r>
      <w:r w:rsidR="007E1C06">
        <w:rPr>
          <w:lang w:val="en-US"/>
        </w:rPr>
        <w:t>8</w:t>
      </w:r>
      <w:r w:rsidR="00195BB4" w:rsidRPr="0095171D">
        <w:rPr>
          <w:lang w:val="en-US"/>
        </w:rPr>
        <w:t xml:space="preserve"> (</w:t>
      </w:r>
      <w:r w:rsidR="007E0C45" w:rsidRPr="0095171D">
        <w:rPr>
          <w:lang w:val="en-US"/>
        </w:rPr>
        <w:t xml:space="preserve">Copenhagen &amp; </w:t>
      </w:r>
      <w:r w:rsidR="00195BB4" w:rsidRPr="0095171D">
        <w:rPr>
          <w:lang w:val="en-US"/>
        </w:rPr>
        <w:t xml:space="preserve">Lund) </w:t>
      </w:r>
    </w:p>
    <w:p w14:paraId="1E8162BE" w14:textId="77777777" w:rsidR="00AB5056" w:rsidRDefault="00AB5056" w:rsidP="00A76480">
      <w:pPr>
        <w:rPr>
          <w:i/>
          <w:lang w:val="en-US"/>
        </w:rPr>
      </w:pPr>
    </w:p>
    <w:p w14:paraId="64B5C2D3" w14:textId="77777777" w:rsidR="00AB5056" w:rsidRPr="00CC7AD3" w:rsidRDefault="00AB5056" w:rsidP="00A76480">
      <w:pPr>
        <w:rPr>
          <w:lang w:val="en-US"/>
        </w:rPr>
      </w:pPr>
      <w:r>
        <w:rPr>
          <w:i/>
          <w:lang w:val="en-US"/>
        </w:rPr>
        <w:t>Classroom (Lund)</w:t>
      </w:r>
      <w:r w:rsidR="00A761D8">
        <w:rPr>
          <w:lang w:val="en-US"/>
        </w:rPr>
        <w:t xml:space="preserve"> 8</w:t>
      </w:r>
      <w:r>
        <w:rPr>
          <w:i/>
          <w:lang w:val="en-US"/>
        </w:rPr>
        <w:t>:15-</w:t>
      </w:r>
      <w:r w:rsidR="00A761D8">
        <w:rPr>
          <w:i/>
          <w:lang w:val="en-US"/>
        </w:rPr>
        <w:t>11</w:t>
      </w:r>
      <w:r>
        <w:rPr>
          <w:i/>
          <w:lang w:val="en-US"/>
        </w:rPr>
        <w:t>:00</w:t>
      </w:r>
      <w:r w:rsidR="00F17C9C">
        <w:rPr>
          <w:i/>
          <w:lang w:val="en-US"/>
        </w:rPr>
        <w:t xml:space="preserve"> LUX A233</w:t>
      </w:r>
      <w:r w:rsidR="00CC7AD3">
        <w:rPr>
          <w:i/>
          <w:lang w:val="en-US"/>
        </w:rPr>
        <w:t xml:space="preserve"> </w:t>
      </w:r>
      <w:r w:rsidR="00CC7AD3">
        <w:rPr>
          <w:lang w:val="en-US"/>
        </w:rPr>
        <w:t>(</w:t>
      </w:r>
      <w:r w:rsidR="00517ECB">
        <w:t xml:space="preserve">Tom </w:t>
      </w:r>
      <w:proofErr w:type="spellStart"/>
      <w:r w:rsidR="00517ECB">
        <w:t>O’Dell</w:t>
      </w:r>
      <w:proofErr w:type="spellEnd"/>
      <w:r w:rsidR="00517ECB">
        <w:t xml:space="preserve"> &amp; Kasia </w:t>
      </w:r>
      <w:proofErr w:type="spellStart"/>
      <w:r w:rsidR="00517ECB">
        <w:t>Herd</w:t>
      </w:r>
      <w:proofErr w:type="spellEnd"/>
      <w:r w:rsidR="00CC7AD3">
        <w:t>)</w:t>
      </w:r>
    </w:p>
    <w:p w14:paraId="2C001483" w14:textId="27D3EBF9" w:rsidR="00A76480" w:rsidRPr="0095171D" w:rsidRDefault="007A4E04" w:rsidP="00A76480">
      <w:pPr>
        <w:rPr>
          <w:i/>
          <w:lang w:val="en-US"/>
        </w:rPr>
      </w:pPr>
      <w:r w:rsidRPr="0095171D">
        <w:rPr>
          <w:i/>
          <w:lang w:val="en-US"/>
        </w:rPr>
        <w:t>Classroom (</w:t>
      </w:r>
      <w:proofErr w:type="spellStart"/>
      <w:r w:rsidRPr="00CC1B99">
        <w:rPr>
          <w:i/>
          <w:lang w:val="en-US"/>
        </w:rPr>
        <w:t>Cph</w:t>
      </w:r>
      <w:proofErr w:type="spellEnd"/>
      <w:r w:rsidRPr="00CC1B99">
        <w:rPr>
          <w:i/>
          <w:lang w:val="en-US"/>
        </w:rPr>
        <w:t xml:space="preserve">) </w:t>
      </w:r>
      <w:r w:rsidR="004A325A" w:rsidRPr="00CC1B99">
        <w:rPr>
          <w:i/>
          <w:lang w:val="en-US"/>
        </w:rPr>
        <w:t>KUA</w:t>
      </w:r>
      <w:r w:rsidR="004A325A" w:rsidRPr="006B3D79">
        <w:rPr>
          <w:i/>
          <w:lang w:val="en-US"/>
        </w:rPr>
        <w:t>:</w:t>
      </w:r>
      <w:r w:rsidR="00997012">
        <w:rPr>
          <w:i/>
          <w:lang w:val="en-US"/>
        </w:rPr>
        <w:t xml:space="preserve"> </w:t>
      </w:r>
      <w:r w:rsidR="003801CF">
        <w:rPr>
          <w:lang w:val="en-US"/>
        </w:rPr>
        <w:t>0</w:t>
      </w:r>
      <w:r w:rsidR="00DD3634">
        <w:rPr>
          <w:lang w:val="en-US"/>
        </w:rPr>
        <w:t xml:space="preserve">9:15-12:00, Room </w:t>
      </w:r>
      <w:r w:rsidR="003D587B">
        <w:rPr>
          <w:lang w:val="en-US"/>
        </w:rPr>
        <w:t>1</w:t>
      </w:r>
      <w:r w:rsidR="00DD3634">
        <w:rPr>
          <w:lang w:val="en-US"/>
        </w:rPr>
        <w:t>2.0.3</w:t>
      </w:r>
      <w:r w:rsidR="003D587B">
        <w:rPr>
          <w:lang w:val="en-US"/>
        </w:rPr>
        <w:t>7</w:t>
      </w:r>
      <w:r w:rsidR="00DD3634">
        <w:rPr>
          <w:lang w:val="en-US"/>
        </w:rPr>
        <w:t xml:space="preserve"> </w:t>
      </w:r>
    </w:p>
    <w:p w14:paraId="1A1FA2BC" w14:textId="77777777" w:rsidR="00A76480" w:rsidRPr="0095171D" w:rsidRDefault="00A76480" w:rsidP="00195BB4">
      <w:pPr>
        <w:rPr>
          <w:b/>
          <w:lang w:val="en-US"/>
        </w:rPr>
      </w:pPr>
    </w:p>
    <w:p w14:paraId="4AB2C22A" w14:textId="77777777" w:rsidR="00195BB4" w:rsidRPr="0095171D" w:rsidRDefault="00195BB4" w:rsidP="00195BB4">
      <w:pPr>
        <w:rPr>
          <w:b/>
          <w:lang w:val="en-US"/>
        </w:rPr>
      </w:pPr>
      <w:r w:rsidRPr="0095171D">
        <w:rPr>
          <w:b/>
          <w:lang w:val="en-US"/>
        </w:rPr>
        <w:lastRenderedPageBreak/>
        <w:t>Workshop</w:t>
      </w:r>
    </w:p>
    <w:p w14:paraId="46CFA41E" w14:textId="568B0F26" w:rsidR="00195BB4" w:rsidRDefault="005B0DF2" w:rsidP="00195BB4">
      <w:pPr>
        <w:rPr>
          <w:lang w:val="en-US"/>
        </w:rPr>
      </w:pPr>
      <w:r>
        <w:rPr>
          <w:lang w:val="en-US"/>
        </w:rPr>
        <w:t xml:space="preserve">Lund: </w:t>
      </w:r>
      <w:r w:rsidR="00195BB4" w:rsidRPr="0095171D">
        <w:rPr>
          <w:lang w:val="en-US"/>
        </w:rPr>
        <w:t xml:space="preserve">Concluding seminar with discussion of </w:t>
      </w:r>
      <w:r w:rsidR="00952191" w:rsidRPr="0095171D">
        <w:rPr>
          <w:lang w:val="en-US"/>
        </w:rPr>
        <w:t xml:space="preserve">a </w:t>
      </w:r>
      <w:r w:rsidR="00195BB4" w:rsidRPr="0095171D">
        <w:rPr>
          <w:lang w:val="en-US"/>
        </w:rPr>
        <w:t>poster</w:t>
      </w:r>
      <w:r w:rsidR="00952191" w:rsidRPr="0095171D">
        <w:rPr>
          <w:lang w:val="en-US"/>
        </w:rPr>
        <w:t xml:space="preserve"> (in</w:t>
      </w:r>
      <w:r w:rsidR="00102139" w:rsidRPr="0095171D">
        <w:rPr>
          <w:lang w:val="en-US"/>
        </w:rPr>
        <w:t xml:space="preserve"> the form of a single </w:t>
      </w:r>
      <w:r w:rsidR="00952191" w:rsidRPr="0095171D">
        <w:rPr>
          <w:lang w:val="en-US"/>
        </w:rPr>
        <w:t xml:space="preserve">Power Point </w:t>
      </w:r>
      <w:r w:rsidR="00102139" w:rsidRPr="0095171D">
        <w:rPr>
          <w:lang w:val="en-US"/>
        </w:rPr>
        <w:t>slide</w:t>
      </w:r>
      <w:r w:rsidR="00952191" w:rsidRPr="0095171D">
        <w:rPr>
          <w:lang w:val="en-US"/>
        </w:rPr>
        <w:t xml:space="preserve">) in which each student presents </w:t>
      </w:r>
      <w:r w:rsidR="00102139" w:rsidRPr="0095171D">
        <w:rPr>
          <w:lang w:val="en-US"/>
        </w:rPr>
        <w:t xml:space="preserve">the state of her/his research project as it exists now. Consideration should be given to the manner in which you can use a single slide to communicate information effectively, and in an easily accessible fashion. </w:t>
      </w:r>
      <w:r w:rsidR="002F5EAF" w:rsidRPr="0095171D">
        <w:rPr>
          <w:lang w:val="en-US"/>
        </w:rPr>
        <w:t>Each student is allotted 3 minutes to present that work.</w:t>
      </w:r>
    </w:p>
    <w:p w14:paraId="12E8DFE8" w14:textId="77777777" w:rsidR="005B0DF2" w:rsidRPr="005B0DF2" w:rsidRDefault="005B0DF2" w:rsidP="005B0DF2">
      <w:pPr>
        <w:rPr>
          <w:lang w:val="en-US"/>
        </w:rPr>
      </w:pPr>
      <w:r w:rsidRPr="005B0DF2">
        <w:rPr>
          <w:lang w:val="en-US"/>
        </w:rPr>
        <w:t xml:space="preserve">Copenhagen: Group pitch. Each group is allotted 3 minutes per group member. Your goal is to give a coherent presentation of your empirical and analytical foundation for your future MACA 5 project. You may use as many slides or objects as you find necessary.  </w:t>
      </w:r>
    </w:p>
    <w:p w14:paraId="59FE810F" w14:textId="77777777" w:rsidR="005B0DF2" w:rsidRPr="0095171D" w:rsidRDefault="005B0DF2" w:rsidP="00195BB4">
      <w:pPr>
        <w:rPr>
          <w:lang w:val="en-US"/>
        </w:rPr>
      </w:pPr>
    </w:p>
    <w:p w14:paraId="26D7EB17" w14:textId="77777777" w:rsidR="00195BB4" w:rsidRPr="0095171D" w:rsidRDefault="00746FFE" w:rsidP="00746FFE">
      <w:pPr>
        <w:jc w:val="center"/>
        <w:rPr>
          <w:lang w:val="en-US"/>
        </w:rPr>
      </w:pPr>
      <w:r w:rsidRPr="0095171D">
        <w:rPr>
          <w:lang w:val="en-US"/>
        </w:rPr>
        <w:t>***</w:t>
      </w:r>
    </w:p>
    <w:p w14:paraId="4462A32D" w14:textId="77777777" w:rsidR="006C28A2" w:rsidRPr="0095171D" w:rsidRDefault="0074634B" w:rsidP="006C28A2">
      <w:pPr>
        <w:pStyle w:val="Rubrik2"/>
        <w:rPr>
          <w:lang w:val="en-US"/>
        </w:rPr>
      </w:pPr>
      <w:r>
        <w:rPr>
          <w:lang w:val="en-US"/>
        </w:rPr>
        <w:t>Monday March 1</w:t>
      </w:r>
      <w:r w:rsidR="007E1C06">
        <w:rPr>
          <w:lang w:val="en-US"/>
        </w:rPr>
        <w:t>2</w:t>
      </w:r>
    </w:p>
    <w:p w14:paraId="171ADCAD" w14:textId="77777777" w:rsidR="006C28A2" w:rsidRPr="0095171D" w:rsidRDefault="00195BB4" w:rsidP="00195BB4">
      <w:pPr>
        <w:rPr>
          <w:b/>
          <w:lang w:val="en-US"/>
        </w:rPr>
      </w:pPr>
      <w:r w:rsidRPr="0095171D">
        <w:rPr>
          <w:b/>
          <w:lang w:val="en-US"/>
        </w:rPr>
        <w:t>Dead</w:t>
      </w:r>
      <w:r w:rsidR="00746FFE" w:rsidRPr="0095171D">
        <w:rPr>
          <w:b/>
          <w:lang w:val="en-US"/>
        </w:rPr>
        <w:t xml:space="preserve">line to hand in </w:t>
      </w:r>
      <w:r w:rsidR="00EB5AF4" w:rsidRPr="0095171D">
        <w:rPr>
          <w:b/>
          <w:lang w:val="en-US"/>
        </w:rPr>
        <w:t>final paper</w:t>
      </w:r>
    </w:p>
    <w:p w14:paraId="7C909ED4" w14:textId="77777777" w:rsidR="004C2AA2" w:rsidRDefault="00424907" w:rsidP="00EB5AF4">
      <w:pPr>
        <w:rPr>
          <w:lang w:val="en-US"/>
        </w:rPr>
      </w:pPr>
      <w:r>
        <w:rPr>
          <w:lang w:val="en-US"/>
        </w:rPr>
        <w:t xml:space="preserve">In Lund: </w:t>
      </w:r>
      <w:r w:rsidR="00195BB4" w:rsidRPr="0095171D">
        <w:rPr>
          <w:lang w:val="en-US"/>
        </w:rPr>
        <w:t xml:space="preserve">The </w:t>
      </w:r>
      <w:r w:rsidR="00EB5AF4" w:rsidRPr="0095171D">
        <w:rPr>
          <w:lang w:val="en-US"/>
        </w:rPr>
        <w:t xml:space="preserve">final paper shall be </w:t>
      </w:r>
      <w:r w:rsidR="001D538B">
        <w:rPr>
          <w:lang w:val="en-US"/>
        </w:rPr>
        <w:t>eight</w:t>
      </w:r>
      <w:r w:rsidR="00EB5AF4" w:rsidRPr="0095171D">
        <w:rPr>
          <w:lang w:val="en-US"/>
        </w:rPr>
        <w:t xml:space="preserve"> pages in length</w:t>
      </w:r>
      <w:r w:rsidR="00265CAE">
        <w:rPr>
          <w:lang w:val="en-US"/>
        </w:rPr>
        <w:t xml:space="preserve"> (Times New Roman 12, 1.5 line spacing)</w:t>
      </w:r>
      <w:r w:rsidR="00EB5AF4" w:rsidRPr="0095171D">
        <w:rPr>
          <w:lang w:val="en-US"/>
        </w:rPr>
        <w:t xml:space="preserve">. In this paper each student shall reflect upon and discuss the </w:t>
      </w:r>
      <w:r w:rsidR="009448FF">
        <w:rPr>
          <w:lang w:val="en-US"/>
        </w:rPr>
        <w:t xml:space="preserve">advantages, difficulties, </w:t>
      </w:r>
      <w:proofErr w:type="gramStart"/>
      <w:r w:rsidR="009448FF">
        <w:rPr>
          <w:lang w:val="en-US"/>
        </w:rPr>
        <w:t xml:space="preserve">short </w:t>
      </w:r>
      <w:r w:rsidR="00EB5AF4" w:rsidRPr="0095171D">
        <w:rPr>
          <w:lang w:val="en-US"/>
        </w:rPr>
        <w:t>comings</w:t>
      </w:r>
      <w:proofErr w:type="gramEnd"/>
      <w:r w:rsidR="00EB5AF4" w:rsidRPr="0095171D">
        <w:rPr>
          <w:lang w:val="en-US"/>
        </w:rPr>
        <w:t xml:space="preserve"> and et</w:t>
      </w:r>
      <w:r w:rsidR="001D538B">
        <w:rPr>
          <w:lang w:val="en-US"/>
        </w:rPr>
        <w:t>hical problems associated with 3</w:t>
      </w:r>
      <w:r w:rsidR="00EB5AF4" w:rsidRPr="0095171D">
        <w:rPr>
          <w:lang w:val="en-US"/>
        </w:rPr>
        <w:t>-</w:t>
      </w:r>
      <w:r w:rsidR="001D538B">
        <w:rPr>
          <w:lang w:val="en-US"/>
        </w:rPr>
        <w:t>4</w:t>
      </w:r>
      <w:r w:rsidR="00EB5AF4" w:rsidRPr="0095171D">
        <w:rPr>
          <w:lang w:val="en-US"/>
        </w:rPr>
        <w:t xml:space="preserve"> methods which they have learned in the course. You must even refer to the literature covered in the</w:t>
      </w:r>
      <w:r w:rsidR="00EB5AF4">
        <w:rPr>
          <w:lang w:val="en-US"/>
        </w:rPr>
        <w:t xml:space="preserve"> course in this paper. </w:t>
      </w:r>
    </w:p>
    <w:p w14:paraId="532A1DE1" w14:textId="77777777" w:rsidR="00424907" w:rsidRDefault="00424907" w:rsidP="00424907">
      <w:pPr>
        <w:rPr>
          <w:lang w:val="en-US"/>
        </w:rPr>
      </w:pPr>
      <w:r>
        <w:rPr>
          <w:lang w:val="en-US"/>
        </w:rPr>
        <w:t xml:space="preserve">In Copenhagen: </w:t>
      </w:r>
      <w:r w:rsidRPr="0095171D">
        <w:rPr>
          <w:lang w:val="en-US"/>
        </w:rPr>
        <w:t xml:space="preserve">The final paper shall be </w:t>
      </w:r>
      <w:r w:rsidR="00341177">
        <w:rPr>
          <w:lang w:val="en-US"/>
        </w:rPr>
        <w:t>five</w:t>
      </w:r>
      <w:r w:rsidRPr="0095171D">
        <w:rPr>
          <w:lang w:val="en-US"/>
        </w:rPr>
        <w:t xml:space="preserve"> pages in length</w:t>
      </w:r>
      <w:r>
        <w:rPr>
          <w:lang w:val="en-US"/>
        </w:rPr>
        <w:t xml:space="preserve"> (Times New Roman 12, 1.5 line spacing)</w:t>
      </w:r>
      <w:r w:rsidRPr="0095171D">
        <w:rPr>
          <w:lang w:val="en-US"/>
        </w:rPr>
        <w:t xml:space="preserve">. In this paper each student shall reflect upon and discuss the </w:t>
      </w:r>
      <w:r>
        <w:rPr>
          <w:lang w:val="en-US"/>
        </w:rPr>
        <w:t xml:space="preserve">advantages, difficulties, </w:t>
      </w:r>
      <w:proofErr w:type="gramStart"/>
      <w:r>
        <w:rPr>
          <w:lang w:val="en-US"/>
        </w:rPr>
        <w:t xml:space="preserve">short </w:t>
      </w:r>
      <w:r w:rsidRPr="0095171D">
        <w:rPr>
          <w:lang w:val="en-US"/>
        </w:rPr>
        <w:t>comings</w:t>
      </w:r>
      <w:proofErr w:type="gramEnd"/>
      <w:r w:rsidRPr="0095171D">
        <w:rPr>
          <w:lang w:val="en-US"/>
        </w:rPr>
        <w:t xml:space="preserve"> and et</w:t>
      </w:r>
      <w:r>
        <w:rPr>
          <w:lang w:val="en-US"/>
        </w:rPr>
        <w:t>hical problems associated with 2</w:t>
      </w:r>
      <w:r w:rsidRPr="0095171D">
        <w:rPr>
          <w:lang w:val="en-US"/>
        </w:rPr>
        <w:t>-</w:t>
      </w:r>
      <w:r>
        <w:rPr>
          <w:lang w:val="en-US"/>
        </w:rPr>
        <w:t>3</w:t>
      </w:r>
      <w:r w:rsidRPr="0095171D">
        <w:rPr>
          <w:lang w:val="en-US"/>
        </w:rPr>
        <w:t xml:space="preserve"> methods which they have learned in the course. You must even refer to the literature covered in the</w:t>
      </w:r>
      <w:r>
        <w:rPr>
          <w:lang w:val="en-US"/>
        </w:rPr>
        <w:t xml:space="preserve"> course in this paper. </w:t>
      </w:r>
    </w:p>
    <w:p w14:paraId="11C92C1D" w14:textId="77777777" w:rsidR="00424907" w:rsidRPr="00195BB4" w:rsidRDefault="00424907" w:rsidP="00EB5AF4">
      <w:pPr>
        <w:rPr>
          <w:lang w:val="en-US"/>
        </w:rPr>
      </w:pPr>
    </w:p>
    <w:sectPr w:rsidR="00424907" w:rsidRPr="00195BB4" w:rsidSect="00785C26">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18E36" w14:textId="77777777" w:rsidR="00D229DD" w:rsidRDefault="00D229DD">
      <w:pPr>
        <w:spacing w:after="0" w:line="240" w:lineRule="auto"/>
      </w:pPr>
      <w:r>
        <w:separator/>
      </w:r>
    </w:p>
  </w:endnote>
  <w:endnote w:type="continuationSeparator" w:id="0">
    <w:p w14:paraId="6FC6A35D" w14:textId="77777777" w:rsidR="00D229DD" w:rsidRDefault="00D2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1D67F" w14:textId="6C590B59" w:rsidR="00D229DD" w:rsidRDefault="00D229DD">
    <w:pPr>
      <w:pStyle w:val="Sidfot"/>
      <w:jc w:val="right"/>
    </w:pPr>
    <w:r>
      <w:fldChar w:fldCharType="begin"/>
    </w:r>
    <w:r>
      <w:instrText xml:space="preserve"> PAGE   \* MERGEFORMAT </w:instrText>
    </w:r>
    <w:r>
      <w:fldChar w:fldCharType="separate"/>
    </w:r>
    <w:r w:rsidR="00694532">
      <w:rPr>
        <w:noProof/>
      </w:rPr>
      <w:t>10</w:t>
    </w:r>
    <w:r>
      <w:fldChar w:fldCharType="end"/>
    </w:r>
  </w:p>
  <w:p w14:paraId="403E75A5" w14:textId="77777777" w:rsidR="00D229DD" w:rsidRDefault="00D229DD">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F6522" w14:textId="77777777" w:rsidR="00D229DD" w:rsidRDefault="00D229DD">
      <w:pPr>
        <w:spacing w:after="0" w:line="240" w:lineRule="auto"/>
      </w:pPr>
      <w:r>
        <w:separator/>
      </w:r>
    </w:p>
  </w:footnote>
  <w:footnote w:type="continuationSeparator" w:id="0">
    <w:p w14:paraId="0F054CB5" w14:textId="77777777" w:rsidR="00D229DD" w:rsidRDefault="00D229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943E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46FD4"/>
    <w:multiLevelType w:val="hybridMultilevel"/>
    <w:tmpl w:val="C388D3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3F01874"/>
    <w:multiLevelType w:val="hybridMultilevel"/>
    <w:tmpl w:val="AF98DD34"/>
    <w:lvl w:ilvl="0" w:tplc="041D0001">
      <w:start w:val="1"/>
      <w:numFmt w:val="bullet"/>
      <w:lvlText w:val=""/>
      <w:lvlJc w:val="left"/>
      <w:pPr>
        <w:ind w:left="1665" w:hanging="1305"/>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E4321F2"/>
    <w:multiLevelType w:val="hybridMultilevel"/>
    <w:tmpl w:val="E85223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C310CBD"/>
    <w:multiLevelType w:val="hybridMultilevel"/>
    <w:tmpl w:val="E968DFAA"/>
    <w:lvl w:ilvl="0" w:tplc="0C34827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4BF5220"/>
    <w:multiLevelType w:val="hybridMultilevel"/>
    <w:tmpl w:val="9348D5F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6EF44914"/>
    <w:multiLevelType w:val="hybridMultilevel"/>
    <w:tmpl w:val="74A448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F61327A"/>
    <w:multiLevelType w:val="hybridMultilevel"/>
    <w:tmpl w:val="2908777C"/>
    <w:lvl w:ilvl="0" w:tplc="2FDEB408">
      <w:numFmt w:val="bullet"/>
      <w:lvlText w:val="-"/>
      <w:lvlJc w:val="left"/>
      <w:pPr>
        <w:ind w:left="1665" w:hanging="1305"/>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B4"/>
    <w:rsid w:val="000011C9"/>
    <w:rsid w:val="00006D6E"/>
    <w:rsid w:val="00014243"/>
    <w:rsid w:val="000215F5"/>
    <w:rsid w:val="000263DA"/>
    <w:rsid w:val="00026F0D"/>
    <w:rsid w:val="000312EF"/>
    <w:rsid w:val="0003393B"/>
    <w:rsid w:val="00033ED2"/>
    <w:rsid w:val="00041B6D"/>
    <w:rsid w:val="00042144"/>
    <w:rsid w:val="000452A0"/>
    <w:rsid w:val="000476FC"/>
    <w:rsid w:val="00050BF7"/>
    <w:rsid w:val="00052550"/>
    <w:rsid w:val="000560D7"/>
    <w:rsid w:val="00057FDE"/>
    <w:rsid w:val="000645CD"/>
    <w:rsid w:val="000647D0"/>
    <w:rsid w:val="00081C2B"/>
    <w:rsid w:val="00083BD1"/>
    <w:rsid w:val="0008442A"/>
    <w:rsid w:val="00085012"/>
    <w:rsid w:val="000903A6"/>
    <w:rsid w:val="000B03B4"/>
    <w:rsid w:val="000B1E59"/>
    <w:rsid w:val="000B6E5F"/>
    <w:rsid w:val="000C53B0"/>
    <w:rsid w:val="000D6469"/>
    <w:rsid w:val="000E29EF"/>
    <w:rsid w:val="000E3860"/>
    <w:rsid w:val="000E3A4C"/>
    <w:rsid w:val="000E3D96"/>
    <w:rsid w:val="000E765B"/>
    <w:rsid w:val="000F0837"/>
    <w:rsid w:val="000F099C"/>
    <w:rsid w:val="000F232B"/>
    <w:rsid w:val="000F2A3F"/>
    <w:rsid w:val="001000F7"/>
    <w:rsid w:val="00102139"/>
    <w:rsid w:val="0010506D"/>
    <w:rsid w:val="00113454"/>
    <w:rsid w:val="00131515"/>
    <w:rsid w:val="00136DC9"/>
    <w:rsid w:val="00145307"/>
    <w:rsid w:val="001575B3"/>
    <w:rsid w:val="00167CF3"/>
    <w:rsid w:val="00177565"/>
    <w:rsid w:val="00177D85"/>
    <w:rsid w:val="00183317"/>
    <w:rsid w:val="001956CD"/>
    <w:rsid w:val="00195BB4"/>
    <w:rsid w:val="001B2300"/>
    <w:rsid w:val="001D3A8E"/>
    <w:rsid w:val="001D3C45"/>
    <w:rsid w:val="001D538B"/>
    <w:rsid w:val="001E0E0D"/>
    <w:rsid w:val="001E3A51"/>
    <w:rsid w:val="001E4346"/>
    <w:rsid w:val="001E46BF"/>
    <w:rsid w:val="001F1EA5"/>
    <w:rsid w:val="001F2D51"/>
    <w:rsid w:val="001F6BBE"/>
    <w:rsid w:val="00201680"/>
    <w:rsid w:val="0020640A"/>
    <w:rsid w:val="00207AA8"/>
    <w:rsid w:val="00217930"/>
    <w:rsid w:val="002254B6"/>
    <w:rsid w:val="002301FB"/>
    <w:rsid w:val="00236C25"/>
    <w:rsid w:val="00256FD6"/>
    <w:rsid w:val="0025753E"/>
    <w:rsid w:val="002627F9"/>
    <w:rsid w:val="002632C0"/>
    <w:rsid w:val="002641FA"/>
    <w:rsid w:val="002655E7"/>
    <w:rsid w:val="00265CAE"/>
    <w:rsid w:val="00286107"/>
    <w:rsid w:val="00286792"/>
    <w:rsid w:val="002901DA"/>
    <w:rsid w:val="002927CE"/>
    <w:rsid w:val="00294AAB"/>
    <w:rsid w:val="002A7043"/>
    <w:rsid w:val="002B08D8"/>
    <w:rsid w:val="002B1D51"/>
    <w:rsid w:val="002B4E97"/>
    <w:rsid w:val="002B6973"/>
    <w:rsid w:val="002C086A"/>
    <w:rsid w:val="002C5130"/>
    <w:rsid w:val="002C7C62"/>
    <w:rsid w:val="002D4F6E"/>
    <w:rsid w:val="002D6560"/>
    <w:rsid w:val="002F5EAF"/>
    <w:rsid w:val="002F6C9D"/>
    <w:rsid w:val="00305364"/>
    <w:rsid w:val="0030623D"/>
    <w:rsid w:val="00311498"/>
    <w:rsid w:val="00323520"/>
    <w:rsid w:val="00325D28"/>
    <w:rsid w:val="00333270"/>
    <w:rsid w:val="00333993"/>
    <w:rsid w:val="00335600"/>
    <w:rsid w:val="00340EC2"/>
    <w:rsid w:val="00341177"/>
    <w:rsid w:val="00342143"/>
    <w:rsid w:val="00361B58"/>
    <w:rsid w:val="00365166"/>
    <w:rsid w:val="003713E5"/>
    <w:rsid w:val="00374DB3"/>
    <w:rsid w:val="003801CF"/>
    <w:rsid w:val="0038759B"/>
    <w:rsid w:val="003A1A09"/>
    <w:rsid w:val="003A2314"/>
    <w:rsid w:val="003A5200"/>
    <w:rsid w:val="003C7295"/>
    <w:rsid w:val="003C76FB"/>
    <w:rsid w:val="003C7AF4"/>
    <w:rsid w:val="003D2BB6"/>
    <w:rsid w:val="003D587B"/>
    <w:rsid w:val="003E37AB"/>
    <w:rsid w:val="003E740A"/>
    <w:rsid w:val="003E7DB0"/>
    <w:rsid w:val="003F57E2"/>
    <w:rsid w:val="003F7031"/>
    <w:rsid w:val="0040298A"/>
    <w:rsid w:val="00406E6B"/>
    <w:rsid w:val="004139A2"/>
    <w:rsid w:val="004206B0"/>
    <w:rsid w:val="004208EA"/>
    <w:rsid w:val="00424907"/>
    <w:rsid w:val="00430D09"/>
    <w:rsid w:val="0043799B"/>
    <w:rsid w:val="00437BD1"/>
    <w:rsid w:val="004470DD"/>
    <w:rsid w:val="00447F95"/>
    <w:rsid w:val="00452DC8"/>
    <w:rsid w:val="0045345C"/>
    <w:rsid w:val="00460B36"/>
    <w:rsid w:val="00461A6A"/>
    <w:rsid w:val="00467F00"/>
    <w:rsid w:val="004720B9"/>
    <w:rsid w:val="00480EFC"/>
    <w:rsid w:val="00486711"/>
    <w:rsid w:val="00491D7C"/>
    <w:rsid w:val="004A0162"/>
    <w:rsid w:val="004A325A"/>
    <w:rsid w:val="004A6F1A"/>
    <w:rsid w:val="004B3FE9"/>
    <w:rsid w:val="004B57A9"/>
    <w:rsid w:val="004C2AA2"/>
    <w:rsid w:val="004D7C04"/>
    <w:rsid w:val="004E1D69"/>
    <w:rsid w:val="004E3B6F"/>
    <w:rsid w:val="004E4BC9"/>
    <w:rsid w:val="004F1BA5"/>
    <w:rsid w:val="005011F7"/>
    <w:rsid w:val="0051085D"/>
    <w:rsid w:val="00512950"/>
    <w:rsid w:val="00517ECB"/>
    <w:rsid w:val="00524CE0"/>
    <w:rsid w:val="005316EC"/>
    <w:rsid w:val="005329C8"/>
    <w:rsid w:val="00533545"/>
    <w:rsid w:val="00533642"/>
    <w:rsid w:val="0054168B"/>
    <w:rsid w:val="00546B9B"/>
    <w:rsid w:val="00553E34"/>
    <w:rsid w:val="00563782"/>
    <w:rsid w:val="00571DE7"/>
    <w:rsid w:val="0057452B"/>
    <w:rsid w:val="00577DD7"/>
    <w:rsid w:val="00582611"/>
    <w:rsid w:val="00582D85"/>
    <w:rsid w:val="00591B52"/>
    <w:rsid w:val="005A467E"/>
    <w:rsid w:val="005A7020"/>
    <w:rsid w:val="005B0DF2"/>
    <w:rsid w:val="005B1104"/>
    <w:rsid w:val="005B738A"/>
    <w:rsid w:val="005C32F7"/>
    <w:rsid w:val="005C404E"/>
    <w:rsid w:val="005E517E"/>
    <w:rsid w:val="005E6F4A"/>
    <w:rsid w:val="005F5576"/>
    <w:rsid w:val="005F58D7"/>
    <w:rsid w:val="00624905"/>
    <w:rsid w:val="00625F04"/>
    <w:rsid w:val="0063291B"/>
    <w:rsid w:val="006346C1"/>
    <w:rsid w:val="00637A5B"/>
    <w:rsid w:val="00640E3E"/>
    <w:rsid w:val="00653977"/>
    <w:rsid w:val="00661A79"/>
    <w:rsid w:val="00662D58"/>
    <w:rsid w:val="00662FCD"/>
    <w:rsid w:val="00663191"/>
    <w:rsid w:val="0067799E"/>
    <w:rsid w:val="00687E48"/>
    <w:rsid w:val="00692F49"/>
    <w:rsid w:val="00694468"/>
    <w:rsid w:val="00694532"/>
    <w:rsid w:val="00696047"/>
    <w:rsid w:val="006B3D79"/>
    <w:rsid w:val="006B5059"/>
    <w:rsid w:val="006C28A2"/>
    <w:rsid w:val="006C42B7"/>
    <w:rsid w:val="006C5603"/>
    <w:rsid w:val="006C72D7"/>
    <w:rsid w:val="006E07C8"/>
    <w:rsid w:val="006E0C96"/>
    <w:rsid w:val="006E6AB7"/>
    <w:rsid w:val="006E7AFB"/>
    <w:rsid w:val="006F01A5"/>
    <w:rsid w:val="00700C00"/>
    <w:rsid w:val="00707C2B"/>
    <w:rsid w:val="00711091"/>
    <w:rsid w:val="007122C5"/>
    <w:rsid w:val="00712A12"/>
    <w:rsid w:val="0071398B"/>
    <w:rsid w:val="00725164"/>
    <w:rsid w:val="00725D59"/>
    <w:rsid w:val="00727CC1"/>
    <w:rsid w:val="00730D59"/>
    <w:rsid w:val="007343F8"/>
    <w:rsid w:val="00741032"/>
    <w:rsid w:val="007424A0"/>
    <w:rsid w:val="00745933"/>
    <w:rsid w:val="0074634B"/>
    <w:rsid w:val="00746FFE"/>
    <w:rsid w:val="00756733"/>
    <w:rsid w:val="00756D48"/>
    <w:rsid w:val="00763308"/>
    <w:rsid w:val="00767F8B"/>
    <w:rsid w:val="00777633"/>
    <w:rsid w:val="00785C26"/>
    <w:rsid w:val="007969C1"/>
    <w:rsid w:val="007A1759"/>
    <w:rsid w:val="007A35BD"/>
    <w:rsid w:val="007A41D5"/>
    <w:rsid w:val="007A4E04"/>
    <w:rsid w:val="007A631A"/>
    <w:rsid w:val="007B0683"/>
    <w:rsid w:val="007C0078"/>
    <w:rsid w:val="007C2E09"/>
    <w:rsid w:val="007E0C45"/>
    <w:rsid w:val="007E1C06"/>
    <w:rsid w:val="007E7790"/>
    <w:rsid w:val="007F711F"/>
    <w:rsid w:val="00802329"/>
    <w:rsid w:val="008037DF"/>
    <w:rsid w:val="00806156"/>
    <w:rsid w:val="00807B0A"/>
    <w:rsid w:val="00822A62"/>
    <w:rsid w:val="00825C94"/>
    <w:rsid w:val="00827620"/>
    <w:rsid w:val="00842514"/>
    <w:rsid w:val="00853D15"/>
    <w:rsid w:val="008567DD"/>
    <w:rsid w:val="008669D6"/>
    <w:rsid w:val="008773EF"/>
    <w:rsid w:val="0087783E"/>
    <w:rsid w:val="00880C12"/>
    <w:rsid w:val="0088364F"/>
    <w:rsid w:val="008876EC"/>
    <w:rsid w:val="008921A5"/>
    <w:rsid w:val="008C3088"/>
    <w:rsid w:val="008C59BF"/>
    <w:rsid w:val="008C73A1"/>
    <w:rsid w:val="008D0947"/>
    <w:rsid w:val="008D18E0"/>
    <w:rsid w:val="008D343D"/>
    <w:rsid w:val="008D52F1"/>
    <w:rsid w:val="008E753D"/>
    <w:rsid w:val="0090090B"/>
    <w:rsid w:val="00913731"/>
    <w:rsid w:val="009161C3"/>
    <w:rsid w:val="00921E42"/>
    <w:rsid w:val="00925D6C"/>
    <w:rsid w:val="00927C1B"/>
    <w:rsid w:val="00943AAE"/>
    <w:rsid w:val="009448FF"/>
    <w:rsid w:val="009449E0"/>
    <w:rsid w:val="009476B5"/>
    <w:rsid w:val="0095171D"/>
    <w:rsid w:val="00952174"/>
    <w:rsid w:val="00952191"/>
    <w:rsid w:val="00972FC7"/>
    <w:rsid w:val="00975829"/>
    <w:rsid w:val="0098219B"/>
    <w:rsid w:val="00990D1F"/>
    <w:rsid w:val="00991761"/>
    <w:rsid w:val="00995EFC"/>
    <w:rsid w:val="00997012"/>
    <w:rsid w:val="009A1FC6"/>
    <w:rsid w:val="009A4A63"/>
    <w:rsid w:val="009B0057"/>
    <w:rsid w:val="009B1BAF"/>
    <w:rsid w:val="009B25C6"/>
    <w:rsid w:val="009C24F5"/>
    <w:rsid w:val="009C51F8"/>
    <w:rsid w:val="00A003C0"/>
    <w:rsid w:val="00A00CCA"/>
    <w:rsid w:val="00A02FC1"/>
    <w:rsid w:val="00A13F4F"/>
    <w:rsid w:val="00A25CA3"/>
    <w:rsid w:val="00A263E8"/>
    <w:rsid w:val="00A35E64"/>
    <w:rsid w:val="00A42D4F"/>
    <w:rsid w:val="00A43723"/>
    <w:rsid w:val="00A445DD"/>
    <w:rsid w:val="00A47B38"/>
    <w:rsid w:val="00A52185"/>
    <w:rsid w:val="00A64FB3"/>
    <w:rsid w:val="00A67D67"/>
    <w:rsid w:val="00A71115"/>
    <w:rsid w:val="00A761D8"/>
    <w:rsid w:val="00A76480"/>
    <w:rsid w:val="00A83BDC"/>
    <w:rsid w:val="00A83E7C"/>
    <w:rsid w:val="00A84EE9"/>
    <w:rsid w:val="00AA17EB"/>
    <w:rsid w:val="00AA3149"/>
    <w:rsid w:val="00AB0387"/>
    <w:rsid w:val="00AB0C49"/>
    <w:rsid w:val="00AB5056"/>
    <w:rsid w:val="00AB7105"/>
    <w:rsid w:val="00AD1CBC"/>
    <w:rsid w:val="00AF29C6"/>
    <w:rsid w:val="00AF3D55"/>
    <w:rsid w:val="00B02DB8"/>
    <w:rsid w:val="00B0696E"/>
    <w:rsid w:val="00B115E9"/>
    <w:rsid w:val="00B148CB"/>
    <w:rsid w:val="00B16621"/>
    <w:rsid w:val="00B174B3"/>
    <w:rsid w:val="00B22420"/>
    <w:rsid w:val="00B255AF"/>
    <w:rsid w:val="00B4019D"/>
    <w:rsid w:val="00B45A34"/>
    <w:rsid w:val="00B45EF5"/>
    <w:rsid w:val="00B47285"/>
    <w:rsid w:val="00B602D7"/>
    <w:rsid w:val="00B8265E"/>
    <w:rsid w:val="00B87CE1"/>
    <w:rsid w:val="00B97E6F"/>
    <w:rsid w:val="00BA181C"/>
    <w:rsid w:val="00BA2932"/>
    <w:rsid w:val="00BA4F16"/>
    <w:rsid w:val="00BB0905"/>
    <w:rsid w:val="00BB19AF"/>
    <w:rsid w:val="00BB376E"/>
    <w:rsid w:val="00BB6993"/>
    <w:rsid w:val="00BC5619"/>
    <w:rsid w:val="00BC6B5B"/>
    <w:rsid w:val="00BC6C90"/>
    <w:rsid w:val="00BD2556"/>
    <w:rsid w:val="00BD3252"/>
    <w:rsid w:val="00BE1048"/>
    <w:rsid w:val="00BE4ADC"/>
    <w:rsid w:val="00BE6AE2"/>
    <w:rsid w:val="00BE7464"/>
    <w:rsid w:val="00BF16B0"/>
    <w:rsid w:val="00BF37DC"/>
    <w:rsid w:val="00BF3E44"/>
    <w:rsid w:val="00C0576B"/>
    <w:rsid w:val="00C23AC7"/>
    <w:rsid w:val="00C329B0"/>
    <w:rsid w:val="00C45950"/>
    <w:rsid w:val="00C64F2D"/>
    <w:rsid w:val="00C67412"/>
    <w:rsid w:val="00C84518"/>
    <w:rsid w:val="00C903C0"/>
    <w:rsid w:val="00C9051C"/>
    <w:rsid w:val="00C93E00"/>
    <w:rsid w:val="00CA2AC7"/>
    <w:rsid w:val="00CA52E5"/>
    <w:rsid w:val="00CB74BD"/>
    <w:rsid w:val="00CC1B99"/>
    <w:rsid w:val="00CC542B"/>
    <w:rsid w:val="00CC62DE"/>
    <w:rsid w:val="00CC7AD3"/>
    <w:rsid w:val="00CE4C5A"/>
    <w:rsid w:val="00CE7834"/>
    <w:rsid w:val="00CF31CE"/>
    <w:rsid w:val="00CF4040"/>
    <w:rsid w:val="00D05712"/>
    <w:rsid w:val="00D1224A"/>
    <w:rsid w:val="00D220AA"/>
    <w:rsid w:val="00D229DD"/>
    <w:rsid w:val="00D23C52"/>
    <w:rsid w:val="00D305C0"/>
    <w:rsid w:val="00D33EC6"/>
    <w:rsid w:val="00D367C6"/>
    <w:rsid w:val="00D444AB"/>
    <w:rsid w:val="00D46A01"/>
    <w:rsid w:val="00D47D61"/>
    <w:rsid w:val="00D54286"/>
    <w:rsid w:val="00D54BCF"/>
    <w:rsid w:val="00D57893"/>
    <w:rsid w:val="00D62CA6"/>
    <w:rsid w:val="00D6504D"/>
    <w:rsid w:val="00D65412"/>
    <w:rsid w:val="00D83993"/>
    <w:rsid w:val="00D83C32"/>
    <w:rsid w:val="00D83E5D"/>
    <w:rsid w:val="00D83F53"/>
    <w:rsid w:val="00D87D4A"/>
    <w:rsid w:val="00D904C6"/>
    <w:rsid w:val="00D91A55"/>
    <w:rsid w:val="00D92BF5"/>
    <w:rsid w:val="00D972B4"/>
    <w:rsid w:val="00DA1B95"/>
    <w:rsid w:val="00DA1E60"/>
    <w:rsid w:val="00DB0860"/>
    <w:rsid w:val="00DB46B2"/>
    <w:rsid w:val="00DC0F25"/>
    <w:rsid w:val="00DD3634"/>
    <w:rsid w:val="00DD543E"/>
    <w:rsid w:val="00DD662B"/>
    <w:rsid w:val="00DF6958"/>
    <w:rsid w:val="00E052A7"/>
    <w:rsid w:val="00E05B38"/>
    <w:rsid w:val="00E251C3"/>
    <w:rsid w:val="00E256A0"/>
    <w:rsid w:val="00E3202A"/>
    <w:rsid w:val="00E34FDB"/>
    <w:rsid w:val="00E51A9F"/>
    <w:rsid w:val="00E612E4"/>
    <w:rsid w:val="00E6444E"/>
    <w:rsid w:val="00E9427A"/>
    <w:rsid w:val="00E9538B"/>
    <w:rsid w:val="00E96D05"/>
    <w:rsid w:val="00EA1398"/>
    <w:rsid w:val="00EA1A6C"/>
    <w:rsid w:val="00EA27B4"/>
    <w:rsid w:val="00EA2B89"/>
    <w:rsid w:val="00EA3D1D"/>
    <w:rsid w:val="00EA69E3"/>
    <w:rsid w:val="00EA6FF0"/>
    <w:rsid w:val="00EA7B57"/>
    <w:rsid w:val="00EB0376"/>
    <w:rsid w:val="00EB31EB"/>
    <w:rsid w:val="00EB5AF4"/>
    <w:rsid w:val="00EB5BA8"/>
    <w:rsid w:val="00EC3CF1"/>
    <w:rsid w:val="00EC78B4"/>
    <w:rsid w:val="00ED588A"/>
    <w:rsid w:val="00ED66AE"/>
    <w:rsid w:val="00EE319F"/>
    <w:rsid w:val="00EF2A87"/>
    <w:rsid w:val="00EF3995"/>
    <w:rsid w:val="00F0075B"/>
    <w:rsid w:val="00F03C78"/>
    <w:rsid w:val="00F11208"/>
    <w:rsid w:val="00F15BA2"/>
    <w:rsid w:val="00F17C9C"/>
    <w:rsid w:val="00F23241"/>
    <w:rsid w:val="00F2458E"/>
    <w:rsid w:val="00F25A28"/>
    <w:rsid w:val="00F4093F"/>
    <w:rsid w:val="00F46077"/>
    <w:rsid w:val="00F568F8"/>
    <w:rsid w:val="00F569AD"/>
    <w:rsid w:val="00F6515D"/>
    <w:rsid w:val="00F7112C"/>
    <w:rsid w:val="00F7161A"/>
    <w:rsid w:val="00F85168"/>
    <w:rsid w:val="00F85471"/>
    <w:rsid w:val="00F90D9B"/>
    <w:rsid w:val="00F93EF9"/>
    <w:rsid w:val="00FB2D79"/>
    <w:rsid w:val="00FD14C3"/>
    <w:rsid w:val="00FD6332"/>
    <w:rsid w:val="00FD71A3"/>
    <w:rsid w:val="00FE7FCA"/>
    <w:rsid w:val="00FF2E98"/>
    <w:rsid w:val="00FF4847"/>
    <w:rsid w:val="00FF7B3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B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26"/>
    <w:pPr>
      <w:spacing w:after="200" w:line="276" w:lineRule="auto"/>
    </w:pPr>
    <w:rPr>
      <w:sz w:val="22"/>
      <w:szCs w:val="22"/>
      <w:lang w:eastAsia="en-US"/>
    </w:rPr>
  </w:style>
  <w:style w:type="paragraph" w:styleId="Rubrik1">
    <w:name w:val="heading 1"/>
    <w:basedOn w:val="Normal"/>
    <w:next w:val="Normal"/>
    <w:link w:val="Rubrik1Char"/>
    <w:uiPriority w:val="9"/>
    <w:qFormat/>
    <w:rsid w:val="00195BB4"/>
    <w:pPr>
      <w:keepNext/>
      <w:keepLines/>
      <w:spacing w:before="480" w:after="0"/>
      <w:outlineLvl w:val="0"/>
    </w:pPr>
    <w:rPr>
      <w:rFonts w:ascii="Cambria" w:eastAsia="Times New Roman" w:hAnsi="Cambria"/>
      <w:b/>
      <w:bCs/>
      <w:color w:val="365F91"/>
      <w:sz w:val="28"/>
      <w:szCs w:val="28"/>
      <w:lang w:val="x-none" w:eastAsia="x-none"/>
    </w:rPr>
  </w:style>
  <w:style w:type="paragraph" w:styleId="Rubrik2">
    <w:name w:val="heading 2"/>
    <w:basedOn w:val="Normal"/>
    <w:next w:val="Normal"/>
    <w:link w:val="Rubrik2Char"/>
    <w:uiPriority w:val="9"/>
    <w:qFormat/>
    <w:rsid w:val="00195BB4"/>
    <w:pPr>
      <w:keepNext/>
      <w:keepLines/>
      <w:spacing w:before="200" w:after="0"/>
      <w:outlineLvl w:val="1"/>
    </w:pPr>
    <w:rPr>
      <w:rFonts w:ascii="Cambria" w:eastAsia="Times New Roman" w:hAnsi="Cambria"/>
      <w:b/>
      <w:bCs/>
      <w:color w:val="4F81BD"/>
      <w:sz w:val="26"/>
      <w:szCs w:val="26"/>
      <w:lang w:val="x-none" w:eastAsia="x-non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
    <w:name w:val="Standardstycketeckensnitt"/>
    <w:uiPriority w:val="1"/>
    <w:semiHidden/>
    <w:unhideWhenUsed/>
  </w:style>
  <w:style w:type="character" w:customStyle="1" w:styleId="Rubrik1Char">
    <w:name w:val="Rubrik 1 Char"/>
    <w:link w:val="Rubrik1"/>
    <w:uiPriority w:val="9"/>
    <w:rsid w:val="00195BB4"/>
    <w:rPr>
      <w:rFonts w:ascii="Cambria" w:eastAsia="Times New Roman" w:hAnsi="Cambria" w:cs="Times New Roman"/>
      <w:b/>
      <w:bCs/>
      <w:color w:val="365F91"/>
      <w:sz w:val="28"/>
      <w:szCs w:val="28"/>
    </w:rPr>
  </w:style>
  <w:style w:type="character" w:styleId="Hyperlnk">
    <w:name w:val="Hyperlink"/>
    <w:uiPriority w:val="99"/>
    <w:unhideWhenUsed/>
    <w:rsid w:val="00195BB4"/>
    <w:rPr>
      <w:color w:val="0000FF"/>
      <w:u w:val="single"/>
    </w:rPr>
  </w:style>
  <w:style w:type="character" w:customStyle="1" w:styleId="Rubrik2Char">
    <w:name w:val="Rubrik 2 Char"/>
    <w:link w:val="Rubrik2"/>
    <w:uiPriority w:val="9"/>
    <w:rsid w:val="00195BB4"/>
    <w:rPr>
      <w:rFonts w:ascii="Cambria" w:eastAsia="Times New Roman" w:hAnsi="Cambria" w:cs="Times New Roman"/>
      <w:b/>
      <w:bCs/>
      <w:color w:val="4F81BD"/>
      <w:sz w:val="26"/>
      <w:szCs w:val="26"/>
    </w:rPr>
  </w:style>
  <w:style w:type="paragraph" w:customStyle="1" w:styleId="Mellanmrktrutnt1-dekorfrg21">
    <w:name w:val="Mellanmörkt rutnät 1 - dekorfärg 21"/>
    <w:basedOn w:val="Normal"/>
    <w:uiPriority w:val="34"/>
    <w:qFormat/>
    <w:rsid w:val="00195BB4"/>
    <w:pPr>
      <w:ind w:left="720"/>
      <w:contextualSpacing/>
    </w:pPr>
  </w:style>
  <w:style w:type="character" w:styleId="Kommentarsreferens">
    <w:name w:val="annotation reference"/>
    <w:uiPriority w:val="99"/>
    <w:semiHidden/>
    <w:unhideWhenUsed/>
    <w:rsid w:val="00195BB4"/>
    <w:rPr>
      <w:sz w:val="16"/>
      <w:szCs w:val="16"/>
    </w:rPr>
  </w:style>
  <w:style w:type="paragraph" w:styleId="Kommentarer">
    <w:name w:val="annotation text"/>
    <w:basedOn w:val="Normal"/>
    <w:link w:val="KommentarerChar"/>
    <w:uiPriority w:val="99"/>
    <w:semiHidden/>
    <w:unhideWhenUsed/>
    <w:rsid w:val="00195BB4"/>
    <w:pPr>
      <w:spacing w:line="240" w:lineRule="auto"/>
    </w:pPr>
    <w:rPr>
      <w:sz w:val="20"/>
      <w:szCs w:val="20"/>
      <w:lang w:val="x-none" w:eastAsia="x-none"/>
    </w:rPr>
  </w:style>
  <w:style w:type="character" w:customStyle="1" w:styleId="KommentarerChar">
    <w:name w:val="Kommentarer Char"/>
    <w:link w:val="Kommentarer"/>
    <w:uiPriority w:val="99"/>
    <w:semiHidden/>
    <w:rsid w:val="00195BB4"/>
    <w:rPr>
      <w:sz w:val="20"/>
      <w:szCs w:val="20"/>
    </w:rPr>
  </w:style>
  <w:style w:type="paragraph" w:styleId="Kommentarsmne">
    <w:name w:val="annotation subject"/>
    <w:basedOn w:val="Kommentarer"/>
    <w:next w:val="Kommentarer"/>
    <w:link w:val="KommentarsmneChar"/>
    <w:uiPriority w:val="99"/>
    <w:semiHidden/>
    <w:unhideWhenUsed/>
    <w:rsid w:val="00195BB4"/>
    <w:rPr>
      <w:b/>
      <w:bCs/>
    </w:rPr>
  </w:style>
  <w:style w:type="character" w:customStyle="1" w:styleId="KommentarsmneChar">
    <w:name w:val="Kommentarsämne Char"/>
    <w:link w:val="Kommentarsmne"/>
    <w:uiPriority w:val="99"/>
    <w:semiHidden/>
    <w:rsid w:val="00195BB4"/>
    <w:rPr>
      <w:b/>
      <w:bCs/>
      <w:sz w:val="20"/>
      <w:szCs w:val="20"/>
    </w:rPr>
  </w:style>
  <w:style w:type="paragraph" w:customStyle="1" w:styleId="Ballongtext">
    <w:name w:val="Ballongtext"/>
    <w:basedOn w:val="Normal"/>
    <w:link w:val="BallongtextChar"/>
    <w:uiPriority w:val="99"/>
    <w:semiHidden/>
    <w:unhideWhenUsed/>
    <w:rsid w:val="00195BB4"/>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semiHidden/>
    <w:rsid w:val="00195BB4"/>
    <w:rPr>
      <w:rFonts w:ascii="Tahoma" w:hAnsi="Tahoma" w:cs="Tahoma"/>
      <w:sz w:val="16"/>
      <w:szCs w:val="16"/>
    </w:rPr>
  </w:style>
  <w:style w:type="character" w:styleId="AnvndHyperlnk">
    <w:name w:val="FollowedHyperlink"/>
    <w:uiPriority w:val="99"/>
    <w:semiHidden/>
    <w:unhideWhenUsed/>
    <w:rsid w:val="00BD3252"/>
    <w:rPr>
      <w:color w:val="800080"/>
      <w:u w:val="single"/>
    </w:rPr>
  </w:style>
  <w:style w:type="paragraph" w:styleId="Sidhuvud">
    <w:name w:val="header"/>
    <w:basedOn w:val="Normal"/>
    <w:link w:val="SidhuvudChar"/>
    <w:uiPriority w:val="99"/>
    <w:semiHidden/>
    <w:unhideWhenUsed/>
    <w:rsid w:val="00AF3D55"/>
    <w:pPr>
      <w:tabs>
        <w:tab w:val="center" w:pos="4536"/>
        <w:tab w:val="right" w:pos="9072"/>
      </w:tabs>
    </w:pPr>
    <w:rPr>
      <w:lang w:val="x-none"/>
    </w:rPr>
  </w:style>
  <w:style w:type="character" w:customStyle="1" w:styleId="SidhuvudChar">
    <w:name w:val="Sidhuvud Char"/>
    <w:link w:val="Sidhuvud"/>
    <w:uiPriority w:val="99"/>
    <w:semiHidden/>
    <w:rsid w:val="00AF3D55"/>
    <w:rPr>
      <w:sz w:val="22"/>
      <w:szCs w:val="22"/>
      <w:lang w:eastAsia="en-US"/>
    </w:rPr>
  </w:style>
  <w:style w:type="paragraph" w:styleId="Sidfot">
    <w:name w:val="footer"/>
    <w:basedOn w:val="Normal"/>
    <w:link w:val="SidfotChar"/>
    <w:uiPriority w:val="99"/>
    <w:unhideWhenUsed/>
    <w:rsid w:val="00AF3D55"/>
    <w:pPr>
      <w:tabs>
        <w:tab w:val="center" w:pos="4536"/>
        <w:tab w:val="right" w:pos="9072"/>
      </w:tabs>
    </w:pPr>
    <w:rPr>
      <w:lang w:val="x-none"/>
    </w:rPr>
  </w:style>
  <w:style w:type="character" w:customStyle="1" w:styleId="SidfotChar">
    <w:name w:val="Sidfot Char"/>
    <w:link w:val="Sidfot"/>
    <w:uiPriority w:val="99"/>
    <w:rsid w:val="00AF3D55"/>
    <w:rPr>
      <w:sz w:val="22"/>
      <w:szCs w:val="22"/>
      <w:lang w:eastAsia="en-US"/>
    </w:rPr>
  </w:style>
  <w:style w:type="character" w:customStyle="1" w:styleId="allowtextselection">
    <w:name w:val="allowtextselection"/>
    <w:rsid w:val="00467F00"/>
  </w:style>
  <w:style w:type="paragraph" w:customStyle="1" w:styleId="xmsonormal">
    <w:name w:val="x_msonormal"/>
    <w:basedOn w:val="Normal"/>
    <w:rsid w:val="00D54286"/>
    <w:pPr>
      <w:spacing w:before="100" w:beforeAutospacing="1" w:after="100" w:afterAutospacing="1" w:line="240" w:lineRule="auto"/>
    </w:pPr>
    <w:rPr>
      <w:rFonts w:ascii="Times" w:hAnsi="Times"/>
      <w:sz w:val="20"/>
      <w:szCs w:val="20"/>
      <w:lang w:eastAsia="sv-SE"/>
    </w:rPr>
  </w:style>
  <w:style w:type="character" w:customStyle="1" w:styleId="apple-converted-space">
    <w:name w:val="apple-converted-space"/>
    <w:rsid w:val="00D54286"/>
  </w:style>
  <w:style w:type="paragraph" w:styleId="Bubbeltext">
    <w:name w:val="Balloon Text"/>
    <w:basedOn w:val="Normal"/>
    <w:link w:val="BubbeltextChar"/>
    <w:uiPriority w:val="99"/>
    <w:semiHidden/>
    <w:unhideWhenUsed/>
    <w:rsid w:val="00975829"/>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975829"/>
    <w:rPr>
      <w:rFonts w:ascii="Segoe U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26"/>
    <w:pPr>
      <w:spacing w:after="200" w:line="276" w:lineRule="auto"/>
    </w:pPr>
    <w:rPr>
      <w:sz w:val="22"/>
      <w:szCs w:val="22"/>
      <w:lang w:eastAsia="en-US"/>
    </w:rPr>
  </w:style>
  <w:style w:type="paragraph" w:styleId="Rubrik1">
    <w:name w:val="heading 1"/>
    <w:basedOn w:val="Normal"/>
    <w:next w:val="Normal"/>
    <w:link w:val="Rubrik1Char"/>
    <w:uiPriority w:val="9"/>
    <w:qFormat/>
    <w:rsid w:val="00195BB4"/>
    <w:pPr>
      <w:keepNext/>
      <w:keepLines/>
      <w:spacing w:before="480" w:after="0"/>
      <w:outlineLvl w:val="0"/>
    </w:pPr>
    <w:rPr>
      <w:rFonts w:ascii="Cambria" w:eastAsia="Times New Roman" w:hAnsi="Cambria"/>
      <w:b/>
      <w:bCs/>
      <w:color w:val="365F91"/>
      <w:sz w:val="28"/>
      <w:szCs w:val="28"/>
      <w:lang w:val="x-none" w:eastAsia="x-none"/>
    </w:rPr>
  </w:style>
  <w:style w:type="paragraph" w:styleId="Rubrik2">
    <w:name w:val="heading 2"/>
    <w:basedOn w:val="Normal"/>
    <w:next w:val="Normal"/>
    <w:link w:val="Rubrik2Char"/>
    <w:uiPriority w:val="9"/>
    <w:qFormat/>
    <w:rsid w:val="00195BB4"/>
    <w:pPr>
      <w:keepNext/>
      <w:keepLines/>
      <w:spacing w:before="200" w:after="0"/>
      <w:outlineLvl w:val="1"/>
    </w:pPr>
    <w:rPr>
      <w:rFonts w:ascii="Cambria" w:eastAsia="Times New Roman" w:hAnsi="Cambria"/>
      <w:b/>
      <w:bCs/>
      <w:color w:val="4F81BD"/>
      <w:sz w:val="26"/>
      <w:szCs w:val="26"/>
      <w:lang w:val="x-none" w:eastAsia="x-non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
    <w:name w:val="Standardstycketeckensnitt"/>
    <w:uiPriority w:val="1"/>
    <w:semiHidden/>
    <w:unhideWhenUsed/>
  </w:style>
  <w:style w:type="character" w:customStyle="1" w:styleId="Rubrik1Char">
    <w:name w:val="Rubrik 1 Char"/>
    <w:link w:val="Rubrik1"/>
    <w:uiPriority w:val="9"/>
    <w:rsid w:val="00195BB4"/>
    <w:rPr>
      <w:rFonts w:ascii="Cambria" w:eastAsia="Times New Roman" w:hAnsi="Cambria" w:cs="Times New Roman"/>
      <w:b/>
      <w:bCs/>
      <w:color w:val="365F91"/>
      <w:sz w:val="28"/>
      <w:szCs w:val="28"/>
    </w:rPr>
  </w:style>
  <w:style w:type="character" w:styleId="Hyperlnk">
    <w:name w:val="Hyperlink"/>
    <w:uiPriority w:val="99"/>
    <w:unhideWhenUsed/>
    <w:rsid w:val="00195BB4"/>
    <w:rPr>
      <w:color w:val="0000FF"/>
      <w:u w:val="single"/>
    </w:rPr>
  </w:style>
  <w:style w:type="character" w:customStyle="1" w:styleId="Rubrik2Char">
    <w:name w:val="Rubrik 2 Char"/>
    <w:link w:val="Rubrik2"/>
    <w:uiPriority w:val="9"/>
    <w:rsid w:val="00195BB4"/>
    <w:rPr>
      <w:rFonts w:ascii="Cambria" w:eastAsia="Times New Roman" w:hAnsi="Cambria" w:cs="Times New Roman"/>
      <w:b/>
      <w:bCs/>
      <w:color w:val="4F81BD"/>
      <w:sz w:val="26"/>
      <w:szCs w:val="26"/>
    </w:rPr>
  </w:style>
  <w:style w:type="paragraph" w:customStyle="1" w:styleId="Mellanmrktrutnt1-dekorfrg21">
    <w:name w:val="Mellanmörkt rutnät 1 - dekorfärg 21"/>
    <w:basedOn w:val="Normal"/>
    <w:uiPriority w:val="34"/>
    <w:qFormat/>
    <w:rsid w:val="00195BB4"/>
    <w:pPr>
      <w:ind w:left="720"/>
      <w:contextualSpacing/>
    </w:pPr>
  </w:style>
  <w:style w:type="character" w:styleId="Kommentarsreferens">
    <w:name w:val="annotation reference"/>
    <w:uiPriority w:val="99"/>
    <w:semiHidden/>
    <w:unhideWhenUsed/>
    <w:rsid w:val="00195BB4"/>
    <w:rPr>
      <w:sz w:val="16"/>
      <w:szCs w:val="16"/>
    </w:rPr>
  </w:style>
  <w:style w:type="paragraph" w:styleId="Kommentarer">
    <w:name w:val="annotation text"/>
    <w:basedOn w:val="Normal"/>
    <w:link w:val="KommentarerChar"/>
    <w:uiPriority w:val="99"/>
    <w:semiHidden/>
    <w:unhideWhenUsed/>
    <w:rsid w:val="00195BB4"/>
    <w:pPr>
      <w:spacing w:line="240" w:lineRule="auto"/>
    </w:pPr>
    <w:rPr>
      <w:sz w:val="20"/>
      <w:szCs w:val="20"/>
      <w:lang w:val="x-none" w:eastAsia="x-none"/>
    </w:rPr>
  </w:style>
  <w:style w:type="character" w:customStyle="1" w:styleId="KommentarerChar">
    <w:name w:val="Kommentarer Char"/>
    <w:link w:val="Kommentarer"/>
    <w:uiPriority w:val="99"/>
    <w:semiHidden/>
    <w:rsid w:val="00195BB4"/>
    <w:rPr>
      <w:sz w:val="20"/>
      <w:szCs w:val="20"/>
    </w:rPr>
  </w:style>
  <w:style w:type="paragraph" w:styleId="Kommentarsmne">
    <w:name w:val="annotation subject"/>
    <w:basedOn w:val="Kommentarer"/>
    <w:next w:val="Kommentarer"/>
    <w:link w:val="KommentarsmneChar"/>
    <w:uiPriority w:val="99"/>
    <w:semiHidden/>
    <w:unhideWhenUsed/>
    <w:rsid w:val="00195BB4"/>
    <w:rPr>
      <w:b/>
      <w:bCs/>
    </w:rPr>
  </w:style>
  <w:style w:type="character" w:customStyle="1" w:styleId="KommentarsmneChar">
    <w:name w:val="Kommentarsämne Char"/>
    <w:link w:val="Kommentarsmne"/>
    <w:uiPriority w:val="99"/>
    <w:semiHidden/>
    <w:rsid w:val="00195BB4"/>
    <w:rPr>
      <w:b/>
      <w:bCs/>
      <w:sz w:val="20"/>
      <w:szCs w:val="20"/>
    </w:rPr>
  </w:style>
  <w:style w:type="paragraph" w:customStyle="1" w:styleId="Ballongtext">
    <w:name w:val="Ballongtext"/>
    <w:basedOn w:val="Normal"/>
    <w:link w:val="BallongtextChar"/>
    <w:uiPriority w:val="99"/>
    <w:semiHidden/>
    <w:unhideWhenUsed/>
    <w:rsid w:val="00195BB4"/>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semiHidden/>
    <w:rsid w:val="00195BB4"/>
    <w:rPr>
      <w:rFonts w:ascii="Tahoma" w:hAnsi="Tahoma" w:cs="Tahoma"/>
      <w:sz w:val="16"/>
      <w:szCs w:val="16"/>
    </w:rPr>
  </w:style>
  <w:style w:type="character" w:styleId="AnvndHyperlnk">
    <w:name w:val="FollowedHyperlink"/>
    <w:uiPriority w:val="99"/>
    <w:semiHidden/>
    <w:unhideWhenUsed/>
    <w:rsid w:val="00BD3252"/>
    <w:rPr>
      <w:color w:val="800080"/>
      <w:u w:val="single"/>
    </w:rPr>
  </w:style>
  <w:style w:type="paragraph" w:styleId="Sidhuvud">
    <w:name w:val="header"/>
    <w:basedOn w:val="Normal"/>
    <w:link w:val="SidhuvudChar"/>
    <w:uiPriority w:val="99"/>
    <w:semiHidden/>
    <w:unhideWhenUsed/>
    <w:rsid w:val="00AF3D55"/>
    <w:pPr>
      <w:tabs>
        <w:tab w:val="center" w:pos="4536"/>
        <w:tab w:val="right" w:pos="9072"/>
      </w:tabs>
    </w:pPr>
    <w:rPr>
      <w:lang w:val="x-none"/>
    </w:rPr>
  </w:style>
  <w:style w:type="character" w:customStyle="1" w:styleId="SidhuvudChar">
    <w:name w:val="Sidhuvud Char"/>
    <w:link w:val="Sidhuvud"/>
    <w:uiPriority w:val="99"/>
    <w:semiHidden/>
    <w:rsid w:val="00AF3D55"/>
    <w:rPr>
      <w:sz w:val="22"/>
      <w:szCs w:val="22"/>
      <w:lang w:eastAsia="en-US"/>
    </w:rPr>
  </w:style>
  <w:style w:type="paragraph" w:styleId="Sidfot">
    <w:name w:val="footer"/>
    <w:basedOn w:val="Normal"/>
    <w:link w:val="SidfotChar"/>
    <w:uiPriority w:val="99"/>
    <w:unhideWhenUsed/>
    <w:rsid w:val="00AF3D55"/>
    <w:pPr>
      <w:tabs>
        <w:tab w:val="center" w:pos="4536"/>
        <w:tab w:val="right" w:pos="9072"/>
      </w:tabs>
    </w:pPr>
    <w:rPr>
      <w:lang w:val="x-none"/>
    </w:rPr>
  </w:style>
  <w:style w:type="character" w:customStyle="1" w:styleId="SidfotChar">
    <w:name w:val="Sidfot Char"/>
    <w:link w:val="Sidfot"/>
    <w:uiPriority w:val="99"/>
    <w:rsid w:val="00AF3D55"/>
    <w:rPr>
      <w:sz w:val="22"/>
      <w:szCs w:val="22"/>
      <w:lang w:eastAsia="en-US"/>
    </w:rPr>
  </w:style>
  <w:style w:type="character" w:customStyle="1" w:styleId="allowtextselection">
    <w:name w:val="allowtextselection"/>
    <w:rsid w:val="00467F00"/>
  </w:style>
  <w:style w:type="paragraph" w:customStyle="1" w:styleId="xmsonormal">
    <w:name w:val="x_msonormal"/>
    <w:basedOn w:val="Normal"/>
    <w:rsid w:val="00D54286"/>
    <w:pPr>
      <w:spacing w:before="100" w:beforeAutospacing="1" w:after="100" w:afterAutospacing="1" w:line="240" w:lineRule="auto"/>
    </w:pPr>
    <w:rPr>
      <w:rFonts w:ascii="Times" w:hAnsi="Times"/>
      <w:sz w:val="20"/>
      <w:szCs w:val="20"/>
      <w:lang w:eastAsia="sv-SE"/>
    </w:rPr>
  </w:style>
  <w:style w:type="character" w:customStyle="1" w:styleId="apple-converted-space">
    <w:name w:val="apple-converted-space"/>
    <w:rsid w:val="00D54286"/>
  </w:style>
  <w:style w:type="paragraph" w:styleId="Bubbeltext">
    <w:name w:val="Balloon Text"/>
    <w:basedOn w:val="Normal"/>
    <w:link w:val="BubbeltextChar"/>
    <w:uiPriority w:val="99"/>
    <w:semiHidden/>
    <w:unhideWhenUsed/>
    <w:rsid w:val="00975829"/>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97582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6807">
      <w:bodyDiv w:val="1"/>
      <w:marLeft w:val="0"/>
      <w:marRight w:val="0"/>
      <w:marTop w:val="0"/>
      <w:marBottom w:val="0"/>
      <w:divBdr>
        <w:top w:val="none" w:sz="0" w:space="0" w:color="auto"/>
        <w:left w:val="none" w:sz="0" w:space="0" w:color="auto"/>
        <w:bottom w:val="none" w:sz="0" w:space="0" w:color="auto"/>
        <w:right w:val="none" w:sz="0" w:space="0" w:color="auto"/>
      </w:divBdr>
      <w:divsChild>
        <w:div w:id="927082850">
          <w:marLeft w:val="0"/>
          <w:marRight w:val="0"/>
          <w:marTop w:val="0"/>
          <w:marBottom w:val="0"/>
          <w:divBdr>
            <w:top w:val="none" w:sz="0" w:space="0" w:color="auto"/>
            <w:left w:val="none" w:sz="0" w:space="0" w:color="auto"/>
            <w:bottom w:val="none" w:sz="0" w:space="0" w:color="auto"/>
            <w:right w:val="none" w:sz="0" w:space="0" w:color="auto"/>
          </w:divBdr>
        </w:div>
        <w:div w:id="812913162">
          <w:marLeft w:val="1304"/>
          <w:marRight w:val="0"/>
          <w:marTop w:val="0"/>
          <w:marBottom w:val="0"/>
          <w:divBdr>
            <w:top w:val="none" w:sz="0" w:space="0" w:color="auto"/>
            <w:left w:val="none" w:sz="0" w:space="0" w:color="auto"/>
            <w:bottom w:val="none" w:sz="0" w:space="0" w:color="auto"/>
            <w:right w:val="none" w:sz="0" w:space="0" w:color="auto"/>
          </w:divBdr>
        </w:div>
      </w:divsChild>
    </w:div>
    <w:div w:id="850336034">
      <w:bodyDiv w:val="1"/>
      <w:marLeft w:val="0"/>
      <w:marRight w:val="0"/>
      <w:marTop w:val="0"/>
      <w:marBottom w:val="0"/>
      <w:divBdr>
        <w:top w:val="none" w:sz="0" w:space="0" w:color="auto"/>
        <w:left w:val="none" w:sz="0" w:space="0" w:color="auto"/>
        <w:bottom w:val="none" w:sz="0" w:space="0" w:color="auto"/>
        <w:right w:val="none" w:sz="0" w:space="0" w:color="auto"/>
      </w:divBdr>
    </w:div>
    <w:div w:id="1211574233">
      <w:bodyDiv w:val="1"/>
      <w:marLeft w:val="0"/>
      <w:marRight w:val="0"/>
      <w:marTop w:val="0"/>
      <w:marBottom w:val="0"/>
      <w:divBdr>
        <w:top w:val="none" w:sz="0" w:space="0" w:color="auto"/>
        <w:left w:val="none" w:sz="0" w:space="0" w:color="auto"/>
        <w:bottom w:val="none" w:sz="0" w:space="0" w:color="auto"/>
        <w:right w:val="none" w:sz="0" w:space="0" w:color="auto"/>
      </w:divBdr>
    </w:div>
    <w:div w:id="1654678316">
      <w:bodyDiv w:val="1"/>
      <w:marLeft w:val="0"/>
      <w:marRight w:val="0"/>
      <w:marTop w:val="0"/>
      <w:marBottom w:val="0"/>
      <w:divBdr>
        <w:top w:val="none" w:sz="0" w:space="0" w:color="auto"/>
        <w:left w:val="none" w:sz="0" w:space="0" w:color="auto"/>
        <w:bottom w:val="none" w:sz="0" w:space="0" w:color="auto"/>
        <w:right w:val="none" w:sz="0" w:space="0" w:color="auto"/>
      </w:divBdr>
    </w:div>
    <w:div w:id="18835123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vacher@hum.ku.dk" TargetMode="External"/><Relationship Id="rId20" Type="http://schemas.openxmlformats.org/officeDocument/2006/relationships/hyperlink" Target="http://www.lub.lu.se/cgi-bin/ipchk/http:/elin.lub.lu.se/link2elin?genre=article&amp;issn=14687941&amp;year=2005&amp;volume=5&amp;issue=4&amp;collection=ejor&amp;pages=395-416&amp;resid=c034170405edc841c86ac0eaeefec075&amp;lang=en" TargetMode="External"/><Relationship Id="rId21" Type="http://schemas.openxmlformats.org/officeDocument/2006/relationships/hyperlink" Target="http://www.lub.lu.se/cgi-bin/ipchk/http:/elin.lub.lu.se/link2elin?genre=article&amp;issn=14687941&amp;year=2005&amp;volume=5&amp;issue=2&amp;collection=ejor&amp;pages=221-244&amp;resid=dbd7371e4c4c7c8360826f147d567f43&amp;lang=en" TargetMode="External"/><Relationship Id="rId22" Type="http://schemas.openxmlformats.org/officeDocument/2006/relationships/hyperlink" Target="http://www.lub.lu.se/cgi-bin/ipchk/http:/elin.lub.lu.se/link2elin?genre=article&amp;issn=10778004&amp;year=2007&amp;volume=13&amp;issue=1&amp;collection=ejor&amp;pages=3-29&amp;resid=c131331642f6fa7ab83c9c2f94bf36bb&amp;lang=en" TargetMode="External"/><Relationship Id="rId23" Type="http://schemas.openxmlformats.org/officeDocument/2006/relationships/hyperlink" Target="http://www.lub.lu.se/cgi-bin/ipchk/http:/elin.lub.lu.se/link2elin?genre=article&amp;issn=14687941&amp;year=2007&amp;volume=7&amp;issue=3&amp;collection=ejor&amp;pages=355-374&amp;resid=fc19f720de760168752ee4d1a4fd9a63&amp;lang=en" TargetMode="External"/><Relationship Id="rId24" Type="http://schemas.openxmlformats.org/officeDocument/2006/relationships/hyperlink" Target="http://www.lub.lu.se/cgi-bin/ipchk/http:/elin.lub.lu.se/link2elin?genre=article&amp;issn=14687941&amp;year=2005&amp;volume=5&amp;issue=3&amp;collection=ejor&amp;pages=325-346&amp;resid=9c882217b1185b6e4d5fecf19328abdf&amp;lang=en"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katarzyna.herd@kultur.lu.se" TargetMode="External"/><Relationship Id="rId11" Type="http://schemas.openxmlformats.org/officeDocument/2006/relationships/hyperlink" Target="mailto:thomas.o_dell@kultur.lu.se" TargetMode="External"/><Relationship Id="rId12" Type="http://schemas.openxmlformats.org/officeDocument/2006/relationships/hyperlink" Target="mailto:mvacher@hum.ku.dk" TargetMode="External"/><Relationship Id="rId13" Type="http://schemas.openxmlformats.org/officeDocument/2006/relationships/hyperlink" Target="mailto:robert.willim@kultur.lu.se" TargetMode="External"/><Relationship Id="rId14" Type="http://schemas.openxmlformats.org/officeDocument/2006/relationships/hyperlink" Target="http://www.lub.lu.se/cgi-bin/ipchk/http:/elin.lub.lu.se/link2elin?genre=book&amp;isbn=0203069374&amp;lang=en" TargetMode="External"/><Relationship Id="rId15" Type="http://schemas.openxmlformats.org/officeDocument/2006/relationships/hyperlink" Target="https://www.mtp.dk/details.asp?eln=300309" TargetMode="External"/><Relationship Id="rId16" Type="http://schemas.openxmlformats.org/officeDocument/2006/relationships/hyperlink" Target="http://qrj.sagepub.com.ludwig.lub.lu.se/content/vol2/issue1/" TargetMode="External"/><Relationship Id="rId17" Type="http://schemas.openxmlformats.org/officeDocument/2006/relationships/hyperlink" Target="http://www.lub.lu.se/cgi-bin/ipchk/http:/elin.lub.lu.se/link2elin?genre=article&amp;issn=14687941&amp;year=2008&amp;volume=8&amp;issue=5&amp;collection=ejor&amp;pages=616-634&amp;resid=10a0fbf5fb1cc98ebc53815811ee64f8&amp;lang=en" TargetMode="External"/><Relationship Id="rId18" Type="http://schemas.openxmlformats.org/officeDocument/2006/relationships/hyperlink" Target="http://qrj.sagepub.com.ludwig.lub.lu.se/content/vol2/issue1/" TargetMode="External"/><Relationship Id="rId19" Type="http://schemas.openxmlformats.org/officeDocument/2006/relationships/hyperlink" Target="http://qrj.sagepub.com.ludwig.lub.lu.se/content/vol2/issue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omas.O_Dell@msm.l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3201</Words>
  <Characters>17992</Characters>
  <Application>Microsoft Macintosh Word</Application>
  <DocSecurity>0</DocSecurity>
  <Lines>310</Lines>
  <Paragraphs>76</Paragraphs>
  <ScaleCrop>false</ScaleCrop>
  <HeadingPairs>
    <vt:vector size="2" baseType="variant">
      <vt:variant>
        <vt:lpstr>Titel</vt:lpstr>
      </vt:variant>
      <vt:variant>
        <vt:i4>1</vt:i4>
      </vt:variant>
    </vt:vector>
  </HeadingPairs>
  <TitlesOfParts>
    <vt:vector size="1" baseType="lpstr">
      <vt:lpstr>Strategies for Cultural Analysis 15 ECTS</vt:lpstr>
    </vt:vector>
  </TitlesOfParts>
  <Company>Humanistisk Fakultet, Københavns Universitet</Company>
  <LinksUpToDate>false</LinksUpToDate>
  <CharactersWithSpaces>21117</CharactersWithSpaces>
  <SharedDoc>false</SharedDoc>
  <HLinks>
    <vt:vector size="108" baseType="variant">
      <vt:variant>
        <vt:i4>1966134</vt:i4>
      </vt:variant>
      <vt:variant>
        <vt:i4>51</vt:i4>
      </vt:variant>
      <vt:variant>
        <vt:i4>0</vt:i4>
      </vt:variant>
      <vt:variant>
        <vt:i4>5</vt:i4>
      </vt:variant>
      <vt:variant>
        <vt:lpwstr>http://www.lub.lu.se/cgi-bin/ipchk/http:/elin.lub.lu.se/link2elin?genre=article&amp;issn=14687941&amp;year=2005&amp;volume=5&amp;issue=3&amp;collection=ejor&amp;pages=325-346&amp;resid=9c882217b1185b6e4d5fecf19328abdf&amp;lang=en</vt:lpwstr>
      </vt:variant>
      <vt:variant>
        <vt:lpwstr/>
      </vt:variant>
      <vt:variant>
        <vt:i4>1704047</vt:i4>
      </vt:variant>
      <vt:variant>
        <vt:i4>48</vt:i4>
      </vt:variant>
      <vt:variant>
        <vt:i4>0</vt:i4>
      </vt:variant>
      <vt:variant>
        <vt:i4>5</vt:i4>
      </vt:variant>
      <vt:variant>
        <vt:lpwstr>http://www.lub.lu.se/cgi-bin/ipchk/http:/elin.lub.lu.se/link2elin?genre=article&amp;issn=14687941&amp;year=2007&amp;volume=7&amp;issue=3&amp;collection=ejor&amp;pages=355-374&amp;resid=fc19f720de760168752ee4d1a4fd9a63&amp;lang=en</vt:lpwstr>
      </vt:variant>
      <vt:variant>
        <vt:lpwstr/>
      </vt:variant>
      <vt:variant>
        <vt:i4>589846</vt:i4>
      </vt:variant>
      <vt:variant>
        <vt:i4>45</vt:i4>
      </vt:variant>
      <vt:variant>
        <vt:i4>0</vt:i4>
      </vt:variant>
      <vt:variant>
        <vt:i4>5</vt:i4>
      </vt:variant>
      <vt:variant>
        <vt:lpwstr>http://www.lub.lu.se/cgi-bin/ipchk/http:/elin.lub.lu.se/link2elin?genre=article&amp;issn=14687941&amp;year=2008&amp;volume=8&amp;issue=1&amp;collection=ejor&amp;pages=91-113&amp;resid=22c77292a9126b39cc6aac6f23f6e4ee&amp;lang=en</vt:lpwstr>
      </vt:variant>
      <vt:variant>
        <vt:lpwstr/>
      </vt:variant>
      <vt:variant>
        <vt:i4>7143499</vt:i4>
      </vt:variant>
      <vt:variant>
        <vt:i4>42</vt:i4>
      </vt:variant>
      <vt:variant>
        <vt:i4>0</vt:i4>
      </vt:variant>
      <vt:variant>
        <vt:i4>5</vt:i4>
      </vt:variant>
      <vt:variant>
        <vt:lpwstr>http://www.lub.lu.se/cgi-bin/ipchk/http:/elin.lub.lu.se/link2elin?genre=article&amp;issn=10778004&amp;year=2007&amp;volume=13&amp;issue=1&amp;collection=ejor&amp;pages=3-29&amp;resid=c131331642f6fa7ab83c9c2f94bf36bb&amp;lang=en</vt:lpwstr>
      </vt:variant>
      <vt:variant>
        <vt:lpwstr/>
      </vt:variant>
      <vt:variant>
        <vt:i4>4325433</vt:i4>
      </vt:variant>
      <vt:variant>
        <vt:i4>39</vt:i4>
      </vt:variant>
      <vt:variant>
        <vt:i4>0</vt:i4>
      </vt:variant>
      <vt:variant>
        <vt:i4>5</vt:i4>
      </vt:variant>
      <vt:variant>
        <vt:lpwstr>http://www.lub.lu.se/cgi-bin/ipchk/http:/elin.lub.lu.se/link2elin?genre=article&amp;issn=14687941&amp;year=2005&amp;volume=5&amp;issue=2&amp;collection=ejor&amp;pages=221-244&amp;resid=dbd7371e4c4c7c8360826f147d567f43&amp;lang=en</vt:lpwstr>
      </vt:variant>
      <vt:variant>
        <vt:lpwstr/>
      </vt:variant>
      <vt:variant>
        <vt:i4>1507429</vt:i4>
      </vt:variant>
      <vt:variant>
        <vt:i4>36</vt:i4>
      </vt:variant>
      <vt:variant>
        <vt:i4>0</vt:i4>
      </vt:variant>
      <vt:variant>
        <vt:i4>5</vt:i4>
      </vt:variant>
      <vt:variant>
        <vt:lpwstr>http://www.lub.lu.se/cgi-bin/ipchk/http:/elin.lub.lu.se/link2elin?genre=article&amp;issn=14687941&amp;year=2005&amp;volume=5&amp;issue=4&amp;collection=ejor&amp;pages=395-416&amp;resid=c034170405edc841c86ac0eaeefec075&amp;lang=en</vt:lpwstr>
      </vt:variant>
      <vt:variant>
        <vt:lpwstr/>
      </vt:variant>
      <vt:variant>
        <vt:i4>5373978</vt:i4>
      </vt:variant>
      <vt:variant>
        <vt:i4>33</vt:i4>
      </vt:variant>
      <vt:variant>
        <vt:i4>0</vt:i4>
      </vt:variant>
      <vt:variant>
        <vt:i4>5</vt:i4>
      </vt:variant>
      <vt:variant>
        <vt:lpwstr>http://qrj.sagepub.com.ludwig.lub.lu.se/content/vol2/issue2/</vt:lpwstr>
      </vt:variant>
      <vt:variant>
        <vt:lpwstr/>
      </vt:variant>
      <vt:variant>
        <vt:i4>5373977</vt:i4>
      </vt:variant>
      <vt:variant>
        <vt:i4>30</vt:i4>
      </vt:variant>
      <vt:variant>
        <vt:i4>0</vt:i4>
      </vt:variant>
      <vt:variant>
        <vt:i4>5</vt:i4>
      </vt:variant>
      <vt:variant>
        <vt:lpwstr>http://qrj.sagepub.com.ludwig.lub.lu.se/content/vol2/issue1/</vt:lpwstr>
      </vt:variant>
      <vt:variant>
        <vt:lpwstr/>
      </vt:variant>
      <vt:variant>
        <vt:i4>4718651</vt:i4>
      </vt:variant>
      <vt:variant>
        <vt:i4>27</vt:i4>
      </vt:variant>
      <vt:variant>
        <vt:i4>0</vt:i4>
      </vt:variant>
      <vt:variant>
        <vt:i4>5</vt:i4>
      </vt:variant>
      <vt:variant>
        <vt:lpwstr>http://www.lub.lu.se/cgi-bin/ipchk/http:/elin.lub.lu.se/link2elin?genre=article&amp;issn=14687941&amp;year=2008&amp;volume=8&amp;issue=5&amp;collection=ejor&amp;pages=616-634&amp;resid=10a0fbf5fb1cc98ebc53815811ee64f8&amp;lang=en</vt:lpwstr>
      </vt:variant>
      <vt:variant>
        <vt:lpwstr/>
      </vt:variant>
      <vt:variant>
        <vt:i4>5177454</vt:i4>
      </vt:variant>
      <vt:variant>
        <vt:i4>24</vt:i4>
      </vt:variant>
      <vt:variant>
        <vt:i4>0</vt:i4>
      </vt:variant>
      <vt:variant>
        <vt:i4>5</vt:i4>
      </vt:variant>
      <vt:variant>
        <vt:lpwstr>http://www.lub.lu.se/cgi-bin/ipchk/http:/elin.lub.lu.se/link2elin?genre=article&amp;issn=14687941&amp;year=2006&amp;volume=6&amp;issue=4&amp;collection=ejor&amp;pages=429-451&amp;resid=d482bae1d3ececa1c34753229815b9d0&amp;lang=en</vt:lpwstr>
      </vt:variant>
      <vt:variant>
        <vt:lpwstr/>
      </vt:variant>
      <vt:variant>
        <vt:i4>5373977</vt:i4>
      </vt:variant>
      <vt:variant>
        <vt:i4>21</vt:i4>
      </vt:variant>
      <vt:variant>
        <vt:i4>0</vt:i4>
      </vt:variant>
      <vt:variant>
        <vt:i4>5</vt:i4>
      </vt:variant>
      <vt:variant>
        <vt:lpwstr>http://qrj.sagepub.com.ludwig.lub.lu.se/content/vol2/issue1/</vt:lpwstr>
      </vt:variant>
      <vt:variant>
        <vt:lpwstr/>
      </vt:variant>
      <vt:variant>
        <vt:i4>5963786</vt:i4>
      </vt:variant>
      <vt:variant>
        <vt:i4>18</vt:i4>
      </vt:variant>
      <vt:variant>
        <vt:i4>0</vt:i4>
      </vt:variant>
      <vt:variant>
        <vt:i4>5</vt:i4>
      </vt:variant>
      <vt:variant>
        <vt:lpwstr>http://www.lub.lu.se/cgi-bin/ipchk/http:/elin.lub.lu.se/link2elin?genre=book&amp;isbn=0203069374&amp;lang=en</vt:lpwstr>
      </vt:variant>
      <vt:variant>
        <vt:lpwstr/>
      </vt:variant>
      <vt:variant>
        <vt:i4>1835090</vt:i4>
      </vt:variant>
      <vt:variant>
        <vt:i4>15</vt:i4>
      </vt:variant>
      <vt:variant>
        <vt:i4>0</vt:i4>
      </vt:variant>
      <vt:variant>
        <vt:i4>5</vt:i4>
      </vt:variant>
      <vt:variant>
        <vt:lpwstr>mailto:robert.willim@kultur.lu.se</vt:lpwstr>
      </vt:variant>
      <vt:variant>
        <vt:lpwstr/>
      </vt:variant>
      <vt:variant>
        <vt:i4>6225968</vt:i4>
      </vt:variant>
      <vt:variant>
        <vt:i4>12</vt:i4>
      </vt:variant>
      <vt:variant>
        <vt:i4>0</vt:i4>
      </vt:variant>
      <vt:variant>
        <vt:i4>5</vt:i4>
      </vt:variant>
      <vt:variant>
        <vt:lpwstr>mailto:mvacher@hum.ku.dk</vt:lpwstr>
      </vt:variant>
      <vt:variant>
        <vt:lpwstr/>
      </vt:variant>
      <vt:variant>
        <vt:i4>3801167</vt:i4>
      </vt:variant>
      <vt:variant>
        <vt:i4>9</vt:i4>
      </vt:variant>
      <vt:variant>
        <vt:i4>0</vt:i4>
      </vt:variant>
      <vt:variant>
        <vt:i4>5</vt:i4>
      </vt:variant>
      <vt:variant>
        <vt:lpwstr>mailto:thomas.o_dell@kultur.lu.se</vt:lpwstr>
      </vt:variant>
      <vt:variant>
        <vt:lpwstr/>
      </vt:variant>
      <vt:variant>
        <vt:i4>1638443</vt:i4>
      </vt:variant>
      <vt:variant>
        <vt:i4>6</vt:i4>
      </vt:variant>
      <vt:variant>
        <vt:i4>0</vt:i4>
      </vt:variant>
      <vt:variant>
        <vt:i4>5</vt:i4>
      </vt:variant>
      <vt:variant>
        <vt:lpwstr>mailto:katarzyna.herd@kultur.lu.se</vt:lpwstr>
      </vt:variant>
      <vt:variant>
        <vt:lpwstr/>
      </vt:variant>
      <vt:variant>
        <vt:i4>6225968</vt:i4>
      </vt:variant>
      <vt:variant>
        <vt:i4>3</vt:i4>
      </vt:variant>
      <vt:variant>
        <vt:i4>0</vt:i4>
      </vt:variant>
      <vt:variant>
        <vt:i4>5</vt:i4>
      </vt:variant>
      <vt:variant>
        <vt:lpwstr>mailto:mvacher@hum.ku.dk</vt:lpwstr>
      </vt:variant>
      <vt:variant>
        <vt:lpwstr/>
      </vt:variant>
      <vt:variant>
        <vt:i4>4653120</vt:i4>
      </vt:variant>
      <vt:variant>
        <vt:i4>0</vt:i4>
      </vt:variant>
      <vt:variant>
        <vt:i4>0</vt:i4>
      </vt:variant>
      <vt:variant>
        <vt:i4>5</vt:i4>
      </vt:variant>
      <vt:variant>
        <vt:lpwstr>mailto:Thomas.O_Dell@msm.lu.se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Cultural Analysis 15 ECTS</dc:title>
  <dc:subject/>
  <dc:creator>Lotta</dc:creator>
  <cp:keywords/>
  <dc:description/>
  <cp:lastModifiedBy>HH HH</cp:lastModifiedBy>
  <cp:revision>2</cp:revision>
  <cp:lastPrinted>2018-01-03T10:32:00Z</cp:lastPrinted>
  <dcterms:created xsi:type="dcterms:W3CDTF">2018-01-05T10:30:00Z</dcterms:created>
  <dcterms:modified xsi:type="dcterms:W3CDTF">2018-01-05T10:30:00Z</dcterms:modified>
</cp:coreProperties>
</file>